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0DB" w:rsidRDefault="00B160DB" w:rsidP="00B160DB">
      <w:pPr>
        <w:jc w:val="center"/>
        <w:rPr>
          <w:rFonts w:ascii="Times New Roman" w:hAnsi="Times New Roman"/>
          <w:sz w:val="28"/>
          <w:szCs w:val="28"/>
        </w:rPr>
      </w:pPr>
    </w:p>
    <w:p w:rsidR="00B160DB" w:rsidRDefault="00B160DB" w:rsidP="00B160DB">
      <w:pPr>
        <w:jc w:val="center"/>
        <w:rPr>
          <w:rFonts w:ascii="Times New Roman" w:hAnsi="Times New Roman"/>
          <w:sz w:val="28"/>
          <w:szCs w:val="28"/>
        </w:rPr>
      </w:pPr>
    </w:p>
    <w:p w:rsidR="00B160DB" w:rsidRDefault="00B160DB" w:rsidP="00B160DB">
      <w:pPr>
        <w:jc w:val="center"/>
        <w:rPr>
          <w:rFonts w:ascii="Times New Roman" w:hAnsi="Times New Roman"/>
          <w:sz w:val="28"/>
          <w:szCs w:val="28"/>
        </w:rPr>
      </w:pPr>
    </w:p>
    <w:p w:rsidR="00B160DB" w:rsidRDefault="00B160DB" w:rsidP="00B160DB">
      <w:pPr>
        <w:jc w:val="center"/>
        <w:rPr>
          <w:rFonts w:ascii="Times New Roman" w:hAnsi="Times New Roman"/>
          <w:sz w:val="28"/>
          <w:szCs w:val="28"/>
        </w:rPr>
      </w:pPr>
    </w:p>
    <w:p w:rsidR="00B160DB" w:rsidRDefault="00B160DB" w:rsidP="00B160DB">
      <w:pPr>
        <w:jc w:val="center"/>
        <w:rPr>
          <w:rFonts w:ascii="Times New Roman" w:hAnsi="Times New Roman"/>
          <w:sz w:val="28"/>
          <w:szCs w:val="28"/>
        </w:rPr>
      </w:pPr>
    </w:p>
    <w:p w:rsidR="00B160DB" w:rsidRDefault="00B160DB" w:rsidP="00B160DB">
      <w:pPr>
        <w:jc w:val="center"/>
        <w:rPr>
          <w:rFonts w:ascii="Times New Roman" w:hAnsi="Times New Roman"/>
          <w:sz w:val="28"/>
          <w:szCs w:val="28"/>
        </w:rPr>
      </w:pPr>
    </w:p>
    <w:p w:rsidR="00B160DB" w:rsidRDefault="00B160DB" w:rsidP="00B160DB">
      <w:pPr>
        <w:jc w:val="center"/>
        <w:rPr>
          <w:rFonts w:ascii="Times New Roman" w:hAnsi="Times New Roman"/>
          <w:sz w:val="28"/>
          <w:szCs w:val="28"/>
        </w:rPr>
      </w:pPr>
    </w:p>
    <w:p w:rsidR="00B160DB" w:rsidRDefault="00B160DB" w:rsidP="00B160DB">
      <w:pPr>
        <w:jc w:val="center"/>
        <w:rPr>
          <w:rFonts w:ascii="Times New Roman" w:hAnsi="Times New Roman"/>
          <w:sz w:val="28"/>
          <w:szCs w:val="28"/>
        </w:rPr>
      </w:pPr>
    </w:p>
    <w:p w:rsidR="00B160DB" w:rsidRDefault="00B160DB" w:rsidP="00B160DB">
      <w:pPr>
        <w:jc w:val="center"/>
        <w:rPr>
          <w:rFonts w:ascii="Times New Roman" w:hAnsi="Times New Roman"/>
          <w:sz w:val="28"/>
          <w:szCs w:val="28"/>
        </w:rPr>
      </w:pPr>
    </w:p>
    <w:p w:rsidR="00B160DB" w:rsidRDefault="00B160DB" w:rsidP="00B160DB">
      <w:pPr>
        <w:jc w:val="center"/>
        <w:rPr>
          <w:rFonts w:ascii="Times New Roman" w:hAnsi="Times New Roman"/>
          <w:sz w:val="28"/>
          <w:szCs w:val="28"/>
        </w:rPr>
      </w:pPr>
      <w:r>
        <w:rPr>
          <w:rFonts w:ascii="Times New Roman" w:hAnsi="Times New Roman"/>
          <w:sz w:val="28"/>
          <w:szCs w:val="28"/>
        </w:rPr>
        <w:t xml:space="preserve">ИРКУТСКАЯ ОБЛАСТЬ </w:t>
      </w:r>
      <w:r>
        <w:rPr>
          <w:rFonts w:ascii="Times New Roman" w:hAnsi="Times New Roman"/>
          <w:sz w:val="28"/>
          <w:szCs w:val="28"/>
        </w:rPr>
        <w:br/>
        <w:t xml:space="preserve">БОХАНСКИЙ РАЙОН </w:t>
      </w:r>
      <w:r>
        <w:rPr>
          <w:rFonts w:ascii="Times New Roman" w:hAnsi="Times New Roman"/>
          <w:sz w:val="28"/>
          <w:szCs w:val="28"/>
        </w:rPr>
        <w:br/>
        <w:t>МУНИЦИПАЛЬНОЕ ОБРАЗОВАНИЕ «ТИХОНОВКА»</w:t>
      </w:r>
    </w:p>
    <w:p w:rsidR="00B160DB" w:rsidRDefault="00B160DB" w:rsidP="00B160DB">
      <w:pPr>
        <w:jc w:val="center"/>
        <w:rPr>
          <w:rFonts w:ascii="Times New Roman" w:hAnsi="Times New Roman"/>
          <w:sz w:val="28"/>
          <w:szCs w:val="28"/>
        </w:rPr>
      </w:pPr>
    </w:p>
    <w:p w:rsidR="00B160DB" w:rsidRDefault="00B160DB" w:rsidP="00B160DB">
      <w:pPr>
        <w:jc w:val="center"/>
        <w:rPr>
          <w:rFonts w:ascii="Times New Roman" w:hAnsi="Times New Roman"/>
          <w:sz w:val="28"/>
          <w:szCs w:val="28"/>
        </w:rPr>
      </w:pPr>
      <w:r>
        <w:rPr>
          <w:rFonts w:ascii="Times New Roman" w:hAnsi="Times New Roman"/>
          <w:sz w:val="28"/>
          <w:szCs w:val="28"/>
        </w:rPr>
        <w:t>ВЕСТНИК № 6 (7) от 31 декабря 2015 года</w:t>
      </w:r>
    </w:p>
    <w:p w:rsidR="00B160DB" w:rsidRDefault="00B160DB" w:rsidP="00B160DB"/>
    <w:p w:rsidR="00B160DB" w:rsidRDefault="00B160DB" w:rsidP="00B160DB"/>
    <w:p w:rsidR="00B160DB" w:rsidRDefault="00B160DB" w:rsidP="00B160DB"/>
    <w:p w:rsidR="00B160DB" w:rsidRDefault="00B160DB" w:rsidP="00B160DB"/>
    <w:p w:rsidR="00B160DB" w:rsidRDefault="00B160DB" w:rsidP="00B160DB"/>
    <w:p w:rsidR="00B160DB" w:rsidRDefault="00B160DB" w:rsidP="00B160DB"/>
    <w:p w:rsidR="00B160DB" w:rsidRDefault="00B160DB" w:rsidP="00B160DB"/>
    <w:p w:rsidR="00B160DB" w:rsidRDefault="00B160DB" w:rsidP="00B160DB"/>
    <w:p w:rsidR="00B160DB" w:rsidRDefault="00B160DB" w:rsidP="00B160DB"/>
    <w:p w:rsidR="00B160DB" w:rsidRDefault="00B160DB" w:rsidP="00B160DB"/>
    <w:p w:rsidR="00B160DB" w:rsidRDefault="00B160DB" w:rsidP="00B160DB"/>
    <w:p w:rsidR="00B160DB" w:rsidRDefault="00B160DB" w:rsidP="00B160DB"/>
    <w:p w:rsidR="00B160DB" w:rsidRDefault="00B160DB" w:rsidP="00B160DB"/>
    <w:p w:rsidR="00B160DB" w:rsidRDefault="00B160DB" w:rsidP="00B160DB"/>
    <w:tbl>
      <w:tblPr>
        <w:tblW w:w="0" w:type="auto"/>
        <w:tblLook w:val="04A0" w:firstRow="1" w:lastRow="0" w:firstColumn="1" w:lastColumn="0" w:noHBand="0" w:noVBand="1"/>
      </w:tblPr>
      <w:tblGrid>
        <w:gridCol w:w="9464"/>
      </w:tblGrid>
      <w:tr w:rsidR="007F6685" w:rsidTr="007F6685">
        <w:tc>
          <w:tcPr>
            <w:tcW w:w="9464" w:type="dxa"/>
          </w:tcPr>
          <w:p w:rsidR="00E76F40" w:rsidRPr="004745F9" w:rsidRDefault="00E76F40" w:rsidP="00E76F40">
            <w:pPr>
              <w:spacing w:after="0" w:line="240" w:lineRule="auto"/>
              <w:jc w:val="center"/>
              <w:rPr>
                <w:rFonts w:ascii="Times New Roman" w:hAnsi="Times New Roman"/>
                <w:sz w:val="28"/>
                <w:szCs w:val="28"/>
              </w:rPr>
            </w:pPr>
            <w:r w:rsidRPr="004745F9">
              <w:rPr>
                <w:rFonts w:ascii="Times New Roman" w:hAnsi="Times New Roman"/>
                <w:sz w:val="28"/>
                <w:szCs w:val="28"/>
              </w:rPr>
              <w:t>РОССИЙСКАЯ ФЕДЕРАЦИЯ</w:t>
            </w:r>
          </w:p>
          <w:p w:rsidR="00E76F40" w:rsidRPr="004745F9" w:rsidRDefault="00E76F40" w:rsidP="00E76F40">
            <w:pPr>
              <w:spacing w:after="0" w:line="240" w:lineRule="auto"/>
              <w:jc w:val="center"/>
              <w:rPr>
                <w:rFonts w:ascii="Times New Roman" w:hAnsi="Times New Roman"/>
                <w:sz w:val="28"/>
                <w:szCs w:val="28"/>
              </w:rPr>
            </w:pPr>
            <w:r w:rsidRPr="004745F9">
              <w:rPr>
                <w:rFonts w:ascii="Times New Roman" w:hAnsi="Times New Roman"/>
                <w:sz w:val="28"/>
                <w:szCs w:val="28"/>
              </w:rPr>
              <w:t>ИРКУТСКАЯ ОБЛАСТЬ</w:t>
            </w:r>
          </w:p>
          <w:p w:rsidR="00E76F40" w:rsidRPr="004745F9" w:rsidRDefault="00E76F40" w:rsidP="00E76F40">
            <w:pPr>
              <w:spacing w:after="0" w:line="240" w:lineRule="auto"/>
              <w:jc w:val="center"/>
              <w:rPr>
                <w:rFonts w:ascii="Times New Roman" w:hAnsi="Times New Roman"/>
                <w:sz w:val="28"/>
              </w:rPr>
            </w:pPr>
            <w:r w:rsidRPr="004745F9">
              <w:rPr>
                <w:rFonts w:ascii="Times New Roman" w:hAnsi="Times New Roman"/>
                <w:sz w:val="28"/>
              </w:rPr>
              <w:t>МУНИЦИПАЛЬНОЕ ОБРАЗОВАНИЕ</w:t>
            </w:r>
          </w:p>
          <w:p w:rsidR="00E76F40" w:rsidRPr="004745F9" w:rsidRDefault="00E76F40" w:rsidP="00E76F40">
            <w:pPr>
              <w:spacing w:after="0" w:line="240" w:lineRule="auto"/>
              <w:jc w:val="center"/>
              <w:rPr>
                <w:rFonts w:ascii="Times New Roman" w:hAnsi="Times New Roman"/>
                <w:sz w:val="28"/>
              </w:rPr>
            </w:pPr>
            <w:r>
              <w:rPr>
                <w:rFonts w:ascii="Times New Roman" w:hAnsi="Times New Roman"/>
                <w:sz w:val="28"/>
              </w:rPr>
              <w:t>«ТИХОНОВКА</w:t>
            </w:r>
            <w:r w:rsidRPr="004745F9">
              <w:rPr>
                <w:rFonts w:ascii="Times New Roman" w:hAnsi="Times New Roman"/>
                <w:sz w:val="28"/>
              </w:rPr>
              <w:t>»</w:t>
            </w:r>
          </w:p>
          <w:p w:rsidR="00E76F40" w:rsidRPr="004745F9" w:rsidRDefault="00E76F40" w:rsidP="00E76F40">
            <w:pPr>
              <w:spacing w:after="0" w:line="240" w:lineRule="auto"/>
              <w:jc w:val="center"/>
              <w:rPr>
                <w:rFonts w:ascii="Times New Roman" w:hAnsi="Times New Roman"/>
                <w:sz w:val="28"/>
              </w:rPr>
            </w:pPr>
            <w:r w:rsidRPr="004745F9">
              <w:rPr>
                <w:rFonts w:ascii="Times New Roman" w:hAnsi="Times New Roman"/>
                <w:sz w:val="28"/>
              </w:rPr>
              <w:t>АДМИНИСТРАЦИЯ</w:t>
            </w:r>
          </w:p>
          <w:p w:rsidR="00E76F40" w:rsidRPr="004745F9" w:rsidRDefault="00E76F40" w:rsidP="00E76F40">
            <w:pPr>
              <w:spacing w:after="0" w:line="240" w:lineRule="auto"/>
              <w:jc w:val="center"/>
              <w:rPr>
                <w:rFonts w:ascii="Times New Roman" w:hAnsi="Times New Roman"/>
                <w:sz w:val="28"/>
              </w:rPr>
            </w:pPr>
          </w:p>
          <w:p w:rsidR="00E76F40" w:rsidRPr="004745F9" w:rsidRDefault="00E76F40" w:rsidP="00E76F40">
            <w:pPr>
              <w:spacing w:after="0" w:line="240" w:lineRule="auto"/>
              <w:jc w:val="center"/>
              <w:rPr>
                <w:rFonts w:ascii="Times New Roman" w:hAnsi="Times New Roman"/>
                <w:sz w:val="28"/>
              </w:rPr>
            </w:pPr>
            <w:r w:rsidRPr="004745F9">
              <w:rPr>
                <w:rFonts w:ascii="Times New Roman" w:hAnsi="Times New Roman"/>
                <w:sz w:val="28"/>
              </w:rPr>
              <w:t>ПОСТАНОВЛЕНИЕ</w:t>
            </w:r>
          </w:p>
          <w:p w:rsidR="00E76F40" w:rsidRPr="004745F9" w:rsidRDefault="00E76F40" w:rsidP="00E76F40">
            <w:pPr>
              <w:spacing w:after="0" w:line="240" w:lineRule="auto"/>
              <w:jc w:val="center"/>
              <w:rPr>
                <w:rFonts w:ascii="Times New Roman" w:hAnsi="Times New Roman"/>
                <w:sz w:val="28"/>
              </w:rPr>
            </w:pPr>
          </w:p>
          <w:p w:rsidR="00E76F40" w:rsidRPr="004745F9" w:rsidRDefault="00E76F40" w:rsidP="00E76F40">
            <w:pPr>
              <w:spacing w:after="0" w:line="240" w:lineRule="auto"/>
              <w:jc w:val="center"/>
              <w:rPr>
                <w:rFonts w:ascii="Times New Roman" w:hAnsi="Times New Roman"/>
                <w:b/>
                <w:sz w:val="28"/>
                <w:szCs w:val="28"/>
              </w:rPr>
            </w:pPr>
          </w:p>
          <w:p w:rsidR="00E76F40" w:rsidRPr="004745F9" w:rsidRDefault="00E76F40" w:rsidP="00E76F40">
            <w:pPr>
              <w:spacing w:after="0" w:line="240" w:lineRule="auto"/>
              <w:jc w:val="both"/>
              <w:rPr>
                <w:rFonts w:ascii="Times New Roman" w:hAnsi="Times New Roman"/>
                <w:sz w:val="28"/>
                <w:szCs w:val="28"/>
              </w:rPr>
            </w:pPr>
            <w:r w:rsidRPr="00265566">
              <w:rPr>
                <w:rFonts w:ascii="Times New Roman" w:hAnsi="Times New Roman"/>
                <w:b/>
                <w:sz w:val="28"/>
                <w:szCs w:val="28"/>
              </w:rPr>
              <w:t xml:space="preserve"> </w:t>
            </w:r>
            <w:r w:rsidRPr="00265566">
              <w:rPr>
                <w:rFonts w:ascii="Times New Roman" w:hAnsi="Times New Roman"/>
                <w:sz w:val="28"/>
                <w:szCs w:val="28"/>
              </w:rPr>
              <w:t>"</w:t>
            </w:r>
            <w:r>
              <w:rPr>
                <w:rFonts w:ascii="Times New Roman" w:hAnsi="Times New Roman"/>
                <w:sz w:val="28"/>
                <w:szCs w:val="28"/>
              </w:rPr>
              <w:t>15</w:t>
            </w:r>
            <w:r w:rsidRPr="00265566">
              <w:rPr>
                <w:rFonts w:ascii="Times New Roman" w:hAnsi="Times New Roman"/>
                <w:sz w:val="28"/>
                <w:szCs w:val="28"/>
              </w:rPr>
              <w:t>"</w:t>
            </w:r>
            <w:r>
              <w:rPr>
                <w:rFonts w:ascii="Times New Roman" w:hAnsi="Times New Roman"/>
                <w:sz w:val="28"/>
                <w:szCs w:val="28"/>
              </w:rPr>
              <w:t xml:space="preserve">декабря  </w:t>
            </w:r>
            <w:r w:rsidRPr="004745F9">
              <w:rPr>
                <w:rFonts w:ascii="Times New Roman" w:hAnsi="Times New Roman"/>
                <w:sz w:val="28"/>
                <w:szCs w:val="28"/>
              </w:rPr>
              <w:t>201</w:t>
            </w:r>
            <w:r>
              <w:rPr>
                <w:rFonts w:ascii="Times New Roman" w:hAnsi="Times New Roman"/>
                <w:sz w:val="28"/>
                <w:szCs w:val="28"/>
              </w:rPr>
              <w:t>5</w:t>
            </w:r>
            <w:r w:rsidRPr="004745F9">
              <w:rPr>
                <w:rFonts w:ascii="Times New Roman" w:hAnsi="Times New Roman"/>
                <w:sz w:val="28"/>
                <w:szCs w:val="28"/>
              </w:rPr>
              <w:t xml:space="preserve">г. </w:t>
            </w:r>
            <w:r>
              <w:rPr>
                <w:rFonts w:ascii="Times New Roman" w:hAnsi="Times New Roman"/>
                <w:sz w:val="28"/>
                <w:szCs w:val="28"/>
              </w:rPr>
              <w:t>№</w:t>
            </w:r>
            <w:r w:rsidRPr="004745F9">
              <w:rPr>
                <w:rFonts w:ascii="Times New Roman" w:hAnsi="Times New Roman"/>
                <w:sz w:val="28"/>
                <w:szCs w:val="28"/>
              </w:rPr>
              <w:t xml:space="preserve"> </w:t>
            </w:r>
            <w:r>
              <w:rPr>
                <w:rFonts w:ascii="Times New Roman" w:hAnsi="Times New Roman"/>
                <w:sz w:val="28"/>
                <w:szCs w:val="28"/>
              </w:rPr>
              <w:t>107</w:t>
            </w:r>
            <w:r w:rsidRPr="00E76F40">
              <w:rPr>
                <w:rFonts w:ascii="Times New Roman" w:hAnsi="Times New Roman"/>
                <w:sz w:val="28"/>
                <w:szCs w:val="28"/>
              </w:rPr>
              <w:t>/1</w:t>
            </w:r>
            <w:r>
              <w:rPr>
                <w:rFonts w:ascii="Times New Roman" w:hAnsi="Times New Roman"/>
                <w:sz w:val="28"/>
                <w:szCs w:val="28"/>
              </w:rPr>
              <w:t xml:space="preserve">      </w:t>
            </w:r>
            <w:r w:rsidRPr="004745F9">
              <w:rPr>
                <w:rFonts w:ascii="Times New Roman" w:hAnsi="Times New Roman"/>
                <w:sz w:val="28"/>
                <w:szCs w:val="28"/>
              </w:rPr>
              <w:t xml:space="preserve">        </w:t>
            </w:r>
            <w:r>
              <w:rPr>
                <w:rFonts w:ascii="Times New Roman" w:hAnsi="Times New Roman"/>
                <w:sz w:val="28"/>
                <w:szCs w:val="28"/>
              </w:rPr>
              <w:t xml:space="preserve">                        с.Тихоновка</w:t>
            </w:r>
          </w:p>
          <w:p w:rsidR="00E76F40" w:rsidRPr="004745F9" w:rsidRDefault="00E76F40" w:rsidP="00E76F40">
            <w:pPr>
              <w:spacing w:after="0" w:line="240" w:lineRule="auto"/>
              <w:rPr>
                <w:rFonts w:ascii="Times New Roman" w:hAnsi="Times New Roman"/>
                <w:sz w:val="28"/>
                <w:szCs w:val="28"/>
              </w:rPr>
            </w:pPr>
          </w:p>
          <w:p w:rsidR="00E76F40" w:rsidRDefault="00E76F40" w:rsidP="00E76F40">
            <w:pPr>
              <w:spacing w:after="0" w:line="240" w:lineRule="auto"/>
              <w:rPr>
                <w:rFonts w:ascii="Times New Roman" w:hAnsi="Times New Roman"/>
                <w:sz w:val="28"/>
                <w:szCs w:val="28"/>
              </w:rPr>
            </w:pPr>
            <w:r w:rsidRPr="004745F9">
              <w:rPr>
                <w:rFonts w:ascii="Times New Roman" w:hAnsi="Times New Roman"/>
                <w:sz w:val="28"/>
                <w:szCs w:val="28"/>
              </w:rPr>
              <w:t>«О</w:t>
            </w:r>
            <w:r>
              <w:rPr>
                <w:rFonts w:ascii="Times New Roman" w:hAnsi="Times New Roman"/>
                <w:sz w:val="28"/>
                <w:szCs w:val="28"/>
              </w:rPr>
              <w:t>б утверждении порядка формирования,</w:t>
            </w:r>
          </w:p>
          <w:p w:rsidR="00E76F40" w:rsidRDefault="00E76F40" w:rsidP="00E76F40">
            <w:pPr>
              <w:spacing w:after="0" w:line="240" w:lineRule="auto"/>
              <w:rPr>
                <w:rFonts w:ascii="Times New Roman" w:hAnsi="Times New Roman"/>
                <w:sz w:val="28"/>
                <w:szCs w:val="28"/>
              </w:rPr>
            </w:pPr>
            <w:r>
              <w:rPr>
                <w:rFonts w:ascii="Times New Roman" w:hAnsi="Times New Roman"/>
                <w:sz w:val="28"/>
                <w:szCs w:val="28"/>
              </w:rPr>
              <w:t>ведения и утверждения ведомственных</w:t>
            </w:r>
          </w:p>
          <w:p w:rsidR="00E76F40" w:rsidRDefault="00E76F40" w:rsidP="00E76F40">
            <w:pPr>
              <w:spacing w:after="0" w:line="240" w:lineRule="auto"/>
              <w:rPr>
                <w:rFonts w:ascii="Times New Roman" w:hAnsi="Times New Roman"/>
                <w:sz w:val="28"/>
                <w:szCs w:val="28"/>
              </w:rPr>
            </w:pPr>
            <w:r>
              <w:rPr>
                <w:rFonts w:ascii="Times New Roman" w:hAnsi="Times New Roman"/>
                <w:sz w:val="28"/>
                <w:szCs w:val="28"/>
              </w:rPr>
              <w:t>перечней муниципальных услуг и работ,</w:t>
            </w:r>
          </w:p>
          <w:p w:rsidR="00E76F40" w:rsidRDefault="00E76F40" w:rsidP="00E76F40">
            <w:pPr>
              <w:spacing w:after="0" w:line="240" w:lineRule="auto"/>
              <w:rPr>
                <w:rFonts w:ascii="Times New Roman" w:hAnsi="Times New Roman"/>
                <w:sz w:val="28"/>
                <w:szCs w:val="28"/>
              </w:rPr>
            </w:pPr>
            <w:r>
              <w:rPr>
                <w:rFonts w:ascii="Times New Roman" w:hAnsi="Times New Roman"/>
                <w:sz w:val="28"/>
                <w:szCs w:val="28"/>
              </w:rPr>
              <w:t>оказываемых и выполняемых</w:t>
            </w:r>
          </w:p>
          <w:p w:rsidR="00E76F40" w:rsidRDefault="00E76F40" w:rsidP="00E76F40">
            <w:pPr>
              <w:spacing w:after="0" w:line="240" w:lineRule="auto"/>
              <w:rPr>
                <w:rFonts w:ascii="Times New Roman" w:hAnsi="Times New Roman"/>
                <w:sz w:val="28"/>
                <w:szCs w:val="28"/>
              </w:rPr>
            </w:pPr>
            <w:r>
              <w:rPr>
                <w:rFonts w:ascii="Times New Roman" w:hAnsi="Times New Roman"/>
                <w:sz w:val="28"/>
                <w:szCs w:val="28"/>
              </w:rPr>
              <w:t xml:space="preserve">муниципальными учреждениями </w:t>
            </w:r>
          </w:p>
          <w:p w:rsidR="00E76F40" w:rsidRPr="004745F9" w:rsidRDefault="00E76F40" w:rsidP="00E76F40">
            <w:pPr>
              <w:spacing w:after="0" w:line="240" w:lineRule="auto"/>
              <w:rPr>
                <w:rFonts w:ascii="Times New Roman" w:hAnsi="Times New Roman"/>
                <w:sz w:val="28"/>
                <w:szCs w:val="28"/>
              </w:rPr>
            </w:pPr>
            <w:r>
              <w:rPr>
                <w:rFonts w:ascii="Times New Roman" w:hAnsi="Times New Roman"/>
                <w:sz w:val="28"/>
                <w:szCs w:val="28"/>
              </w:rPr>
              <w:t>МО "Тихоновка"</w:t>
            </w:r>
            <w:r w:rsidRPr="004745F9">
              <w:rPr>
                <w:rFonts w:ascii="Times New Roman" w:hAnsi="Times New Roman"/>
                <w:sz w:val="28"/>
                <w:szCs w:val="28"/>
              </w:rPr>
              <w:t xml:space="preserve">        </w:t>
            </w:r>
          </w:p>
          <w:p w:rsidR="00E76F40" w:rsidRDefault="00E76F40" w:rsidP="00E76F40">
            <w:pPr>
              <w:spacing w:after="0" w:line="240" w:lineRule="auto"/>
            </w:pPr>
            <w:r w:rsidRPr="004745F9">
              <w:rPr>
                <w:rFonts w:ascii="Times New Roman" w:hAnsi="Times New Roman"/>
                <w:sz w:val="28"/>
                <w:szCs w:val="28"/>
              </w:rPr>
              <w:t xml:space="preserve"> </w:t>
            </w:r>
            <w:bookmarkStart w:id="0" w:name="Par1"/>
            <w:bookmarkEnd w:id="0"/>
          </w:p>
          <w:p w:rsidR="00E76F40" w:rsidRPr="009214EB" w:rsidRDefault="00E76F40" w:rsidP="00E76F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основании</w:t>
            </w:r>
            <w:r w:rsidRPr="004745F9">
              <w:rPr>
                <w:rFonts w:ascii="Times New Roman" w:hAnsi="Times New Roman" w:cs="Times New Roman"/>
                <w:sz w:val="28"/>
                <w:szCs w:val="28"/>
              </w:rPr>
              <w:t xml:space="preserve"> </w:t>
            </w:r>
            <w:hyperlink r:id="rId8" w:tooltip="&quot;Бюджетный кодекс Российской Федерации&quot; от 31.07.1998 N 145-ФЗ (ред. от 26.12.2014, с изм. от 08.03.2015) (с изм. и доп., вступ. в силу с 01.03.2015){КонсультантПлюс}" w:history="1">
              <w:r w:rsidRPr="009214EB">
                <w:rPr>
                  <w:rFonts w:ascii="Times New Roman" w:hAnsi="Times New Roman" w:cs="Times New Roman"/>
                  <w:sz w:val="28"/>
                  <w:szCs w:val="28"/>
                </w:rPr>
                <w:t>ст. 69.2</w:t>
              </w:r>
            </w:hyperlink>
            <w:r w:rsidRPr="009214EB">
              <w:rPr>
                <w:rFonts w:ascii="Times New Roman" w:hAnsi="Times New Roman" w:cs="Times New Roman"/>
                <w:sz w:val="28"/>
                <w:szCs w:val="28"/>
              </w:rPr>
              <w:t xml:space="preserve"> Бюджетного кодекса Российской Федерации, </w:t>
            </w:r>
            <w:hyperlink r:id="rId9" w:tooltip="Федеральный закон от 06.10.2003 N 131-ФЗ (ред. от 30.03.2015) &quot;Об общих принципах организации местного самоуправления в Российской Федерации&quot;{КонсультантПлюс}" w:history="1">
              <w:r w:rsidRPr="009214EB">
                <w:rPr>
                  <w:rFonts w:ascii="Times New Roman" w:hAnsi="Times New Roman" w:cs="Times New Roman"/>
                  <w:sz w:val="28"/>
                  <w:szCs w:val="28"/>
                </w:rPr>
                <w:t>ст. 1</w:t>
              </w:r>
            </w:hyperlink>
            <w:r w:rsidRPr="009214EB">
              <w:rPr>
                <w:rFonts w:ascii="Times New Roman" w:hAnsi="Times New Roman" w:cs="Times New Roman"/>
                <w:sz w:val="28"/>
                <w:szCs w:val="28"/>
              </w:rPr>
              <w:t xml:space="preserve">5 Федерального закона от 06.10.2003 N 131-ФЗ "Об общих принципах организации местного самоуправления в Российской Федерации", </w:t>
            </w:r>
            <w:hyperlink r:id="rId10" w:tooltip="&quot;Устав города Иркутска&quot; (принят решением ГД г. Иркутска от 20.05.2004 N 003-20-430537/4) (ред. от 23.03.2015) (вместе с &quot;Положением о гарантиях осуществления полномочий мэра города Иркутска&quot;) (с изм. и доп., вступившими в силу с 01.04.2015){КонсультантПлюс}" w:history="1">
              <w:r w:rsidRPr="009214EB">
                <w:rPr>
                  <w:rFonts w:ascii="Times New Roman" w:hAnsi="Times New Roman" w:cs="Times New Roman"/>
                  <w:sz w:val="28"/>
                  <w:szCs w:val="28"/>
                </w:rPr>
                <w:t>ст.</w:t>
              </w:r>
            </w:hyperlink>
            <w:r w:rsidRPr="009214EB">
              <w:rPr>
                <w:rFonts w:ascii="Times New Roman" w:hAnsi="Times New Roman" w:cs="Times New Roman"/>
                <w:sz w:val="28"/>
                <w:szCs w:val="28"/>
              </w:rPr>
              <w:t xml:space="preserve"> 12, ч.1 ст.20, ст.32   Устава </w:t>
            </w:r>
            <w:r>
              <w:rPr>
                <w:rFonts w:ascii="Times New Roman" w:hAnsi="Times New Roman" w:cs="Times New Roman"/>
                <w:sz w:val="28"/>
                <w:szCs w:val="28"/>
              </w:rPr>
              <w:t>МО "Тихоновка</w:t>
            </w:r>
            <w:r w:rsidRPr="009214EB">
              <w:rPr>
                <w:rFonts w:ascii="Times New Roman" w:hAnsi="Times New Roman" w:cs="Times New Roman"/>
                <w:sz w:val="28"/>
                <w:szCs w:val="28"/>
              </w:rPr>
              <w:t>"</w:t>
            </w:r>
          </w:p>
          <w:p w:rsidR="00E76F40" w:rsidRPr="009214EB" w:rsidRDefault="00E76F40" w:rsidP="00E76F40">
            <w:pPr>
              <w:pStyle w:val="ConsPlusNormal"/>
              <w:ind w:firstLine="540"/>
              <w:jc w:val="center"/>
              <w:rPr>
                <w:rFonts w:ascii="Times New Roman" w:hAnsi="Times New Roman" w:cs="Times New Roman"/>
                <w:sz w:val="28"/>
                <w:szCs w:val="28"/>
              </w:rPr>
            </w:pPr>
            <w:r w:rsidRPr="009214EB">
              <w:rPr>
                <w:rFonts w:ascii="Times New Roman" w:hAnsi="Times New Roman" w:cs="Times New Roman"/>
                <w:sz w:val="28"/>
                <w:szCs w:val="28"/>
              </w:rPr>
              <w:t>Постановляю</w:t>
            </w:r>
          </w:p>
          <w:p w:rsidR="00E76F40" w:rsidRPr="009214EB" w:rsidRDefault="00E76F40" w:rsidP="00E76F40">
            <w:pPr>
              <w:pStyle w:val="ConsPlusNormal"/>
              <w:ind w:firstLine="540"/>
              <w:jc w:val="both"/>
              <w:rPr>
                <w:rFonts w:ascii="Times New Roman" w:hAnsi="Times New Roman" w:cs="Times New Roman"/>
                <w:sz w:val="28"/>
                <w:szCs w:val="28"/>
              </w:rPr>
            </w:pPr>
          </w:p>
          <w:p w:rsidR="00E76F40" w:rsidRPr="004745F9" w:rsidRDefault="00E76F40" w:rsidP="00E76F40">
            <w:pPr>
              <w:pStyle w:val="ConsPlusNormal"/>
              <w:ind w:firstLine="0"/>
              <w:jc w:val="both"/>
              <w:rPr>
                <w:rFonts w:ascii="Times New Roman" w:hAnsi="Times New Roman" w:cs="Times New Roman"/>
                <w:sz w:val="28"/>
                <w:szCs w:val="28"/>
              </w:rPr>
            </w:pPr>
            <w:r w:rsidRPr="009214EB">
              <w:rPr>
                <w:rFonts w:ascii="Times New Roman" w:hAnsi="Times New Roman" w:cs="Times New Roman"/>
                <w:sz w:val="28"/>
                <w:szCs w:val="28"/>
              </w:rPr>
              <w:t xml:space="preserve">1. Утвердить </w:t>
            </w:r>
            <w:hyperlink w:anchor="Par34" w:tooltip="Ссылка на текущий документ" w:history="1">
              <w:r w:rsidRPr="009214EB">
                <w:rPr>
                  <w:rFonts w:ascii="Times New Roman" w:hAnsi="Times New Roman" w:cs="Times New Roman"/>
                  <w:sz w:val="28"/>
                  <w:szCs w:val="28"/>
                </w:rPr>
                <w:t>Порядок</w:t>
              </w:r>
            </w:hyperlink>
            <w:r w:rsidRPr="009214EB">
              <w:rPr>
                <w:rFonts w:ascii="Times New Roman" w:hAnsi="Times New Roman" w:cs="Times New Roman"/>
                <w:sz w:val="28"/>
                <w:szCs w:val="28"/>
              </w:rPr>
              <w:t xml:space="preserve"> формирования, ведения и утверждения ведомственных перечней муниципаль</w:t>
            </w:r>
            <w:r w:rsidRPr="004745F9">
              <w:rPr>
                <w:rFonts w:ascii="Times New Roman" w:hAnsi="Times New Roman" w:cs="Times New Roman"/>
                <w:sz w:val="28"/>
                <w:szCs w:val="28"/>
              </w:rPr>
              <w:t xml:space="preserve">ных услуг и работ, оказываемых и выполняемых муниципальными учреждениями </w:t>
            </w:r>
            <w:r>
              <w:rPr>
                <w:rFonts w:ascii="Times New Roman" w:hAnsi="Times New Roman" w:cs="Times New Roman"/>
                <w:sz w:val="28"/>
                <w:szCs w:val="28"/>
              </w:rPr>
              <w:t xml:space="preserve"> МО "Тихоновка"</w:t>
            </w:r>
            <w:r w:rsidRPr="004745F9">
              <w:rPr>
                <w:rFonts w:ascii="Times New Roman" w:hAnsi="Times New Roman" w:cs="Times New Roman"/>
                <w:sz w:val="28"/>
                <w:szCs w:val="28"/>
              </w:rPr>
              <w:t xml:space="preserve"> (Приложение N 1).</w:t>
            </w:r>
          </w:p>
          <w:p w:rsidR="00E76F40" w:rsidRPr="004745F9" w:rsidRDefault="00E76F40" w:rsidP="00E76F40">
            <w:pPr>
              <w:pStyle w:val="ConsPlusNormal"/>
              <w:ind w:firstLine="0"/>
              <w:jc w:val="both"/>
              <w:rPr>
                <w:rFonts w:ascii="Times New Roman" w:hAnsi="Times New Roman" w:cs="Times New Roman"/>
                <w:sz w:val="28"/>
                <w:szCs w:val="28"/>
              </w:rPr>
            </w:pPr>
            <w:r w:rsidRPr="004745F9">
              <w:rPr>
                <w:rFonts w:ascii="Times New Roman" w:hAnsi="Times New Roman" w:cs="Times New Roman"/>
                <w:sz w:val="28"/>
                <w:szCs w:val="28"/>
              </w:rPr>
              <w:t>2.</w:t>
            </w:r>
            <w:r>
              <w:rPr>
                <w:rFonts w:ascii="Times New Roman" w:hAnsi="Times New Roman" w:cs="Times New Roman"/>
                <w:sz w:val="28"/>
                <w:szCs w:val="28"/>
              </w:rPr>
              <w:t xml:space="preserve"> Муниципальному бюджетному учреждению культуры администрации МО "Тихоновка"</w:t>
            </w:r>
            <w:r w:rsidRPr="004745F9">
              <w:rPr>
                <w:rFonts w:ascii="Times New Roman" w:hAnsi="Times New Roman" w:cs="Times New Roman"/>
                <w:sz w:val="28"/>
                <w:szCs w:val="28"/>
              </w:rPr>
              <w:t xml:space="preserve"> осуществлять формирование, ведение и утверждение ведомственных перечней муниципальных работ и услуг, оказываемых и выполняемых муниципальными учреждениями </w:t>
            </w:r>
            <w:r>
              <w:rPr>
                <w:rFonts w:ascii="Times New Roman" w:hAnsi="Times New Roman" w:cs="Times New Roman"/>
                <w:sz w:val="28"/>
                <w:szCs w:val="28"/>
              </w:rPr>
              <w:t>МО "Тихоновка"</w:t>
            </w:r>
            <w:r w:rsidRPr="004745F9">
              <w:rPr>
                <w:rFonts w:ascii="Times New Roman" w:hAnsi="Times New Roman" w:cs="Times New Roman"/>
                <w:sz w:val="28"/>
                <w:szCs w:val="28"/>
              </w:rPr>
              <w:t>, в соответствии с Порядком формирования, ведения и утверждения ведомственных перечней муниципальных услуг и работ, оказывае</w:t>
            </w:r>
            <w:r>
              <w:rPr>
                <w:rFonts w:ascii="Times New Roman" w:hAnsi="Times New Roman" w:cs="Times New Roman"/>
                <w:sz w:val="28"/>
                <w:szCs w:val="28"/>
              </w:rPr>
              <w:t>мых и выполняемых муниципальным учреждением</w:t>
            </w:r>
            <w:r w:rsidRPr="004745F9">
              <w:rPr>
                <w:rFonts w:ascii="Times New Roman" w:hAnsi="Times New Roman" w:cs="Times New Roman"/>
                <w:sz w:val="28"/>
                <w:szCs w:val="28"/>
              </w:rPr>
              <w:t xml:space="preserve"> </w:t>
            </w:r>
            <w:r>
              <w:rPr>
                <w:rFonts w:ascii="Times New Roman" w:hAnsi="Times New Roman" w:cs="Times New Roman"/>
                <w:sz w:val="28"/>
                <w:szCs w:val="28"/>
              </w:rPr>
              <w:t>МО "Тихоновка"</w:t>
            </w:r>
            <w:r w:rsidRPr="004745F9">
              <w:rPr>
                <w:rFonts w:ascii="Times New Roman" w:hAnsi="Times New Roman" w:cs="Times New Roman"/>
                <w:sz w:val="28"/>
                <w:szCs w:val="28"/>
              </w:rPr>
              <w:t>.</w:t>
            </w:r>
          </w:p>
          <w:p w:rsidR="00E76F40" w:rsidRPr="004745F9" w:rsidRDefault="00E76F40" w:rsidP="00E76F40">
            <w:pPr>
              <w:pStyle w:val="ConsPlusNormal"/>
              <w:ind w:firstLine="0"/>
              <w:jc w:val="both"/>
              <w:rPr>
                <w:rFonts w:ascii="Times New Roman" w:hAnsi="Times New Roman" w:cs="Times New Roman"/>
                <w:sz w:val="28"/>
                <w:szCs w:val="28"/>
              </w:rPr>
            </w:pPr>
            <w:r w:rsidRPr="004745F9">
              <w:rPr>
                <w:rFonts w:ascii="Times New Roman" w:hAnsi="Times New Roman" w:cs="Times New Roman"/>
                <w:sz w:val="28"/>
                <w:szCs w:val="28"/>
              </w:rPr>
              <w:t>3.</w:t>
            </w:r>
            <w:r>
              <w:rPr>
                <w:rFonts w:ascii="Times New Roman" w:hAnsi="Times New Roman" w:cs="Times New Roman"/>
                <w:sz w:val="28"/>
                <w:szCs w:val="28"/>
              </w:rPr>
              <w:t>Настоящее постановление подлежит официальному опубликованию.</w:t>
            </w:r>
            <w:r w:rsidRPr="004745F9">
              <w:rPr>
                <w:rFonts w:ascii="Times New Roman" w:hAnsi="Times New Roman" w:cs="Times New Roman"/>
                <w:sz w:val="28"/>
                <w:szCs w:val="28"/>
              </w:rPr>
              <w:t xml:space="preserve"> </w:t>
            </w:r>
          </w:p>
          <w:p w:rsidR="00E76F40" w:rsidRDefault="00E76F40" w:rsidP="00E76F40">
            <w:pPr>
              <w:pStyle w:val="ConsPlusNormal"/>
              <w:ind w:firstLine="0"/>
              <w:jc w:val="both"/>
              <w:rPr>
                <w:rFonts w:ascii="Times New Roman" w:hAnsi="Times New Roman" w:cs="Times New Roman"/>
                <w:sz w:val="28"/>
                <w:szCs w:val="28"/>
              </w:rPr>
            </w:pPr>
            <w:r w:rsidRPr="004745F9">
              <w:rPr>
                <w:rFonts w:ascii="Times New Roman" w:hAnsi="Times New Roman" w:cs="Times New Roman"/>
                <w:sz w:val="28"/>
                <w:szCs w:val="28"/>
              </w:rPr>
              <w:t xml:space="preserve">4. </w:t>
            </w:r>
            <w:r>
              <w:rPr>
                <w:rFonts w:ascii="Times New Roman" w:hAnsi="Times New Roman" w:cs="Times New Roman"/>
                <w:sz w:val="28"/>
                <w:szCs w:val="28"/>
              </w:rPr>
              <w:t>Настоящее постановление вступает в силу со дня его подписания.</w:t>
            </w:r>
          </w:p>
          <w:p w:rsidR="00E76F40" w:rsidRDefault="00E76F40" w:rsidP="00E76F4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5.</w:t>
            </w:r>
            <w:r w:rsidRPr="004745F9">
              <w:rPr>
                <w:rFonts w:ascii="Times New Roman" w:hAnsi="Times New Roman" w:cs="Times New Roman"/>
                <w:sz w:val="28"/>
                <w:szCs w:val="28"/>
              </w:rPr>
              <w:t>Контроль за исполне</w:t>
            </w:r>
            <w:r>
              <w:rPr>
                <w:rFonts w:ascii="Times New Roman" w:hAnsi="Times New Roman" w:cs="Times New Roman"/>
                <w:sz w:val="28"/>
                <w:szCs w:val="28"/>
              </w:rPr>
              <w:t>нием постановления возложить на директора Муниципального бюджетного учреждения  культуры администрации МО "Тихоновка" (Сырбу Е.Б).</w:t>
            </w:r>
            <w:r w:rsidRPr="004745F9">
              <w:rPr>
                <w:rFonts w:ascii="Times New Roman" w:hAnsi="Times New Roman" w:cs="Times New Roman"/>
                <w:sz w:val="28"/>
                <w:szCs w:val="28"/>
              </w:rPr>
              <w:t xml:space="preserve"> </w:t>
            </w:r>
          </w:p>
          <w:p w:rsidR="00E76F40" w:rsidRDefault="00E76F40" w:rsidP="00E76F40">
            <w:pPr>
              <w:pStyle w:val="ConsPlusNormal"/>
              <w:ind w:firstLine="0"/>
              <w:jc w:val="both"/>
              <w:rPr>
                <w:rFonts w:ascii="Times New Roman" w:hAnsi="Times New Roman" w:cs="Times New Roman"/>
                <w:sz w:val="28"/>
                <w:szCs w:val="28"/>
              </w:rPr>
            </w:pPr>
          </w:p>
          <w:p w:rsidR="00E76F40" w:rsidRDefault="00E76F40" w:rsidP="00E76F40">
            <w:pPr>
              <w:pStyle w:val="ConsPlusNormal"/>
              <w:ind w:firstLine="0"/>
              <w:jc w:val="both"/>
              <w:rPr>
                <w:rFonts w:ascii="Times New Roman" w:hAnsi="Times New Roman" w:cs="Times New Roman"/>
                <w:sz w:val="28"/>
                <w:szCs w:val="28"/>
              </w:rPr>
            </w:pPr>
          </w:p>
          <w:p w:rsidR="00E76F40" w:rsidRPr="004745F9" w:rsidRDefault="00E76F40" w:rsidP="00E76F40">
            <w:pPr>
              <w:pStyle w:val="ConsPlusNormal"/>
              <w:ind w:firstLine="0"/>
              <w:jc w:val="both"/>
              <w:rPr>
                <w:rFonts w:ascii="Times New Roman" w:hAnsi="Times New Roman" w:cs="Times New Roman"/>
                <w:sz w:val="28"/>
                <w:szCs w:val="28"/>
              </w:rPr>
            </w:pPr>
          </w:p>
          <w:p w:rsidR="00E76F40" w:rsidRDefault="00E76F40" w:rsidP="00E76F40">
            <w:pPr>
              <w:pStyle w:val="ConsPlusNormal"/>
              <w:ind w:firstLine="0"/>
              <w:jc w:val="both"/>
              <w:rPr>
                <w:rFonts w:ascii="Times New Roman" w:hAnsi="Times New Roman" w:cs="Times New Roman"/>
                <w:sz w:val="28"/>
                <w:szCs w:val="28"/>
              </w:rPr>
            </w:pPr>
          </w:p>
          <w:p w:rsidR="00E76F40" w:rsidRDefault="00E76F40" w:rsidP="00E76F4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Глава администрации                                 М.В. Скоробогатова</w:t>
            </w:r>
          </w:p>
          <w:p w:rsidR="00E76F40" w:rsidRDefault="00E76F40" w:rsidP="00E76F40">
            <w:pPr>
              <w:pStyle w:val="ConsPlusNormal"/>
              <w:ind w:firstLine="0"/>
              <w:jc w:val="both"/>
              <w:rPr>
                <w:rFonts w:ascii="Times New Roman" w:hAnsi="Times New Roman" w:cs="Times New Roman"/>
                <w:sz w:val="28"/>
                <w:szCs w:val="28"/>
              </w:rPr>
            </w:pPr>
          </w:p>
          <w:p w:rsidR="00E76F40" w:rsidRDefault="00E76F40" w:rsidP="00E76F40">
            <w:pPr>
              <w:pStyle w:val="ConsPlusNormal"/>
              <w:ind w:firstLine="0"/>
              <w:jc w:val="both"/>
              <w:rPr>
                <w:rFonts w:ascii="Times New Roman" w:hAnsi="Times New Roman" w:cs="Times New Roman"/>
                <w:sz w:val="28"/>
                <w:szCs w:val="28"/>
              </w:rPr>
            </w:pPr>
          </w:p>
          <w:p w:rsidR="00E76F40" w:rsidRPr="004C7FEE" w:rsidRDefault="00E76F40" w:rsidP="00E76F40">
            <w:pPr>
              <w:pStyle w:val="ConsPlusNormal"/>
              <w:ind w:firstLine="0"/>
              <w:jc w:val="right"/>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 </w:t>
            </w:r>
            <w:r w:rsidRPr="004C7FEE">
              <w:rPr>
                <w:rFonts w:ascii="Times New Roman" w:hAnsi="Times New Roman" w:cs="Times New Roman"/>
                <w:sz w:val="24"/>
                <w:szCs w:val="24"/>
              </w:rPr>
              <w:t>Приложение N 1</w:t>
            </w:r>
          </w:p>
          <w:p w:rsidR="00E76F40" w:rsidRPr="004C7FEE" w:rsidRDefault="00E76F40" w:rsidP="00E76F40">
            <w:pPr>
              <w:pStyle w:val="ConsPlusNormal"/>
              <w:ind w:firstLine="0"/>
              <w:jc w:val="right"/>
              <w:rPr>
                <w:rFonts w:ascii="Times New Roman" w:hAnsi="Times New Roman" w:cs="Times New Roman"/>
                <w:sz w:val="24"/>
                <w:szCs w:val="24"/>
              </w:rPr>
            </w:pPr>
            <w:r w:rsidRPr="004C7FEE">
              <w:rPr>
                <w:rFonts w:ascii="Times New Roman" w:hAnsi="Times New Roman" w:cs="Times New Roman"/>
                <w:sz w:val="24"/>
                <w:szCs w:val="24"/>
              </w:rPr>
              <w:t>к постановлению</w:t>
            </w:r>
          </w:p>
          <w:p w:rsidR="00E76F40" w:rsidRPr="004C7FEE" w:rsidRDefault="00E76F40" w:rsidP="00E76F40">
            <w:pPr>
              <w:pStyle w:val="ConsPlusNormal"/>
              <w:ind w:firstLine="0"/>
              <w:jc w:val="right"/>
              <w:rPr>
                <w:rFonts w:ascii="Times New Roman" w:hAnsi="Times New Roman" w:cs="Times New Roman"/>
                <w:sz w:val="24"/>
                <w:szCs w:val="24"/>
              </w:rPr>
            </w:pPr>
            <w:r w:rsidRPr="004C7FEE">
              <w:rPr>
                <w:rFonts w:ascii="Times New Roman" w:hAnsi="Times New Roman" w:cs="Times New Roman"/>
                <w:sz w:val="24"/>
                <w:szCs w:val="24"/>
              </w:rPr>
              <w:t xml:space="preserve">администрации </w:t>
            </w:r>
          </w:p>
          <w:p w:rsidR="00E76F40" w:rsidRPr="004C7FEE" w:rsidRDefault="00E76F40" w:rsidP="00E76F40">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МО "Тихоновка</w:t>
            </w:r>
            <w:r w:rsidRPr="004C7FEE">
              <w:rPr>
                <w:rFonts w:ascii="Times New Roman" w:hAnsi="Times New Roman" w:cs="Times New Roman"/>
                <w:sz w:val="24"/>
                <w:szCs w:val="24"/>
              </w:rPr>
              <w:t>"</w:t>
            </w:r>
          </w:p>
          <w:p w:rsidR="00E76F40" w:rsidRPr="004C7FEE" w:rsidRDefault="00E76F40" w:rsidP="00E76F40">
            <w:pPr>
              <w:pStyle w:val="ConsPlusNormal"/>
              <w:ind w:firstLine="0"/>
              <w:jc w:val="right"/>
              <w:rPr>
                <w:rFonts w:ascii="Times New Roman" w:hAnsi="Times New Roman" w:cs="Times New Roman"/>
                <w:sz w:val="24"/>
                <w:szCs w:val="24"/>
              </w:rPr>
            </w:pPr>
            <w:r w:rsidRPr="004C7FEE">
              <w:rPr>
                <w:rFonts w:ascii="Times New Roman" w:hAnsi="Times New Roman" w:cs="Times New Roman"/>
                <w:sz w:val="24"/>
                <w:szCs w:val="24"/>
              </w:rPr>
              <w:t>от</w:t>
            </w:r>
            <w:r>
              <w:rPr>
                <w:rFonts w:ascii="Times New Roman" w:hAnsi="Times New Roman" w:cs="Times New Roman"/>
                <w:sz w:val="24"/>
                <w:szCs w:val="24"/>
              </w:rPr>
              <w:t xml:space="preserve"> "15"декабря</w:t>
            </w:r>
            <w:r w:rsidRPr="004C7FEE">
              <w:rPr>
                <w:rFonts w:ascii="Times New Roman" w:hAnsi="Times New Roman" w:cs="Times New Roman"/>
                <w:sz w:val="24"/>
                <w:szCs w:val="24"/>
              </w:rPr>
              <w:t xml:space="preserve"> 2015 года</w:t>
            </w:r>
          </w:p>
          <w:p w:rsidR="00E76F40" w:rsidRPr="004C7FEE" w:rsidRDefault="00E76F40" w:rsidP="00E76F40">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№106</w:t>
            </w:r>
            <w:r w:rsidRPr="004C7FEE">
              <w:rPr>
                <w:rFonts w:ascii="Times New Roman" w:hAnsi="Times New Roman" w:cs="Times New Roman"/>
                <w:sz w:val="24"/>
                <w:szCs w:val="24"/>
              </w:rPr>
              <w:t xml:space="preserve">   </w:t>
            </w:r>
          </w:p>
          <w:p w:rsidR="00E76F40" w:rsidRPr="004C7FEE" w:rsidRDefault="00E76F40" w:rsidP="00E76F40">
            <w:pPr>
              <w:pStyle w:val="ConsPlusNormal"/>
              <w:ind w:firstLine="0"/>
              <w:jc w:val="both"/>
              <w:rPr>
                <w:rFonts w:ascii="Times New Roman" w:hAnsi="Times New Roman" w:cs="Times New Roman"/>
                <w:sz w:val="28"/>
                <w:szCs w:val="28"/>
              </w:rPr>
            </w:pPr>
          </w:p>
          <w:p w:rsidR="00E76F40" w:rsidRPr="004C7FEE" w:rsidRDefault="00E76F40" w:rsidP="00E76F40">
            <w:pPr>
              <w:pStyle w:val="ConsPlusNormal"/>
              <w:ind w:firstLine="0"/>
              <w:jc w:val="center"/>
              <w:rPr>
                <w:rFonts w:ascii="Times New Roman" w:hAnsi="Times New Roman" w:cs="Times New Roman"/>
                <w:bCs/>
                <w:sz w:val="28"/>
                <w:szCs w:val="28"/>
              </w:rPr>
            </w:pPr>
            <w:bookmarkStart w:id="1" w:name="Par34"/>
            <w:bookmarkEnd w:id="1"/>
            <w:r w:rsidRPr="004C7FEE">
              <w:rPr>
                <w:rFonts w:ascii="Times New Roman" w:hAnsi="Times New Roman" w:cs="Times New Roman"/>
                <w:bCs/>
                <w:sz w:val="28"/>
                <w:szCs w:val="28"/>
              </w:rPr>
              <w:t>П</w:t>
            </w:r>
            <w:r>
              <w:rPr>
                <w:rFonts w:ascii="Times New Roman" w:hAnsi="Times New Roman" w:cs="Times New Roman"/>
                <w:bCs/>
                <w:sz w:val="28"/>
                <w:szCs w:val="28"/>
              </w:rPr>
              <w:t>орядок</w:t>
            </w:r>
          </w:p>
          <w:p w:rsidR="00E76F40" w:rsidRPr="004C7FEE" w:rsidRDefault="00E76F40" w:rsidP="00E76F40">
            <w:pPr>
              <w:pStyle w:val="ConsPlusNormal"/>
              <w:ind w:firstLine="0"/>
              <w:jc w:val="center"/>
              <w:rPr>
                <w:rFonts w:ascii="Times New Roman" w:hAnsi="Times New Roman" w:cs="Times New Roman"/>
                <w:bCs/>
                <w:sz w:val="28"/>
                <w:szCs w:val="28"/>
              </w:rPr>
            </w:pPr>
            <w:r>
              <w:rPr>
                <w:rFonts w:ascii="Times New Roman" w:hAnsi="Times New Roman" w:cs="Times New Roman"/>
                <w:bCs/>
                <w:sz w:val="28"/>
                <w:szCs w:val="28"/>
              </w:rPr>
              <w:t>формирования</w:t>
            </w:r>
            <w:r w:rsidRPr="004C7FEE">
              <w:rPr>
                <w:rFonts w:ascii="Times New Roman" w:hAnsi="Times New Roman" w:cs="Times New Roman"/>
                <w:bCs/>
                <w:sz w:val="28"/>
                <w:szCs w:val="28"/>
              </w:rPr>
              <w:t xml:space="preserve">, </w:t>
            </w:r>
            <w:r>
              <w:rPr>
                <w:rFonts w:ascii="Times New Roman" w:hAnsi="Times New Roman" w:cs="Times New Roman"/>
                <w:bCs/>
                <w:sz w:val="28"/>
                <w:szCs w:val="28"/>
              </w:rPr>
              <w:t>ведения</w:t>
            </w:r>
            <w:r w:rsidRPr="004C7FEE">
              <w:rPr>
                <w:rFonts w:ascii="Times New Roman" w:hAnsi="Times New Roman" w:cs="Times New Roman"/>
                <w:bCs/>
                <w:sz w:val="28"/>
                <w:szCs w:val="28"/>
              </w:rPr>
              <w:t xml:space="preserve"> </w:t>
            </w:r>
            <w:r>
              <w:rPr>
                <w:rFonts w:ascii="Times New Roman" w:hAnsi="Times New Roman" w:cs="Times New Roman"/>
                <w:bCs/>
                <w:sz w:val="28"/>
                <w:szCs w:val="28"/>
              </w:rPr>
              <w:t>и</w:t>
            </w:r>
            <w:r w:rsidRPr="004C7FEE">
              <w:rPr>
                <w:rFonts w:ascii="Times New Roman" w:hAnsi="Times New Roman" w:cs="Times New Roman"/>
                <w:bCs/>
                <w:sz w:val="28"/>
                <w:szCs w:val="28"/>
              </w:rPr>
              <w:t xml:space="preserve"> </w:t>
            </w:r>
            <w:r>
              <w:rPr>
                <w:rFonts w:ascii="Times New Roman" w:hAnsi="Times New Roman" w:cs="Times New Roman"/>
                <w:bCs/>
                <w:sz w:val="28"/>
                <w:szCs w:val="28"/>
              </w:rPr>
              <w:t xml:space="preserve">утверждения ведомственных перечней муниципальных услуг и работ, оказываемых и выполняемых муниципальным учреждением </w:t>
            </w:r>
            <w:r w:rsidRPr="004C7FEE">
              <w:rPr>
                <w:rFonts w:ascii="Times New Roman" w:hAnsi="Times New Roman" w:cs="Times New Roman"/>
                <w:bCs/>
                <w:sz w:val="28"/>
                <w:szCs w:val="28"/>
              </w:rPr>
              <w:t xml:space="preserve"> </w:t>
            </w:r>
            <w:r>
              <w:rPr>
                <w:rFonts w:ascii="Times New Roman" w:hAnsi="Times New Roman" w:cs="Times New Roman"/>
                <w:bCs/>
                <w:sz w:val="28"/>
                <w:szCs w:val="28"/>
              </w:rPr>
              <w:t>МО "Тихоновка".</w:t>
            </w:r>
          </w:p>
          <w:p w:rsidR="00E76F40" w:rsidRPr="004C7FEE" w:rsidRDefault="00E76F40" w:rsidP="00E76F40">
            <w:pPr>
              <w:pStyle w:val="ConsPlusNormal"/>
              <w:ind w:firstLine="0"/>
              <w:jc w:val="both"/>
              <w:rPr>
                <w:rFonts w:ascii="Times New Roman" w:hAnsi="Times New Roman" w:cs="Times New Roman"/>
                <w:sz w:val="28"/>
                <w:szCs w:val="28"/>
              </w:rPr>
            </w:pPr>
          </w:p>
          <w:p w:rsidR="00E76F40" w:rsidRPr="009214EB" w:rsidRDefault="00E76F40" w:rsidP="00E76F40">
            <w:pPr>
              <w:pStyle w:val="ConsPlusNormal"/>
              <w:ind w:firstLine="0"/>
              <w:jc w:val="both"/>
              <w:rPr>
                <w:rFonts w:ascii="Times New Roman" w:hAnsi="Times New Roman" w:cs="Times New Roman"/>
                <w:sz w:val="28"/>
                <w:szCs w:val="28"/>
              </w:rPr>
            </w:pPr>
            <w:r w:rsidRPr="004C7FEE">
              <w:rPr>
                <w:rFonts w:ascii="Times New Roman" w:hAnsi="Times New Roman" w:cs="Times New Roman"/>
                <w:sz w:val="28"/>
                <w:szCs w:val="28"/>
              </w:rPr>
              <w:t>1.Порядок формирования, ведения и утверждения ведомственных перечней муниципальных услуг и работ, оказывае</w:t>
            </w:r>
            <w:r>
              <w:rPr>
                <w:rFonts w:ascii="Times New Roman" w:hAnsi="Times New Roman" w:cs="Times New Roman"/>
                <w:sz w:val="28"/>
                <w:szCs w:val="28"/>
              </w:rPr>
              <w:t>мых и выполняемых муниципальным учреждением</w:t>
            </w:r>
            <w:r w:rsidRPr="004C7FEE">
              <w:rPr>
                <w:rFonts w:ascii="Times New Roman" w:hAnsi="Times New Roman" w:cs="Times New Roman"/>
                <w:sz w:val="28"/>
                <w:szCs w:val="28"/>
              </w:rPr>
              <w:t xml:space="preserve"> </w:t>
            </w:r>
            <w:r>
              <w:rPr>
                <w:rFonts w:ascii="Times New Roman" w:hAnsi="Times New Roman" w:cs="Times New Roman"/>
                <w:sz w:val="28"/>
                <w:szCs w:val="28"/>
              </w:rPr>
              <w:t>МО "Тихоновка</w:t>
            </w:r>
            <w:r w:rsidRPr="004C7FEE">
              <w:rPr>
                <w:rFonts w:ascii="Times New Roman" w:hAnsi="Times New Roman" w:cs="Times New Roman"/>
                <w:sz w:val="28"/>
                <w:szCs w:val="28"/>
              </w:rPr>
              <w:t>" (далее - Порядок), устанавливает правила формирования, ведения и утверждения ведомственных перечней муниципальных услуг и работ, оказывае</w:t>
            </w:r>
            <w:r>
              <w:rPr>
                <w:rFonts w:ascii="Times New Roman" w:hAnsi="Times New Roman" w:cs="Times New Roman"/>
                <w:sz w:val="28"/>
                <w:szCs w:val="28"/>
              </w:rPr>
              <w:t>мых и выполняемых муниципальным учреждением</w:t>
            </w:r>
            <w:r w:rsidRPr="004C7FEE">
              <w:rPr>
                <w:rFonts w:ascii="Times New Roman" w:hAnsi="Times New Roman" w:cs="Times New Roman"/>
                <w:sz w:val="28"/>
                <w:szCs w:val="28"/>
              </w:rPr>
              <w:t xml:space="preserve"> </w:t>
            </w:r>
            <w:r>
              <w:rPr>
                <w:rFonts w:ascii="Times New Roman" w:hAnsi="Times New Roman" w:cs="Times New Roman"/>
                <w:sz w:val="28"/>
                <w:szCs w:val="28"/>
              </w:rPr>
              <w:t>МО "Тихоновка</w:t>
            </w:r>
            <w:r w:rsidRPr="004C7FEE">
              <w:rPr>
                <w:rFonts w:ascii="Times New Roman" w:hAnsi="Times New Roman" w:cs="Times New Roman"/>
                <w:sz w:val="28"/>
                <w:szCs w:val="28"/>
              </w:rPr>
              <w:t xml:space="preserve">" (далее - ведомственные перечни муниципальных услуг и работ) с учетом общих требований к формированию, ведению и утверждению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 утвержденных </w:t>
            </w:r>
            <w:hyperlink r:id="rId11" w:tooltip="Постановление Правительства РФ от 26.02.2014 N 151 (ред. от 11.10.2014) &quot;О формировании и ведении базовых (отраслевых) перечней государственных и муниципальных услуг и работ, формировании, ведении и утверждении ведомственных перечней государственных услуг и ра" w:history="1">
              <w:r w:rsidRPr="009214EB">
                <w:rPr>
                  <w:rFonts w:ascii="Times New Roman" w:hAnsi="Times New Roman" w:cs="Times New Roman"/>
                  <w:sz w:val="28"/>
                  <w:szCs w:val="28"/>
                </w:rPr>
                <w:t>постановлением</w:t>
              </w:r>
            </w:hyperlink>
            <w:r w:rsidRPr="009214EB">
              <w:rPr>
                <w:rFonts w:ascii="Times New Roman" w:hAnsi="Times New Roman" w:cs="Times New Roman"/>
                <w:sz w:val="28"/>
                <w:szCs w:val="28"/>
              </w:rPr>
              <w:t xml:space="preserve"> Правительства Российской Федерации от 26.02.2014 N 151.</w:t>
            </w:r>
          </w:p>
          <w:p w:rsidR="00E76F40" w:rsidRPr="004C7FEE" w:rsidRDefault="00E76F40" w:rsidP="00E76F40">
            <w:pPr>
              <w:pStyle w:val="ConsPlusNormal"/>
              <w:ind w:firstLine="0"/>
              <w:jc w:val="both"/>
              <w:rPr>
                <w:rFonts w:ascii="Times New Roman" w:hAnsi="Times New Roman" w:cs="Times New Roman"/>
                <w:sz w:val="28"/>
                <w:szCs w:val="28"/>
              </w:rPr>
            </w:pPr>
            <w:r w:rsidRPr="009214EB">
              <w:rPr>
                <w:rFonts w:ascii="Times New Roman" w:hAnsi="Times New Roman" w:cs="Times New Roman"/>
                <w:sz w:val="28"/>
                <w:szCs w:val="28"/>
              </w:rPr>
              <w:t>2. Форм</w:t>
            </w:r>
            <w:r w:rsidRPr="004C7FEE">
              <w:rPr>
                <w:rFonts w:ascii="Times New Roman" w:hAnsi="Times New Roman" w:cs="Times New Roman"/>
                <w:sz w:val="28"/>
                <w:szCs w:val="28"/>
              </w:rPr>
              <w:t>ирование ведомственных перечней осуществляется в целях:</w:t>
            </w:r>
          </w:p>
          <w:p w:rsidR="00E76F40" w:rsidRPr="004C7FEE" w:rsidRDefault="00E76F40" w:rsidP="00E76F40">
            <w:pPr>
              <w:pStyle w:val="ConsPlusNormal"/>
              <w:ind w:firstLine="0"/>
              <w:jc w:val="both"/>
              <w:rPr>
                <w:rFonts w:ascii="Times New Roman" w:hAnsi="Times New Roman" w:cs="Times New Roman"/>
                <w:sz w:val="28"/>
                <w:szCs w:val="28"/>
              </w:rPr>
            </w:pPr>
            <w:r w:rsidRPr="004C7FEE">
              <w:rPr>
                <w:rFonts w:ascii="Times New Roman" w:hAnsi="Times New Roman" w:cs="Times New Roman"/>
                <w:sz w:val="28"/>
                <w:szCs w:val="28"/>
              </w:rPr>
              <w:t>- систематизации информации о муниципальных услугах и работах, оказываемых и выполня</w:t>
            </w:r>
            <w:r>
              <w:rPr>
                <w:rFonts w:ascii="Times New Roman" w:hAnsi="Times New Roman" w:cs="Times New Roman"/>
                <w:sz w:val="28"/>
                <w:szCs w:val="28"/>
              </w:rPr>
              <w:t xml:space="preserve">емых муниципальным учреждением </w:t>
            </w:r>
            <w:r w:rsidRPr="004C7FEE">
              <w:rPr>
                <w:rFonts w:ascii="Times New Roman" w:hAnsi="Times New Roman" w:cs="Times New Roman"/>
                <w:sz w:val="28"/>
                <w:szCs w:val="28"/>
              </w:rPr>
              <w:t xml:space="preserve"> </w:t>
            </w:r>
            <w:r>
              <w:rPr>
                <w:rFonts w:ascii="Times New Roman" w:hAnsi="Times New Roman" w:cs="Times New Roman"/>
                <w:sz w:val="28"/>
                <w:szCs w:val="28"/>
              </w:rPr>
              <w:t>МО "Тихоновка</w:t>
            </w:r>
            <w:r w:rsidRPr="004C7FEE">
              <w:rPr>
                <w:rFonts w:ascii="Times New Roman" w:hAnsi="Times New Roman" w:cs="Times New Roman"/>
                <w:sz w:val="28"/>
                <w:szCs w:val="28"/>
              </w:rPr>
              <w:t>";</w:t>
            </w:r>
          </w:p>
          <w:p w:rsidR="00E76F40" w:rsidRPr="004C7FEE" w:rsidRDefault="00E76F40" w:rsidP="00E76F4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формирование муниципального задания</w:t>
            </w:r>
            <w:r w:rsidRPr="004C7FEE">
              <w:rPr>
                <w:rFonts w:ascii="Times New Roman" w:hAnsi="Times New Roman" w:cs="Times New Roman"/>
                <w:sz w:val="28"/>
                <w:szCs w:val="28"/>
              </w:rPr>
              <w:t xml:space="preserve"> на оказание муниципальных услуг и </w:t>
            </w:r>
            <w:r>
              <w:rPr>
                <w:rFonts w:ascii="Times New Roman" w:hAnsi="Times New Roman" w:cs="Times New Roman"/>
                <w:sz w:val="28"/>
                <w:szCs w:val="28"/>
              </w:rPr>
              <w:t>выполнение работ муниципальным учреждением</w:t>
            </w:r>
            <w:r w:rsidRPr="004C7FEE">
              <w:rPr>
                <w:rFonts w:ascii="Times New Roman" w:hAnsi="Times New Roman" w:cs="Times New Roman"/>
                <w:sz w:val="28"/>
                <w:szCs w:val="28"/>
              </w:rPr>
              <w:t xml:space="preserve"> </w:t>
            </w:r>
            <w:r>
              <w:rPr>
                <w:rFonts w:ascii="Times New Roman" w:hAnsi="Times New Roman" w:cs="Times New Roman"/>
                <w:sz w:val="28"/>
                <w:szCs w:val="28"/>
              </w:rPr>
              <w:t>МО "Тихоновка</w:t>
            </w:r>
            <w:r w:rsidRPr="004C7FEE">
              <w:rPr>
                <w:rFonts w:ascii="Times New Roman" w:hAnsi="Times New Roman" w:cs="Times New Roman"/>
                <w:sz w:val="28"/>
                <w:szCs w:val="28"/>
              </w:rPr>
              <w:t>";</w:t>
            </w:r>
          </w:p>
          <w:p w:rsidR="00E76F40" w:rsidRPr="004C7FEE" w:rsidRDefault="00E76F40" w:rsidP="00E76F40">
            <w:pPr>
              <w:pStyle w:val="ConsPlusNormal"/>
              <w:ind w:firstLine="0"/>
              <w:jc w:val="both"/>
              <w:rPr>
                <w:rFonts w:ascii="Times New Roman" w:hAnsi="Times New Roman" w:cs="Times New Roman"/>
                <w:sz w:val="28"/>
                <w:szCs w:val="28"/>
              </w:rPr>
            </w:pPr>
            <w:r w:rsidRPr="004C7FEE">
              <w:rPr>
                <w:rFonts w:ascii="Times New Roman" w:hAnsi="Times New Roman" w:cs="Times New Roman"/>
                <w:sz w:val="28"/>
                <w:szCs w:val="28"/>
              </w:rPr>
              <w:t xml:space="preserve">- информирования населения </w:t>
            </w:r>
            <w:r>
              <w:rPr>
                <w:rFonts w:ascii="Times New Roman" w:hAnsi="Times New Roman" w:cs="Times New Roman"/>
                <w:sz w:val="28"/>
                <w:szCs w:val="28"/>
              </w:rPr>
              <w:t xml:space="preserve">поселения </w:t>
            </w:r>
            <w:r w:rsidRPr="004C7FEE">
              <w:rPr>
                <w:rFonts w:ascii="Times New Roman" w:hAnsi="Times New Roman" w:cs="Times New Roman"/>
                <w:sz w:val="28"/>
                <w:szCs w:val="28"/>
              </w:rPr>
              <w:t xml:space="preserve">об оказываемых и выполняемых на территории </w:t>
            </w:r>
            <w:r>
              <w:rPr>
                <w:rFonts w:ascii="Times New Roman" w:hAnsi="Times New Roman" w:cs="Times New Roman"/>
                <w:sz w:val="28"/>
                <w:szCs w:val="28"/>
              </w:rPr>
              <w:t>МО «Тихоновка»</w:t>
            </w:r>
            <w:r w:rsidRPr="004C7FEE">
              <w:rPr>
                <w:rFonts w:ascii="Times New Roman" w:hAnsi="Times New Roman" w:cs="Times New Roman"/>
                <w:sz w:val="28"/>
                <w:szCs w:val="28"/>
              </w:rPr>
              <w:t>;</w:t>
            </w:r>
          </w:p>
          <w:p w:rsidR="00E76F40" w:rsidRPr="004C7FEE" w:rsidRDefault="00E76F40" w:rsidP="00E76F40">
            <w:pPr>
              <w:pStyle w:val="ConsPlusNormal"/>
              <w:ind w:firstLine="0"/>
              <w:jc w:val="both"/>
              <w:rPr>
                <w:rFonts w:ascii="Times New Roman" w:hAnsi="Times New Roman" w:cs="Times New Roman"/>
                <w:sz w:val="28"/>
                <w:szCs w:val="28"/>
              </w:rPr>
            </w:pPr>
            <w:r w:rsidRPr="004C7FEE">
              <w:rPr>
                <w:rFonts w:ascii="Times New Roman" w:hAnsi="Times New Roman" w:cs="Times New Roman"/>
                <w:sz w:val="28"/>
                <w:szCs w:val="28"/>
              </w:rPr>
              <w:t xml:space="preserve">- обеспечения взаимосвязи оказываемых и выполняемых муниципальных услуг и работ с расходными обязательствами </w:t>
            </w:r>
            <w:r>
              <w:rPr>
                <w:rFonts w:ascii="Times New Roman" w:hAnsi="Times New Roman" w:cs="Times New Roman"/>
                <w:sz w:val="28"/>
                <w:szCs w:val="28"/>
              </w:rPr>
              <w:t>МО "Тихоновка</w:t>
            </w:r>
            <w:r w:rsidRPr="004C7FEE">
              <w:rPr>
                <w:rFonts w:ascii="Times New Roman" w:hAnsi="Times New Roman" w:cs="Times New Roman"/>
                <w:sz w:val="28"/>
                <w:szCs w:val="28"/>
              </w:rPr>
              <w:t>".</w:t>
            </w:r>
          </w:p>
          <w:p w:rsidR="00E76F40" w:rsidRPr="004C7FEE" w:rsidRDefault="00E76F40" w:rsidP="00E76F40">
            <w:pPr>
              <w:pStyle w:val="ConsPlusNormal"/>
              <w:ind w:firstLine="0"/>
              <w:jc w:val="both"/>
              <w:rPr>
                <w:rFonts w:ascii="Times New Roman" w:hAnsi="Times New Roman" w:cs="Times New Roman"/>
                <w:sz w:val="28"/>
                <w:szCs w:val="28"/>
              </w:rPr>
            </w:pPr>
            <w:r w:rsidRPr="004C7FEE">
              <w:rPr>
                <w:rFonts w:ascii="Times New Roman" w:hAnsi="Times New Roman" w:cs="Times New Roman"/>
                <w:sz w:val="28"/>
                <w:szCs w:val="28"/>
              </w:rPr>
              <w:t>3.Ведомственные перечни муниципальных услуг и работ формируются структурными подразделениями администрации</w:t>
            </w:r>
            <w:r>
              <w:rPr>
                <w:rFonts w:ascii="Times New Roman" w:hAnsi="Times New Roman" w:cs="Times New Roman"/>
                <w:sz w:val="28"/>
                <w:szCs w:val="28"/>
              </w:rPr>
              <w:t xml:space="preserve"> МО "Тихоновка</w:t>
            </w:r>
            <w:r w:rsidRPr="004C7FEE">
              <w:rPr>
                <w:rFonts w:ascii="Times New Roman" w:hAnsi="Times New Roman" w:cs="Times New Roman"/>
                <w:sz w:val="28"/>
                <w:szCs w:val="28"/>
              </w:rPr>
              <w:t>", в ведении которых находятся муниципальные  учреждения,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E76F40" w:rsidRPr="004C7FEE" w:rsidRDefault="00E76F40" w:rsidP="00E76F40">
            <w:pPr>
              <w:pStyle w:val="ConsPlusNormal"/>
              <w:ind w:firstLine="0"/>
              <w:jc w:val="both"/>
              <w:rPr>
                <w:rFonts w:ascii="Times New Roman" w:hAnsi="Times New Roman" w:cs="Times New Roman"/>
                <w:sz w:val="28"/>
                <w:szCs w:val="28"/>
              </w:rPr>
            </w:pPr>
            <w:r w:rsidRPr="004C7FEE">
              <w:rPr>
                <w:rFonts w:ascii="Times New Roman" w:hAnsi="Times New Roman" w:cs="Times New Roman"/>
                <w:sz w:val="28"/>
                <w:szCs w:val="28"/>
              </w:rPr>
              <w:t>4. Ведомственные перечни муниципальных услуг и работ, сформированные в соответствии с настоящим Порядком, утверждаются структурными подразделениями, осуществляющими полномочия учредителя.</w:t>
            </w:r>
          </w:p>
          <w:p w:rsidR="00E76F40" w:rsidRPr="004C7FEE" w:rsidRDefault="00E76F40" w:rsidP="00E76F40">
            <w:pPr>
              <w:pStyle w:val="ConsPlusNormal"/>
              <w:ind w:firstLine="0"/>
              <w:jc w:val="both"/>
              <w:rPr>
                <w:rFonts w:ascii="Times New Roman" w:hAnsi="Times New Roman" w:cs="Times New Roman"/>
                <w:sz w:val="28"/>
                <w:szCs w:val="28"/>
              </w:rPr>
            </w:pPr>
            <w:bookmarkStart w:id="2" w:name="Par47"/>
            <w:bookmarkEnd w:id="2"/>
            <w:r w:rsidRPr="004C7FEE">
              <w:rPr>
                <w:rFonts w:ascii="Times New Roman" w:hAnsi="Times New Roman" w:cs="Times New Roman"/>
                <w:sz w:val="28"/>
                <w:szCs w:val="28"/>
              </w:rPr>
              <w:lastRenderedPageBreak/>
              <w:t>5. В ведомственные перечни муниципальных услуг и работ включается в отношении каждой муниципальной услуги или работы следующая информация:</w:t>
            </w:r>
          </w:p>
          <w:p w:rsidR="00E76F40" w:rsidRPr="004C7FEE" w:rsidRDefault="00E76F40" w:rsidP="00E76F40">
            <w:pPr>
              <w:pStyle w:val="ConsPlusNormal"/>
              <w:ind w:firstLine="0"/>
              <w:jc w:val="both"/>
              <w:rPr>
                <w:rFonts w:ascii="Times New Roman" w:hAnsi="Times New Roman" w:cs="Times New Roman"/>
                <w:sz w:val="28"/>
                <w:szCs w:val="28"/>
              </w:rPr>
            </w:pPr>
            <w:r w:rsidRPr="004C7FEE">
              <w:rPr>
                <w:rFonts w:ascii="Times New Roman" w:hAnsi="Times New Roman" w:cs="Times New Roman"/>
                <w:sz w:val="28"/>
                <w:szCs w:val="28"/>
              </w:rPr>
              <w:t>а) наименование муниципальной услуги или работы с указанием кодов Общероссийского классификатора видов экономической деятельности, которым соответствует муниципальная услуга или работа;</w:t>
            </w:r>
          </w:p>
          <w:p w:rsidR="00E76F40" w:rsidRPr="004C7FEE" w:rsidRDefault="00E76F40" w:rsidP="00E76F40">
            <w:pPr>
              <w:pStyle w:val="ConsPlusNormal"/>
              <w:ind w:firstLine="0"/>
              <w:jc w:val="both"/>
              <w:rPr>
                <w:rFonts w:ascii="Times New Roman" w:hAnsi="Times New Roman" w:cs="Times New Roman"/>
                <w:sz w:val="28"/>
                <w:szCs w:val="28"/>
              </w:rPr>
            </w:pPr>
            <w:r w:rsidRPr="004C7FEE">
              <w:rPr>
                <w:rFonts w:ascii="Times New Roman" w:hAnsi="Times New Roman" w:cs="Times New Roman"/>
                <w:sz w:val="28"/>
                <w:szCs w:val="28"/>
              </w:rPr>
              <w:t>б) наименование структурного подразделения, осуществляющего полномочия учредителя;</w:t>
            </w:r>
          </w:p>
          <w:p w:rsidR="00E76F40" w:rsidRPr="004C7FEE" w:rsidRDefault="00E76F40" w:rsidP="00E76F40">
            <w:pPr>
              <w:pStyle w:val="ConsPlusNormal"/>
              <w:ind w:firstLine="0"/>
              <w:jc w:val="both"/>
              <w:rPr>
                <w:rFonts w:ascii="Times New Roman" w:hAnsi="Times New Roman" w:cs="Times New Roman"/>
                <w:sz w:val="28"/>
                <w:szCs w:val="28"/>
              </w:rPr>
            </w:pPr>
            <w:r w:rsidRPr="004C7FEE">
              <w:rPr>
                <w:rFonts w:ascii="Times New Roman" w:hAnsi="Times New Roman" w:cs="Times New Roman"/>
                <w:sz w:val="28"/>
                <w:szCs w:val="28"/>
              </w:rPr>
              <w:t>в</w:t>
            </w:r>
            <w:r w:rsidRPr="008A494A">
              <w:rPr>
                <w:rFonts w:ascii="Times New Roman" w:hAnsi="Times New Roman" w:cs="Times New Roman"/>
                <w:sz w:val="28"/>
                <w:szCs w:val="28"/>
              </w:rPr>
              <w:t xml:space="preserve">) код структурного подразделения, осуществляющего полномочия учредителя, в соответствии с реестром участников бюджетного процесса, а также отдельных юридических лиц, не являющихся участниками бюджетного процесса в </w:t>
            </w:r>
            <w:r>
              <w:rPr>
                <w:rFonts w:ascii="Times New Roman" w:hAnsi="Times New Roman" w:cs="Times New Roman"/>
                <w:sz w:val="28"/>
                <w:szCs w:val="28"/>
              </w:rPr>
              <w:t>МО "Тихоновка</w:t>
            </w:r>
            <w:r w:rsidRPr="008A494A">
              <w:rPr>
                <w:rFonts w:ascii="Times New Roman" w:hAnsi="Times New Roman" w:cs="Times New Roman"/>
                <w:sz w:val="28"/>
                <w:szCs w:val="28"/>
              </w:rPr>
              <w:t>", формирование и ведение которого осуществляется Управлением Федерального казначейства по Иркутской области в порядке, установленном Министерством финансов Российской Федерации (далее - реестр участников бюджетного процесса);</w:t>
            </w:r>
          </w:p>
          <w:p w:rsidR="00E76F40" w:rsidRPr="004C7FEE" w:rsidRDefault="00E76F40" w:rsidP="00E76F40">
            <w:pPr>
              <w:pStyle w:val="ConsPlusNormal"/>
              <w:ind w:firstLine="0"/>
              <w:jc w:val="both"/>
              <w:rPr>
                <w:rFonts w:ascii="Times New Roman" w:hAnsi="Times New Roman" w:cs="Times New Roman"/>
                <w:sz w:val="28"/>
                <w:szCs w:val="28"/>
              </w:rPr>
            </w:pPr>
            <w:r w:rsidRPr="004C7FEE">
              <w:rPr>
                <w:rFonts w:ascii="Times New Roman" w:hAnsi="Times New Roman" w:cs="Times New Roman"/>
                <w:sz w:val="28"/>
                <w:szCs w:val="28"/>
              </w:rPr>
              <w:t>г)наименование муниципального учреждения и его код в соответствии с реестром участников бюджетного процесса (в случае принятия структурным подразделением, осуществляющим полномочия учредителя, решения об указании наименования учреждения);</w:t>
            </w:r>
          </w:p>
          <w:p w:rsidR="00E76F40" w:rsidRPr="004C7FEE" w:rsidRDefault="00E76F40" w:rsidP="00E76F40">
            <w:pPr>
              <w:pStyle w:val="ConsPlusNormal"/>
              <w:ind w:firstLine="0"/>
              <w:jc w:val="both"/>
              <w:rPr>
                <w:rFonts w:ascii="Times New Roman" w:hAnsi="Times New Roman" w:cs="Times New Roman"/>
                <w:sz w:val="28"/>
                <w:szCs w:val="28"/>
              </w:rPr>
            </w:pPr>
            <w:r w:rsidRPr="004C7FEE">
              <w:rPr>
                <w:rFonts w:ascii="Times New Roman" w:hAnsi="Times New Roman" w:cs="Times New Roman"/>
                <w:sz w:val="28"/>
                <w:szCs w:val="28"/>
              </w:rPr>
              <w:t>д) содержание муниципальной услуги или работы;</w:t>
            </w:r>
          </w:p>
          <w:p w:rsidR="00E76F40" w:rsidRPr="004C7FEE" w:rsidRDefault="00E76F40" w:rsidP="00E76F40">
            <w:pPr>
              <w:pStyle w:val="ConsPlusNormal"/>
              <w:ind w:firstLine="0"/>
              <w:jc w:val="both"/>
              <w:rPr>
                <w:rFonts w:ascii="Times New Roman" w:hAnsi="Times New Roman" w:cs="Times New Roman"/>
                <w:sz w:val="28"/>
                <w:szCs w:val="28"/>
              </w:rPr>
            </w:pPr>
            <w:r w:rsidRPr="004C7FEE">
              <w:rPr>
                <w:rFonts w:ascii="Times New Roman" w:hAnsi="Times New Roman" w:cs="Times New Roman"/>
                <w:sz w:val="28"/>
                <w:szCs w:val="28"/>
              </w:rPr>
              <w:t>е) условия (формы) оказания муниципальной услуги или выполнения работы;</w:t>
            </w:r>
          </w:p>
          <w:p w:rsidR="00E76F40" w:rsidRPr="004C7FEE" w:rsidRDefault="00E76F40" w:rsidP="00E76F40">
            <w:pPr>
              <w:pStyle w:val="ConsPlusNormal"/>
              <w:ind w:firstLine="0"/>
              <w:jc w:val="both"/>
              <w:rPr>
                <w:rFonts w:ascii="Times New Roman" w:hAnsi="Times New Roman" w:cs="Times New Roman"/>
                <w:sz w:val="28"/>
                <w:szCs w:val="28"/>
              </w:rPr>
            </w:pPr>
            <w:r w:rsidRPr="004C7FEE">
              <w:rPr>
                <w:rFonts w:ascii="Times New Roman" w:hAnsi="Times New Roman" w:cs="Times New Roman"/>
                <w:sz w:val="28"/>
                <w:szCs w:val="28"/>
              </w:rPr>
              <w:t>ж) вид деятельности муниципального учреждения;</w:t>
            </w:r>
          </w:p>
          <w:p w:rsidR="00E76F40" w:rsidRPr="004C7FEE" w:rsidRDefault="00E76F40" w:rsidP="00E76F40">
            <w:pPr>
              <w:pStyle w:val="ConsPlusNormal"/>
              <w:ind w:firstLine="0"/>
              <w:jc w:val="both"/>
              <w:rPr>
                <w:rFonts w:ascii="Times New Roman" w:hAnsi="Times New Roman" w:cs="Times New Roman"/>
                <w:sz w:val="28"/>
                <w:szCs w:val="28"/>
              </w:rPr>
            </w:pPr>
            <w:r w:rsidRPr="004C7FEE">
              <w:rPr>
                <w:rFonts w:ascii="Times New Roman" w:hAnsi="Times New Roman" w:cs="Times New Roman"/>
                <w:sz w:val="28"/>
                <w:szCs w:val="28"/>
              </w:rPr>
              <w:t>з) категории потребителей муниципальной услуги или работы;</w:t>
            </w:r>
          </w:p>
          <w:p w:rsidR="00E76F40" w:rsidRPr="004C7FEE" w:rsidRDefault="00E76F40" w:rsidP="00E76F40">
            <w:pPr>
              <w:pStyle w:val="ConsPlusNormal"/>
              <w:ind w:firstLine="0"/>
              <w:jc w:val="both"/>
              <w:rPr>
                <w:rFonts w:ascii="Times New Roman" w:hAnsi="Times New Roman" w:cs="Times New Roman"/>
                <w:sz w:val="28"/>
                <w:szCs w:val="28"/>
              </w:rPr>
            </w:pPr>
            <w:r w:rsidRPr="004C7FEE">
              <w:rPr>
                <w:rFonts w:ascii="Times New Roman" w:hAnsi="Times New Roman" w:cs="Times New Roman"/>
                <w:sz w:val="28"/>
                <w:szCs w:val="28"/>
              </w:rPr>
              <w:t>и) наименования показателей, характеризующих качество и (или) объем муниципальной услуги (выполняемой работы);</w:t>
            </w:r>
          </w:p>
          <w:p w:rsidR="00E76F40" w:rsidRPr="004C7FEE" w:rsidRDefault="00E76F40" w:rsidP="00E76F40">
            <w:pPr>
              <w:pStyle w:val="ConsPlusNormal"/>
              <w:ind w:firstLine="0"/>
              <w:jc w:val="both"/>
              <w:rPr>
                <w:rFonts w:ascii="Times New Roman" w:hAnsi="Times New Roman" w:cs="Times New Roman"/>
                <w:sz w:val="28"/>
                <w:szCs w:val="28"/>
              </w:rPr>
            </w:pPr>
            <w:r w:rsidRPr="004C7FEE">
              <w:rPr>
                <w:rFonts w:ascii="Times New Roman" w:hAnsi="Times New Roman" w:cs="Times New Roman"/>
                <w:sz w:val="28"/>
                <w:szCs w:val="28"/>
              </w:rPr>
              <w:t>к) указание на бесплатность или платность муниципальной услуги или работы;</w:t>
            </w:r>
          </w:p>
          <w:p w:rsidR="00E76F40" w:rsidRPr="004C7FEE" w:rsidRDefault="00E76F40" w:rsidP="00E76F40">
            <w:pPr>
              <w:pStyle w:val="ConsPlusNormal"/>
              <w:ind w:firstLine="0"/>
              <w:jc w:val="both"/>
              <w:rPr>
                <w:rFonts w:ascii="Times New Roman" w:hAnsi="Times New Roman" w:cs="Times New Roman"/>
                <w:sz w:val="28"/>
                <w:szCs w:val="28"/>
              </w:rPr>
            </w:pPr>
            <w:r w:rsidRPr="004C7FEE">
              <w:rPr>
                <w:rFonts w:ascii="Times New Roman" w:hAnsi="Times New Roman" w:cs="Times New Roman"/>
                <w:sz w:val="28"/>
                <w:szCs w:val="28"/>
              </w:rPr>
              <w:t>л)реквизиты нормативных правовых актов,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 а также электронные копии таких нормативных правовых актов.</w:t>
            </w:r>
          </w:p>
          <w:p w:rsidR="00E76F40" w:rsidRPr="009214EB" w:rsidRDefault="00E76F40" w:rsidP="00E76F40">
            <w:pPr>
              <w:pStyle w:val="ConsPlusNormal"/>
              <w:ind w:firstLine="0"/>
              <w:jc w:val="both"/>
              <w:rPr>
                <w:rFonts w:ascii="Times New Roman" w:hAnsi="Times New Roman" w:cs="Times New Roman"/>
                <w:sz w:val="28"/>
                <w:szCs w:val="28"/>
              </w:rPr>
            </w:pPr>
            <w:r w:rsidRPr="004C7FEE">
              <w:rPr>
                <w:rFonts w:ascii="Times New Roman" w:hAnsi="Times New Roman" w:cs="Times New Roman"/>
                <w:sz w:val="28"/>
                <w:szCs w:val="28"/>
              </w:rPr>
              <w:t xml:space="preserve"> Информация, сформированная по каждой муниципальной услуге и работе в соответствии с </w:t>
            </w:r>
            <w:hyperlink w:anchor="Par47" w:tooltip="Ссылка на текущий документ" w:history="1">
              <w:r w:rsidRPr="009214EB">
                <w:rPr>
                  <w:rFonts w:ascii="Times New Roman" w:hAnsi="Times New Roman" w:cs="Times New Roman"/>
                  <w:sz w:val="28"/>
                  <w:szCs w:val="28"/>
                </w:rPr>
                <w:t xml:space="preserve">пунктом </w:t>
              </w:r>
            </w:hyperlink>
            <w:r w:rsidRPr="009214EB">
              <w:rPr>
                <w:rFonts w:ascii="Times New Roman" w:hAnsi="Times New Roman" w:cs="Times New Roman"/>
                <w:sz w:val="28"/>
                <w:szCs w:val="28"/>
              </w:rPr>
              <w:t>5 настоящего Порядка, образует реестровую запись.</w:t>
            </w:r>
          </w:p>
          <w:p w:rsidR="00E76F40" w:rsidRPr="004C7FEE" w:rsidRDefault="00E76F40" w:rsidP="00E76F40">
            <w:pPr>
              <w:pStyle w:val="ConsPlusNormal"/>
              <w:ind w:firstLine="0"/>
              <w:jc w:val="both"/>
              <w:rPr>
                <w:rFonts w:ascii="Times New Roman" w:hAnsi="Times New Roman" w:cs="Times New Roman"/>
                <w:sz w:val="28"/>
                <w:szCs w:val="28"/>
              </w:rPr>
            </w:pPr>
            <w:r w:rsidRPr="009214EB">
              <w:rPr>
                <w:rFonts w:ascii="Times New Roman" w:hAnsi="Times New Roman" w:cs="Times New Roman"/>
                <w:sz w:val="28"/>
                <w:szCs w:val="28"/>
              </w:rPr>
              <w:t>Каждой реестрово</w:t>
            </w:r>
            <w:r w:rsidRPr="004C7FEE">
              <w:rPr>
                <w:rFonts w:ascii="Times New Roman" w:hAnsi="Times New Roman" w:cs="Times New Roman"/>
                <w:sz w:val="28"/>
                <w:szCs w:val="28"/>
              </w:rPr>
              <w:t>й записи присваивается уникальный номер.</w:t>
            </w:r>
          </w:p>
          <w:p w:rsidR="00E76F40" w:rsidRPr="004C7FEE" w:rsidRDefault="00E76F40" w:rsidP="00E76F40">
            <w:pPr>
              <w:pStyle w:val="ConsPlusNormal"/>
              <w:ind w:firstLine="0"/>
              <w:jc w:val="both"/>
              <w:rPr>
                <w:rFonts w:ascii="Times New Roman" w:hAnsi="Times New Roman" w:cs="Times New Roman"/>
                <w:sz w:val="28"/>
                <w:szCs w:val="28"/>
              </w:rPr>
            </w:pPr>
            <w:r w:rsidRPr="004C7FEE">
              <w:rPr>
                <w:rFonts w:ascii="Times New Roman" w:hAnsi="Times New Roman" w:cs="Times New Roman"/>
                <w:sz w:val="28"/>
                <w:szCs w:val="28"/>
              </w:rPr>
              <w:t>6.Порядок формирования информации и документов для включения в реестровую запись, формирования (изменения) реестровой записи и структура уникального номера должны соответствовать правилам, устанавливаемым Министерством финансов Российской Федерации.</w:t>
            </w:r>
          </w:p>
          <w:p w:rsidR="00E76F40" w:rsidRPr="004C7FEE" w:rsidRDefault="00E76F40" w:rsidP="00E76F40">
            <w:pPr>
              <w:pStyle w:val="ConsPlusNormal"/>
              <w:ind w:firstLine="0"/>
              <w:jc w:val="both"/>
              <w:rPr>
                <w:rFonts w:ascii="Times New Roman" w:hAnsi="Times New Roman" w:cs="Times New Roman"/>
                <w:sz w:val="28"/>
                <w:szCs w:val="28"/>
              </w:rPr>
            </w:pPr>
            <w:r w:rsidRPr="004C7FEE">
              <w:rPr>
                <w:rFonts w:ascii="Times New Roman" w:hAnsi="Times New Roman" w:cs="Times New Roman"/>
                <w:sz w:val="28"/>
                <w:szCs w:val="28"/>
              </w:rPr>
              <w:t>7.Реестровые записи подписываются усиленной квалифицированной электронной подписью лица, уполномоченного в установленном порядке действовать от имени структурного подразделения, осуществляющего полномочия учредителя.</w:t>
            </w:r>
          </w:p>
          <w:p w:rsidR="00E76F40" w:rsidRPr="004C7FEE" w:rsidRDefault="00E76F40" w:rsidP="00E76F40">
            <w:pPr>
              <w:pStyle w:val="ConsPlusNormal"/>
              <w:ind w:firstLine="0"/>
              <w:jc w:val="both"/>
              <w:rPr>
                <w:rFonts w:ascii="Times New Roman" w:hAnsi="Times New Roman" w:cs="Times New Roman"/>
                <w:sz w:val="28"/>
                <w:szCs w:val="28"/>
              </w:rPr>
            </w:pPr>
            <w:r w:rsidRPr="004C7FEE">
              <w:rPr>
                <w:rFonts w:ascii="Times New Roman" w:hAnsi="Times New Roman" w:cs="Times New Roman"/>
                <w:sz w:val="28"/>
                <w:szCs w:val="28"/>
              </w:rPr>
              <w:t>8.Структурные подразделения, осуществляющие полномочия учредителя, вносят изменения в ведомственные перечни муниципальных услуг и работ в случае:</w:t>
            </w:r>
          </w:p>
          <w:p w:rsidR="00E76F40" w:rsidRPr="004C7FEE" w:rsidRDefault="00E76F40" w:rsidP="00E76F40">
            <w:pPr>
              <w:pStyle w:val="ConsPlusNormal"/>
              <w:ind w:firstLine="0"/>
              <w:jc w:val="both"/>
              <w:rPr>
                <w:rFonts w:ascii="Times New Roman" w:hAnsi="Times New Roman" w:cs="Times New Roman"/>
                <w:sz w:val="28"/>
                <w:szCs w:val="28"/>
              </w:rPr>
            </w:pPr>
            <w:r w:rsidRPr="004C7FEE">
              <w:rPr>
                <w:rFonts w:ascii="Times New Roman" w:hAnsi="Times New Roman" w:cs="Times New Roman"/>
                <w:sz w:val="28"/>
                <w:szCs w:val="28"/>
              </w:rPr>
              <w:lastRenderedPageBreak/>
              <w:t>- внесения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изменений в базовые (отраслевые) перечни государственных и муниципальных услуг и работ;</w:t>
            </w:r>
          </w:p>
          <w:p w:rsidR="00E76F40" w:rsidRPr="004C7FEE" w:rsidRDefault="00E76F40" w:rsidP="00E76F40">
            <w:pPr>
              <w:pStyle w:val="ConsPlusNormal"/>
              <w:ind w:firstLine="0"/>
              <w:jc w:val="both"/>
              <w:rPr>
                <w:rFonts w:ascii="Times New Roman" w:hAnsi="Times New Roman" w:cs="Times New Roman"/>
                <w:sz w:val="28"/>
                <w:szCs w:val="28"/>
              </w:rPr>
            </w:pPr>
            <w:r w:rsidRPr="004C7FEE">
              <w:rPr>
                <w:rFonts w:ascii="Times New Roman" w:hAnsi="Times New Roman" w:cs="Times New Roman"/>
                <w:sz w:val="28"/>
                <w:szCs w:val="28"/>
              </w:rPr>
              <w:t>- уточнения информации по муниципальной услуге и работе, включения (исключения) муниципальной услуги и работы в ведомственный перечень.</w:t>
            </w:r>
          </w:p>
          <w:p w:rsidR="00E76F40" w:rsidRPr="004C7FEE" w:rsidRDefault="00E76F40" w:rsidP="00E76F40">
            <w:pPr>
              <w:pStyle w:val="ConsPlusNormal"/>
              <w:ind w:firstLine="0"/>
              <w:jc w:val="both"/>
              <w:rPr>
                <w:rFonts w:ascii="Times New Roman" w:hAnsi="Times New Roman" w:cs="Times New Roman"/>
                <w:sz w:val="28"/>
                <w:szCs w:val="28"/>
              </w:rPr>
            </w:pPr>
            <w:r w:rsidRPr="004C7FEE">
              <w:rPr>
                <w:rFonts w:ascii="Times New Roman" w:hAnsi="Times New Roman" w:cs="Times New Roman"/>
                <w:sz w:val="28"/>
                <w:szCs w:val="28"/>
              </w:rPr>
              <w:t>9.Ведомственные перечни муниципальных услуг и работ формируются и ведутся в информационной системе, доступ к которой осуществляется через единый портал бюджетной системы Российской Федерации (www.budget.gov.ru) в информационно-телекоммуникационной сети "Интернет".</w:t>
            </w:r>
          </w:p>
          <w:p w:rsidR="00E76F40" w:rsidRPr="004C7FEE" w:rsidRDefault="00E76F40" w:rsidP="00E76F40">
            <w:pPr>
              <w:pStyle w:val="ConsPlusNormal"/>
              <w:ind w:firstLine="0"/>
              <w:jc w:val="both"/>
              <w:rPr>
                <w:rFonts w:ascii="Times New Roman" w:hAnsi="Times New Roman" w:cs="Times New Roman"/>
                <w:sz w:val="28"/>
                <w:szCs w:val="28"/>
              </w:rPr>
            </w:pPr>
            <w:r w:rsidRPr="004C7FEE">
              <w:rPr>
                <w:rFonts w:ascii="Times New Roman" w:hAnsi="Times New Roman" w:cs="Times New Roman"/>
                <w:sz w:val="28"/>
                <w:szCs w:val="28"/>
              </w:rPr>
              <w:t>10.Ведомственные перечни муниципальных услуг и работ также размещаются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в порядке, установленном Министерством финансов Российской Федерации.</w:t>
            </w:r>
          </w:p>
          <w:p w:rsidR="00E76F40" w:rsidRPr="004C7FEE" w:rsidRDefault="00E76F40" w:rsidP="00E76F40">
            <w:pPr>
              <w:pStyle w:val="ConsPlusNormal"/>
              <w:ind w:firstLine="0"/>
              <w:rPr>
                <w:rFonts w:ascii="Times New Roman" w:hAnsi="Times New Roman" w:cs="Times New Roman"/>
                <w:sz w:val="28"/>
                <w:szCs w:val="28"/>
              </w:rPr>
            </w:pPr>
          </w:p>
          <w:p w:rsidR="00E76F40" w:rsidRPr="004C7FEE" w:rsidRDefault="00E76F40" w:rsidP="00E76F40">
            <w:pPr>
              <w:pStyle w:val="ConsPlusNormal"/>
              <w:ind w:firstLine="0"/>
              <w:jc w:val="both"/>
              <w:rPr>
                <w:rFonts w:ascii="Times New Roman" w:hAnsi="Times New Roman" w:cs="Times New Roman"/>
                <w:sz w:val="28"/>
                <w:szCs w:val="28"/>
              </w:rPr>
            </w:pPr>
          </w:p>
          <w:p w:rsidR="00E76F40" w:rsidRDefault="00E76F40">
            <w:pPr>
              <w:jc w:val="center"/>
              <w:rPr>
                <w:sz w:val="28"/>
                <w:szCs w:val="28"/>
                <w:lang w:eastAsia="en-US"/>
              </w:rPr>
            </w:pPr>
          </w:p>
          <w:tbl>
            <w:tblPr>
              <w:tblW w:w="0" w:type="auto"/>
              <w:tblLook w:val="04A0" w:firstRow="1" w:lastRow="0" w:firstColumn="1" w:lastColumn="0" w:noHBand="0" w:noVBand="1"/>
            </w:tblPr>
            <w:tblGrid>
              <w:gridCol w:w="9248"/>
            </w:tblGrid>
            <w:tr w:rsidR="00E76F40" w:rsidRPr="00C43C3D" w:rsidTr="002F2505">
              <w:tc>
                <w:tcPr>
                  <w:tcW w:w="9464" w:type="dxa"/>
                </w:tcPr>
                <w:p w:rsidR="00E76F40" w:rsidRPr="00C43C3D" w:rsidRDefault="00E76F40" w:rsidP="002F2505">
                  <w:pPr>
                    <w:jc w:val="center"/>
                    <w:rPr>
                      <w:sz w:val="28"/>
                      <w:szCs w:val="28"/>
                    </w:rPr>
                  </w:pPr>
                  <w:r w:rsidRPr="00C43C3D">
                    <w:rPr>
                      <w:sz w:val="28"/>
                      <w:szCs w:val="28"/>
                    </w:rPr>
                    <w:t>РОССИЙСКАЯ ФЕДЕРАЦИЯ</w:t>
                  </w:r>
                </w:p>
                <w:p w:rsidR="00E76F40" w:rsidRPr="00C43C3D" w:rsidRDefault="00E76F40" w:rsidP="002F2505">
                  <w:pPr>
                    <w:jc w:val="center"/>
                    <w:rPr>
                      <w:sz w:val="28"/>
                      <w:szCs w:val="28"/>
                    </w:rPr>
                  </w:pPr>
                  <w:r w:rsidRPr="00C43C3D">
                    <w:rPr>
                      <w:sz w:val="28"/>
                      <w:szCs w:val="28"/>
                    </w:rPr>
                    <w:t>ИРКУТСКАЯ ОБЛАСТЬ</w:t>
                  </w:r>
                </w:p>
                <w:p w:rsidR="00E76F40" w:rsidRPr="00C43C3D" w:rsidRDefault="00E76F40" w:rsidP="002F2505">
                  <w:pPr>
                    <w:jc w:val="center"/>
                    <w:rPr>
                      <w:sz w:val="28"/>
                      <w:szCs w:val="28"/>
                    </w:rPr>
                  </w:pPr>
                  <w:r w:rsidRPr="00C43C3D">
                    <w:rPr>
                      <w:sz w:val="28"/>
                      <w:szCs w:val="28"/>
                    </w:rPr>
                    <w:t>АДМИНИСТРАЦИЯ</w:t>
                  </w:r>
                </w:p>
                <w:p w:rsidR="00E76F40" w:rsidRDefault="00E76F40" w:rsidP="002F2505">
                  <w:pPr>
                    <w:jc w:val="center"/>
                    <w:rPr>
                      <w:sz w:val="28"/>
                      <w:szCs w:val="28"/>
                    </w:rPr>
                  </w:pPr>
                  <w:r w:rsidRPr="00C43C3D">
                    <w:rPr>
                      <w:sz w:val="28"/>
                      <w:szCs w:val="28"/>
                    </w:rPr>
                    <w:t xml:space="preserve">МУНИЦИПАЛЬНОГО ОБРАЗОВАНИЯ </w:t>
                  </w:r>
                </w:p>
                <w:p w:rsidR="00E76F40" w:rsidRPr="00C43C3D" w:rsidRDefault="00E76F40" w:rsidP="002F2505">
                  <w:pPr>
                    <w:jc w:val="center"/>
                    <w:rPr>
                      <w:sz w:val="28"/>
                      <w:szCs w:val="28"/>
                    </w:rPr>
                  </w:pPr>
                  <w:r>
                    <w:rPr>
                      <w:sz w:val="28"/>
                      <w:szCs w:val="28"/>
                    </w:rPr>
                    <w:t>«ТИХОНОВКА</w:t>
                  </w:r>
                  <w:r w:rsidRPr="00C43C3D">
                    <w:rPr>
                      <w:sz w:val="28"/>
                      <w:szCs w:val="28"/>
                    </w:rPr>
                    <w:t>»</w:t>
                  </w:r>
                </w:p>
                <w:p w:rsidR="00E76F40" w:rsidRPr="00C43C3D" w:rsidRDefault="00E76F40" w:rsidP="002F2505">
                  <w:pPr>
                    <w:jc w:val="center"/>
                    <w:rPr>
                      <w:sz w:val="28"/>
                      <w:szCs w:val="28"/>
                    </w:rPr>
                  </w:pPr>
                </w:p>
                <w:p w:rsidR="00E76F40" w:rsidRPr="0059727C" w:rsidRDefault="00E76F40" w:rsidP="002F2505">
                  <w:pPr>
                    <w:pStyle w:val="10"/>
                    <w:rPr>
                      <w:caps/>
                      <w:szCs w:val="36"/>
                    </w:rPr>
                  </w:pPr>
                  <w:r>
                    <w:rPr>
                      <w:caps/>
                      <w:szCs w:val="36"/>
                    </w:rPr>
                    <w:t>постановление</w:t>
                  </w:r>
                  <w:r w:rsidRPr="0059727C">
                    <w:rPr>
                      <w:caps/>
                      <w:szCs w:val="36"/>
                    </w:rPr>
                    <w:t xml:space="preserve"> </w:t>
                  </w:r>
                </w:p>
                <w:p w:rsidR="00E76F40" w:rsidRPr="00C43C3D" w:rsidRDefault="00E76F40" w:rsidP="002F2505">
                  <w:pPr>
                    <w:jc w:val="center"/>
                    <w:rPr>
                      <w:sz w:val="24"/>
                    </w:rPr>
                  </w:pPr>
                </w:p>
              </w:tc>
            </w:tr>
          </w:tbl>
          <w:p w:rsidR="00E76F40" w:rsidRDefault="00E76F40" w:rsidP="00E76F40">
            <w:pPr>
              <w:jc w:val="center"/>
              <w:rPr>
                <w:sz w:val="24"/>
              </w:rPr>
            </w:pPr>
          </w:p>
          <w:p w:rsidR="00E76F40" w:rsidRPr="00E8450E" w:rsidRDefault="00E76F40" w:rsidP="00E76F40">
            <w:pPr>
              <w:rPr>
                <w:b/>
                <w:sz w:val="24"/>
                <w:szCs w:val="24"/>
              </w:rPr>
            </w:pPr>
          </w:p>
          <w:tbl>
            <w:tblPr>
              <w:tblW w:w="0" w:type="auto"/>
              <w:tblLook w:val="04A0" w:firstRow="1" w:lastRow="0" w:firstColumn="1" w:lastColumn="0" w:noHBand="0" w:noVBand="1"/>
            </w:tblPr>
            <w:tblGrid>
              <w:gridCol w:w="4666"/>
              <w:gridCol w:w="4582"/>
            </w:tblGrid>
            <w:tr w:rsidR="00E76F40" w:rsidRPr="00C43C3D" w:rsidTr="002F2505">
              <w:tc>
                <w:tcPr>
                  <w:tcW w:w="4785" w:type="dxa"/>
                </w:tcPr>
                <w:p w:rsidR="00E76F40" w:rsidRPr="00FB2055" w:rsidRDefault="00E76F40" w:rsidP="002F2505">
                  <w:pPr>
                    <w:rPr>
                      <w:sz w:val="24"/>
                    </w:rPr>
                  </w:pPr>
                  <w:r>
                    <w:rPr>
                      <w:sz w:val="24"/>
                    </w:rPr>
                    <w:t>15 декабря 2015г</w:t>
                  </w:r>
                  <w:r w:rsidRPr="00C43C3D">
                    <w:rPr>
                      <w:sz w:val="24"/>
                    </w:rPr>
                    <w:t xml:space="preserve"> №</w:t>
                  </w:r>
                  <w:r>
                    <w:rPr>
                      <w:sz w:val="24"/>
                    </w:rPr>
                    <w:t>107</w:t>
                  </w:r>
                  <w:r>
                    <w:rPr>
                      <w:sz w:val="24"/>
                      <w:lang w:val="en-US"/>
                    </w:rPr>
                    <w:t>/2</w:t>
                  </w:r>
                </w:p>
              </w:tc>
              <w:tc>
                <w:tcPr>
                  <w:tcW w:w="4679" w:type="dxa"/>
                </w:tcPr>
                <w:p w:rsidR="00E76F40" w:rsidRPr="00C43C3D" w:rsidRDefault="00E76F40" w:rsidP="002F2505">
                  <w:pPr>
                    <w:jc w:val="right"/>
                    <w:rPr>
                      <w:sz w:val="28"/>
                      <w:szCs w:val="28"/>
                    </w:rPr>
                  </w:pPr>
                  <w:r>
                    <w:rPr>
                      <w:sz w:val="28"/>
                      <w:szCs w:val="28"/>
                    </w:rPr>
                    <w:t>с.Тихоновка</w:t>
                  </w:r>
                </w:p>
              </w:tc>
            </w:tr>
          </w:tbl>
          <w:p w:rsidR="00E76F40" w:rsidRDefault="00E76F40" w:rsidP="00E76F40">
            <w:pPr>
              <w:jc w:val="center"/>
              <w:rPr>
                <w:sz w:val="24"/>
              </w:rPr>
            </w:pPr>
          </w:p>
          <w:p w:rsidR="00E76F40" w:rsidRDefault="00E76F40" w:rsidP="00E76F40">
            <w:pPr>
              <w:tabs>
                <w:tab w:val="left" w:pos="0"/>
                <w:tab w:val="left" w:pos="9214"/>
              </w:tabs>
              <w:ind w:right="-1"/>
              <w:jc w:val="both"/>
              <w:rPr>
                <w:sz w:val="28"/>
                <w:szCs w:val="28"/>
              </w:rPr>
            </w:pPr>
          </w:p>
          <w:tbl>
            <w:tblPr>
              <w:tblW w:w="0" w:type="auto"/>
              <w:tblLook w:val="04A0" w:firstRow="1" w:lastRow="0" w:firstColumn="1" w:lastColumn="0" w:noHBand="0" w:noVBand="1"/>
            </w:tblPr>
            <w:tblGrid>
              <w:gridCol w:w="4786"/>
            </w:tblGrid>
            <w:tr w:rsidR="00E76F40" w:rsidRPr="00C43C3D" w:rsidTr="002F2505">
              <w:tc>
                <w:tcPr>
                  <w:tcW w:w="4786" w:type="dxa"/>
                </w:tcPr>
                <w:p w:rsidR="00E76F40" w:rsidRPr="00C43C3D" w:rsidRDefault="00E76F40" w:rsidP="002F2505">
                  <w:pPr>
                    <w:tabs>
                      <w:tab w:val="left" w:pos="0"/>
                      <w:tab w:val="left" w:pos="9214"/>
                    </w:tabs>
                    <w:ind w:right="-1"/>
                    <w:rPr>
                      <w:sz w:val="28"/>
                      <w:szCs w:val="28"/>
                    </w:rPr>
                  </w:pPr>
                  <w:r>
                    <w:rPr>
                      <w:sz w:val="28"/>
                      <w:szCs w:val="28"/>
                    </w:rPr>
                    <w:t xml:space="preserve">«Об утверждении ведомственных перечней муниципальных услуг и работ, оказываемых и выполняемых </w:t>
                  </w:r>
                  <w:r>
                    <w:rPr>
                      <w:sz w:val="28"/>
                      <w:szCs w:val="28"/>
                    </w:rPr>
                    <w:lastRenderedPageBreak/>
                    <w:t>муниципальными учреждениями МО «Тихоновка»</w:t>
                  </w:r>
                </w:p>
              </w:tc>
            </w:tr>
          </w:tbl>
          <w:p w:rsidR="00E76F40" w:rsidRDefault="00E76F40" w:rsidP="00E76F40">
            <w:pPr>
              <w:tabs>
                <w:tab w:val="left" w:pos="0"/>
                <w:tab w:val="left" w:pos="9214"/>
              </w:tabs>
              <w:ind w:right="-1"/>
              <w:jc w:val="both"/>
              <w:rPr>
                <w:sz w:val="28"/>
                <w:szCs w:val="28"/>
              </w:rPr>
            </w:pPr>
          </w:p>
          <w:p w:rsidR="00E76F40" w:rsidRDefault="00E76F40" w:rsidP="00E76F40">
            <w:pPr>
              <w:tabs>
                <w:tab w:val="left" w:pos="0"/>
                <w:tab w:val="left" w:pos="9214"/>
              </w:tabs>
              <w:ind w:right="-1"/>
              <w:jc w:val="both"/>
              <w:rPr>
                <w:sz w:val="28"/>
                <w:szCs w:val="28"/>
              </w:rPr>
            </w:pPr>
          </w:p>
          <w:p w:rsidR="00E76F40" w:rsidRDefault="00E76F40" w:rsidP="00E76F40">
            <w:pPr>
              <w:pStyle w:val="20"/>
              <w:shd w:val="clear" w:color="auto" w:fill="FFFFFF"/>
              <w:ind w:firstLine="0"/>
              <w:jc w:val="both"/>
              <w:rPr>
                <w:b w:val="0"/>
                <w:bCs w:val="0"/>
                <w:sz w:val="28"/>
                <w:szCs w:val="28"/>
              </w:rPr>
            </w:pPr>
            <w:r w:rsidRPr="005B3E4D">
              <w:rPr>
                <w:b w:val="0"/>
                <w:sz w:val="28"/>
                <w:szCs w:val="28"/>
              </w:rPr>
              <w:t xml:space="preserve">В соответствии с пунктом 3.1 статьи 69.2 Бюджетного кодекса Российской Федерации, постановлением Правительства Российской Федерации от 26 февраля 2014 года №151 «О формировании и ведении базовых (отраслевых) перечней государственных и муниципальных услуг и работ, формировании, ведении и утверждении ведомственных перечней государственных и муниципальных услуг и работ, оказываемых и выполняемых федеральными государственными учреждениями, и об общих требованиях к формированию, ведению </w:t>
            </w:r>
            <w:r w:rsidRPr="005B3E4D">
              <w:rPr>
                <w:b w:val="0"/>
                <w:bCs w:val="0"/>
                <w:sz w:val="29"/>
                <w:szCs w:val="29"/>
              </w:rPr>
              <w:t>и утверждению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w:t>
            </w:r>
            <w:r>
              <w:rPr>
                <w:b w:val="0"/>
                <w:bCs w:val="0"/>
                <w:sz w:val="29"/>
                <w:szCs w:val="29"/>
              </w:rPr>
              <w:t>», постановлением администрации МО «Тихоновка» от 05.06.2015г.</w:t>
            </w:r>
            <w:r>
              <w:rPr>
                <w:sz w:val="28"/>
                <w:szCs w:val="28"/>
              </w:rPr>
              <w:t xml:space="preserve"> </w:t>
            </w:r>
            <w:r w:rsidRPr="00411AB1">
              <w:rPr>
                <w:b w:val="0"/>
                <w:sz w:val="28"/>
                <w:szCs w:val="28"/>
              </w:rPr>
              <w:t>№</w:t>
            </w:r>
            <w:r>
              <w:rPr>
                <w:sz w:val="28"/>
                <w:szCs w:val="28"/>
              </w:rPr>
              <w:t xml:space="preserve"> </w:t>
            </w:r>
            <w:r w:rsidRPr="00411AB1">
              <w:rPr>
                <w:b w:val="0"/>
                <w:sz w:val="28"/>
                <w:szCs w:val="28"/>
              </w:rPr>
              <w:t>367</w:t>
            </w:r>
            <w:r>
              <w:rPr>
                <w:b w:val="0"/>
                <w:bCs w:val="0"/>
                <w:sz w:val="28"/>
                <w:szCs w:val="28"/>
              </w:rPr>
              <w:t xml:space="preserve">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МО «Тихоновка», руководствуясь ч.1 ст. 20 Устава МО «Тихоновка».</w:t>
            </w:r>
          </w:p>
          <w:p w:rsidR="00E76F40" w:rsidRDefault="00E76F40" w:rsidP="00E76F40">
            <w:pPr>
              <w:jc w:val="center"/>
              <w:rPr>
                <w:sz w:val="28"/>
                <w:szCs w:val="28"/>
              </w:rPr>
            </w:pPr>
          </w:p>
          <w:p w:rsidR="00E76F40" w:rsidRDefault="00E76F40" w:rsidP="00E76F40">
            <w:pPr>
              <w:jc w:val="center"/>
              <w:rPr>
                <w:sz w:val="28"/>
                <w:szCs w:val="28"/>
              </w:rPr>
            </w:pPr>
            <w:r>
              <w:rPr>
                <w:sz w:val="28"/>
                <w:szCs w:val="28"/>
              </w:rPr>
              <w:t>ПОСТАНОВЛЯЮ:</w:t>
            </w:r>
          </w:p>
          <w:p w:rsidR="00E76F40" w:rsidRDefault="00E76F40" w:rsidP="00E76F40">
            <w:pPr>
              <w:jc w:val="both"/>
              <w:rPr>
                <w:sz w:val="28"/>
                <w:szCs w:val="28"/>
              </w:rPr>
            </w:pPr>
          </w:p>
          <w:p w:rsidR="00E76F40" w:rsidRDefault="00E76F40" w:rsidP="00E76F40">
            <w:pPr>
              <w:jc w:val="both"/>
              <w:rPr>
                <w:sz w:val="28"/>
                <w:szCs w:val="28"/>
              </w:rPr>
            </w:pPr>
            <w:r>
              <w:rPr>
                <w:sz w:val="28"/>
                <w:szCs w:val="28"/>
              </w:rPr>
              <w:t xml:space="preserve">1. Утвердить ведомственный перечень муниципальных услуг и работ, оказываемых и выполняемых муниципальным учреждением муниципального образования «Тихоновка» в сфере культуры (Приложение №1). </w:t>
            </w:r>
          </w:p>
          <w:p w:rsidR="00E76F40" w:rsidRDefault="00E76F40" w:rsidP="00E76F40">
            <w:pPr>
              <w:jc w:val="both"/>
              <w:rPr>
                <w:sz w:val="28"/>
                <w:szCs w:val="28"/>
              </w:rPr>
            </w:pPr>
            <w:r>
              <w:rPr>
                <w:sz w:val="28"/>
                <w:szCs w:val="28"/>
              </w:rPr>
              <w:t>2. Утвердить ведомственный перечень муниципальных услуг и работ, оказываемых и выполняемых муниципальными учреждениями муниципального образования «Тихоновка» в сфере образования (Приложение №2).</w:t>
            </w:r>
          </w:p>
          <w:p w:rsidR="00E76F40" w:rsidRDefault="00E76F40" w:rsidP="00E76F40">
            <w:pPr>
              <w:jc w:val="both"/>
              <w:rPr>
                <w:sz w:val="28"/>
                <w:szCs w:val="28"/>
              </w:rPr>
            </w:pPr>
            <w:r>
              <w:rPr>
                <w:sz w:val="28"/>
                <w:szCs w:val="28"/>
              </w:rPr>
              <w:t>3. Утвердить ведомственный перечень муниципальных услуг и работ, оказываемых и выполняемых муниципальным учреждением  муниципального образования «Тихоновка»</w:t>
            </w:r>
            <w:r w:rsidRPr="006B5D98">
              <w:rPr>
                <w:sz w:val="28"/>
                <w:szCs w:val="28"/>
              </w:rPr>
              <w:t xml:space="preserve"> </w:t>
            </w:r>
            <w:r>
              <w:rPr>
                <w:sz w:val="28"/>
                <w:szCs w:val="28"/>
              </w:rPr>
              <w:t xml:space="preserve">в сфере средств массовой информации (Приложение №3). </w:t>
            </w:r>
          </w:p>
          <w:p w:rsidR="00E76F40" w:rsidRDefault="00E76F40" w:rsidP="00E76F40">
            <w:pPr>
              <w:jc w:val="both"/>
              <w:rPr>
                <w:sz w:val="28"/>
                <w:szCs w:val="28"/>
              </w:rPr>
            </w:pPr>
            <w:r>
              <w:rPr>
                <w:sz w:val="28"/>
                <w:szCs w:val="28"/>
              </w:rPr>
              <w:t>4. Настоящее постановление подлежит официальному опубликованию .</w:t>
            </w:r>
          </w:p>
          <w:p w:rsidR="00E76F40" w:rsidRDefault="00E76F40" w:rsidP="00E76F40">
            <w:pPr>
              <w:jc w:val="both"/>
              <w:rPr>
                <w:sz w:val="28"/>
                <w:szCs w:val="28"/>
              </w:rPr>
            </w:pPr>
          </w:p>
          <w:tbl>
            <w:tblPr>
              <w:tblpPr w:leftFromText="180" w:rightFromText="180" w:vertAnchor="text" w:horzAnchor="margin" w:tblpY="149"/>
              <w:tblW w:w="0" w:type="auto"/>
              <w:tblLook w:val="04A0" w:firstRow="1" w:lastRow="0" w:firstColumn="1" w:lastColumn="0" w:noHBand="0" w:noVBand="1"/>
            </w:tblPr>
            <w:tblGrid>
              <w:gridCol w:w="3685"/>
              <w:gridCol w:w="2233"/>
              <w:gridCol w:w="3330"/>
            </w:tblGrid>
            <w:tr w:rsidR="00E76F40" w:rsidRPr="00C43C3D" w:rsidTr="002F2505">
              <w:trPr>
                <w:trHeight w:val="2150"/>
              </w:trPr>
              <w:tc>
                <w:tcPr>
                  <w:tcW w:w="3794" w:type="dxa"/>
                </w:tcPr>
                <w:p w:rsidR="00E76F40" w:rsidRPr="00533ED5" w:rsidRDefault="00E76F40" w:rsidP="00E76F40">
                  <w:pPr>
                    <w:jc w:val="both"/>
                    <w:rPr>
                      <w:sz w:val="28"/>
                      <w:szCs w:val="28"/>
                    </w:rPr>
                  </w:pPr>
                </w:p>
                <w:p w:rsidR="00E76F40" w:rsidRPr="00533ED5" w:rsidRDefault="00E76F40" w:rsidP="00E76F40">
                  <w:pPr>
                    <w:jc w:val="both"/>
                    <w:rPr>
                      <w:sz w:val="28"/>
                      <w:szCs w:val="28"/>
                    </w:rPr>
                  </w:pPr>
                </w:p>
                <w:p w:rsidR="00E76F40" w:rsidRPr="00C43C3D" w:rsidRDefault="00E76F40" w:rsidP="00E76F40">
                  <w:pPr>
                    <w:jc w:val="both"/>
                    <w:rPr>
                      <w:sz w:val="28"/>
                      <w:szCs w:val="28"/>
                    </w:rPr>
                  </w:pPr>
                  <w:r>
                    <w:rPr>
                      <w:sz w:val="28"/>
                      <w:szCs w:val="28"/>
                    </w:rPr>
                    <w:t>Глава администрации МО «Тихоновка</w:t>
                  </w:r>
                  <w:r w:rsidRPr="00C43C3D">
                    <w:rPr>
                      <w:sz w:val="28"/>
                      <w:szCs w:val="28"/>
                    </w:rPr>
                    <w:t>»</w:t>
                  </w:r>
                </w:p>
              </w:tc>
              <w:tc>
                <w:tcPr>
                  <w:tcW w:w="2373" w:type="dxa"/>
                </w:tcPr>
                <w:p w:rsidR="00E76F40" w:rsidRPr="00C43C3D" w:rsidRDefault="00E76F40" w:rsidP="00E76F40">
                  <w:pPr>
                    <w:ind w:right="283"/>
                    <w:jc w:val="right"/>
                    <w:rPr>
                      <w:sz w:val="28"/>
                      <w:szCs w:val="28"/>
                    </w:rPr>
                  </w:pPr>
                </w:p>
              </w:tc>
              <w:tc>
                <w:tcPr>
                  <w:tcW w:w="3404" w:type="dxa"/>
                </w:tcPr>
                <w:p w:rsidR="00E76F40" w:rsidRPr="00D2411E" w:rsidRDefault="00E76F40" w:rsidP="00E76F40">
                  <w:pPr>
                    <w:ind w:right="283"/>
                    <w:jc w:val="right"/>
                    <w:rPr>
                      <w:sz w:val="28"/>
                      <w:szCs w:val="28"/>
                    </w:rPr>
                  </w:pPr>
                </w:p>
                <w:p w:rsidR="00E76F40" w:rsidRPr="00D2411E" w:rsidRDefault="00E76F40" w:rsidP="00E76F40">
                  <w:pPr>
                    <w:ind w:right="283"/>
                    <w:jc w:val="right"/>
                    <w:rPr>
                      <w:sz w:val="28"/>
                      <w:szCs w:val="28"/>
                    </w:rPr>
                  </w:pPr>
                </w:p>
                <w:p w:rsidR="00E76F40" w:rsidRPr="00C43C3D" w:rsidRDefault="00E76F40" w:rsidP="00E76F40">
                  <w:pPr>
                    <w:ind w:right="283"/>
                    <w:jc w:val="right"/>
                    <w:rPr>
                      <w:sz w:val="28"/>
                      <w:szCs w:val="28"/>
                    </w:rPr>
                  </w:pPr>
                  <w:r>
                    <w:rPr>
                      <w:sz w:val="28"/>
                      <w:szCs w:val="28"/>
                    </w:rPr>
                    <w:t>М.В. Скоробогатова</w:t>
                  </w:r>
                </w:p>
              </w:tc>
            </w:tr>
          </w:tbl>
          <w:p w:rsidR="00E76F40" w:rsidRDefault="00E76F40" w:rsidP="00E76F40">
            <w:pPr>
              <w:rPr>
                <w:sz w:val="28"/>
                <w:szCs w:val="28"/>
                <w:lang w:eastAsia="en-US"/>
              </w:rPr>
            </w:pPr>
          </w:p>
          <w:p w:rsidR="00E76F40" w:rsidRDefault="00E76F40">
            <w:pPr>
              <w:jc w:val="center"/>
              <w:rPr>
                <w:sz w:val="28"/>
                <w:szCs w:val="28"/>
                <w:lang w:eastAsia="en-US"/>
              </w:rPr>
            </w:pPr>
          </w:p>
          <w:p w:rsidR="007F6685" w:rsidRDefault="007F6685">
            <w:pPr>
              <w:jc w:val="center"/>
              <w:rPr>
                <w:rFonts w:ascii="Times New Roman" w:hAnsi="Times New Roman"/>
                <w:sz w:val="28"/>
                <w:szCs w:val="28"/>
                <w:lang w:eastAsia="en-US"/>
              </w:rPr>
            </w:pPr>
            <w:r>
              <w:rPr>
                <w:sz w:val="28"/>
                <w:szCs w:val="28"/>
                <w:lang w:eastAsia="en-US"/>
              </w:rPr>
              <w:t>РОССИЙСКАЯ ФЕДЕРАЦИЯ</w:t>
            </w:r>
          </w:p>
          <w:p w:rsidR="007F6685" w:rsidRDefault="007F6685">
            <w:pPr>
              <w:jc w:val="center"/>
              <w:rPr>
                <w:sz w:val="28"/>
                <w:szCs w:val="28"/>
                <w:lang w:eastAsia="en-US"/>
              </w:rPr>
            </w:pPr>
            <w:r>
              <w:rPr>
                <w:sz w:val="28"/>
                <w:szCs w:val="28"/>
                <w:lang w:eastAsia="en-US"/>
              </w:rPr>
              <w:t>ИРКУТСКАЯ ОБЛАСТЬ</w:t>
            </w:r>
          </w:p>
          <w:p w:rsidR="007F6685" w:rsidRDefault="007F6685">
            <w:pPr>
              <w:jc w:val="center"/>
              <w:rPr>
                <w:sz w:val="28"/>
                <w:szCs w:val="28"/>
                <w:lang w:eastAsia="en-US"/>
              </w:rPr>
            </w:pPr>
            <w:r>
              <w:rPr>
                <w:sz w:val="28"/>
                <w:szCs w:val="28"/>
                <w:lang w:eastAsia="en-US"/>
              </w:rPr>
              <w:t>АДМИНИСТРАЦИЯ</w:t>
            </w:r>
          </w:p>
          <w:p w:rsidR="007F6685" w:rsidRDefault="007F6685">
            <w:pPr>
              <w:jc w:val="center"/>
              <w:rPr>
                <w:sz w:val="28"/>
                <w:szCs w:val="28"/>
                <w:lang w:eastAsia="en-US"/>
              </w:rPr>
            </w:pPr>
            <w:r>
              <w:rPr>
                <w:sz w:val="28"/>
                <w:szCs w:val="28"/>
                <w:lang w:eastAsia="en-US"/>
              </w:rPr>
              <w:t>МУНИЦИПАЛЬНОГО ОБРАЗОВАНИЯ «ТИХОНОВКА»</w:t>
            </w:r>
          </w:p>
          <w:p w:rsidR="007F6685" w:rsidRDefault="007F6685">
            <w:pPr>
              <w:jc w:val="center"/>
              <w:rPr>
                <w:sz w:val="28"/>
                <w:szCs w:val="28"/>
                <w:lang w:eastAsia="en-US"/>
              </w:rPr>
            </w:pPr>
          </w:p>
          <w:p w:rsidR="007F6685" w:rsidRDefault="007F6685">
            <w:pPr>
              <w:pStyle w:val="10"/>
              <w:spacing w:line="276" w:lineRule="auto"/>
              <w:rPr>
                <w:caps/>
                <w:sz w:val="36"/>
                <w:szCs w:val="36"/>
                <w:lang w:eastAsia="en-US"/>
              </w:rPr>
            </w:pPr>
            <w:r>
              <w:rPr>
                <w:caps/>
                <w:szCs w:val="36"/>
                <w:lang w:eastAsia="en-US"/>
              </w:rPr>
              <w:t>постановление</w:t>
            </w:r>
          </w:p>
          <w:p w:rsidR="007F6685" w:rsidRDefault="007F6685">
            <w:pPr>
              <w:pStyle w:val="10"/>
              <w:spacing w:line="276" w:lineRule="auto"/>
              <w:rPr>
                <w:sz w:val="24"/>
                <w:lang w:eastAsia="en-US"/>
              </w:rPr>
            </w:pPr>
          </w:p>
        </w:tc>
      </w:tr>
    </w:tbl>
    <w:p w:rsidR="007F6685" w:rsidRDefault="007F6685" w:rsidP="007F6685">
      <w:pPr>
        <w:rPr>
          <w:b/>
          <w:sz w:val="24"/>
          <w:szCs w:val="24"/>
        </w:rPr>
      </w:pPr>
    </w:p>
    <w:tbl>
      <w:tblPr>
        <w:tblW w:w="9890" w:type="dxa"/>
        <w:tblLook w:val="04A0" w:firstRow="1" w:lastRow="0" w:firstColumn="1" w:lastColumn="0" w:noHBand="0" w:noVBand="1"/>
      </w:tblPr>
      <w:tblGrid>
        <w:gridCol w:w="5211"/>
        <w:gridCol w:w="4679"/>
      </w:tblGrid>
      <w:tr w:rsidR="007F6685" w:rsidTr="007F6685">
        <w:tc>
          <w:tcPr>
            <w:tcW w:w="5211" w:type="dxa"/>
            <w:hideMark/>
          </w:tcPr>
          <w:p w:rsidR="007F6685" w:rsidRDefault="007F6685">
            <w:pPr>
              <w:rPr>
                <w:rFonts w:ascii="Times New Roman" w:hAnsi="Times New Roman"/>
                <w:sz w:val="24"/>
                <w:u w:val="single"/>
                <w:lang w:eastAsia="en-US"/>
              </w:rPr>
            </w:pPr>
            <w:r>
              <w:rPr>
                <w:sz w:val="24"/>
                <w:u w:val="single"/>
                <w:lang w:eastAsia="en-US"/>
              </w:rPr>
              <w:t>23.12. 2015 г. №_110</w:t>
            </w:r>
          </w:p>
        </w:tc>
        <w:tc>
          <w:tcPr>
            <w:tcW w:w="4679" w:type="dxa"/>
            <w:hideMark/>
          </w:tcPr>
          <w:p w:rsidR="007F6685" w:rsidRDefault="007F6685">
            <w:pPr>
              <w:jc w:val="center"/>
              <w:rPr>
                <w:rFonts w:ascii="Times New Roman" w:hAnsi="Times New Roman"/>
                <w:sz w:val="28"/>
                <w:szCs w:val="28"/>
                <w:lang w:eastAsia="en-US"/>
              </w:rPr>
            </w:pPr>
            <w:r>
              <w:rPr>
                <w:sz w:val="28"/>
                <w:szCs w:val="28"/>
                <w:lang w:eastAsia="en-US"/>
              </w:rPr>
              <w:t xml:space="preserve">           с. Тихоновка</w:t>
            </w:r>
          </w:p>
        </w:tc>
      </w:tr>
      <w:tr w:rsidR="007F6685" w:rsidTr="007F6685">
        <w:trPr>
          <w:gridAfter w:val="1"/>
          <w:wAfter w:w="4679" w:type="dxa"/>
        </w:trPr>
        <w:tc>
          <w:tcPr>
            <w:tcW w:w="5211" w:type="dxa"/>
          </w:tcPr>
          <w:p w:rsidR="007F6685" w:rsidRDefault="007F6685">
            <w:pPr>
              <w:tabs>
                <w:tab w:val="left" w:pos="0"/>
                <w:tab w:val="left" w:pos="9214"/>
              </w:tabs>
              <w:ind w:right="-109"/>
              <w:jc w:val="both"/>
              <w:rPr>
                <w:rFonts w:ascii="Times New Roman" w:hAnsi="Times New Roman"/>
                <w:sz w:val="28"/>
                <w:szCs w:val="28"/>
                <w:lang w:eastAsia="en-US"/>
              </w:rPr>
            </w:pPr>
          </w:p>
          <w:p w:rsidR="007F6685" w:rsidRDefault="007F6685">
            <w:pPr>
              <w:tabs>
                <w:tab w:val="left" w:pos="0"/>
                <w:tab w:val="left" w:pos="9214"/>
              </w:tabs>
              <w:ind w:right="-109"/>
              <w:jc w:val="both"/>
              <w:rPr>
                <w:rFonts w:ascii="Times New Roman" w:hAnsi="Times New Roman"/>
                <w:sz w:val="28"/>
                <w:szCs w:val="28"/>
                <w:lang w:eastAsia="en-US"/>
              </w:rPr>
            </w:pPr>
            <w:r>
              <w:rPr>
                <w:sz w:val="28"/>
                <w:szCs w:val="28"/>
                <w:lang w:eastAsia="en-US"/>
              </w:rPr>
              <w:t>«Об установлении стоимости услуг, предоставляемых специализированными службами по похоронному делу согласно гарантированному перечню услуг на 2016 год»</w:t>
            </w:r>
          </w:p>
        </w:tc>
      </w:tr>
    </w:tbl>
    <w:p w:rsidR="007F6685" w:rsidRDefault="007F6685" w:rsidP="007F6685">
      <w:pPr>
        <w:tabs>
          <w:tab w:val="left" w:pos="0"/>
          <w:tab w:val="left" w:pos="9214"/>
        </w:tabs>
        <w:ind w:right="-1"/>
        <w:jc w:val="both"/>
        <w:rPr>
          <w:sz w:val="28"/>
          <w:szCs w:val="28"/>
        </w:rPr>
      </w:pPr>
    </w:p>
    <w:p w:rsidR="007F6685" w:rsidRDefault="007F6685" w:rsidP="007F6685">
      <w:pPr>
        <w:jc w:val="both"/>
        <w:rPr>
          <w:sz w:val="28"/>
          <w:szCs w:val="28"/>
        </w:rPr>
      </w:pPr>
      <w:r>
        <w:rPr>
          <w:sz w:val="28"/>
          <w:szCs w:val="28"/>
        </w:rPr>
        <w:t xml:space="preserve">Руководствуясь п.22, ч.1, ст. 14 Федерального закона от 6 октября 2003 года № 131-ФЗ «Об общих принципах организации местного самоуправления в Российской федерации», ст.9 Федерального закона Российской Федерации от 12 января 1996 года № 8-ФЗ «О погребении и похоронном деле», постановлением Правительства Российской Федерации от 12 октября 2010 года № 813 «О сроках индексации предельного размера стоимости услуг, предоставляемых согласно гарантированному перечню услуг по погребению, </w:t>
      </w:r>
      <w:r>
        <w:rPr>
          <w:sz w:val="28"/>
          <w:szCs w:val="28"/>
        </w:rPr>
        <w:lastRenderedPageBreak/>
        <w:t>подлежащей возмещению специализированной службе по вопросам похоронного дела, а также предельного размера социального пособия на погребение»,ч.3 ст.12 Устава МО «Тихоновка»</w:t>
      </w:r>
    </w:p>
    <w:p w:rsidR="007F6685" w:rsidRDefault="007F6685" w:rsidP="007F6685">
      <w:pPr>
        <w:jc w:val="both"/>
        <w:rPr>
          <w:sz w:val="28"/>
          <w:szCs w:val="28"/>
        </w:rPr>
      </w:pPr>
    </w:p>
    <w:p w:rsidR="007F6685" w:rsidRDefault="007F6685" w:rsidP="007F6685">
      <w:pPr>
        <w:jc w:val="center"/>
        <w:rPr>
          <w:b/>
          <w:caps/>
          <w:sz w:val="28"/>
          <w:szCs w:val="28"/>
        </w:rPr>
      </w:pPr>
      <w:r>
        <w:rPr>
          <w:b/>
          <w:caps/>
          <w:sz w:val="28"/>
          <w:szCs w:val="28"/>
        </w:rPr>
        <w:t>постановляю:</w:t>
      </w:r>
    </w:p>
    <w:p w:rsidR="007F6685" w:rsidRDefault="007F6685" w:rsidP="007F6685">
      <w:pPr>
        <w:jc w:val="center"/>
        <w:rPr>
          <w:b/>
          <w:caps/>
          <w:sz w:val="28"/>
          <w:szCs w:val="28"/>
        </w:rPr>
      </w:pPr>
    </w:p>
    <w:p w:rsidR="007F6685" w:rsidRDefault="007F6685" w:rsidP="007F6685">
      <w:pPr>
        <w:pStyle w:val="aa"/>
        <w:spacing w:after="0" w:line="240" w:lineRule="auto"/>
        <w:ind w:left="0"/>
        <w:jc w:val="both"/>
        <w:rPr>
          <w:sz w:val="28"/>
          <w:szCs w:val="28"/>
        </w:rPr>
      </w:pPr>
      <w:r>
        <w:rPr>
          <w:sz w:val="28"/>
          <w:szCs w:val="28"/>
        </w:rPr>
        <w:t>Установить с 1 января 2016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ст.9 Федерального закона от 12.01.1996 г. № 8-ФЗ «О погребении и похоронном деле», близким родственникам, иным родственникам, законному представителю или иному лицу, взявшему на обязанность осуществить погребение, согласно приложения №1.</w:t>
      </w:r>
    </w:p>
    <w:p w:rsidR="007F6685" w:rsidRDefault="007F6685" w:rsidP="007F6685">
      <w:pPr>
        <w:pStyle w:val="aa"/>
        <w:spacing w:after="0" w:line="240" w:lineRule="auto"/>
        <w:ind w:left="0"/>
        <w:jc w:val="both"/>
        <w:rPr>
          <w:sz w:val="28"/>
          <w:szCs w:val="28"/>
        </w:rPr>
      </w:pPr>
      <w:r>
        <w:rPr>
          <w:sz w:val="28"/>
          <w:szCs w:val="28"/>
        </w:rPr>
        <w:t>Установить с 1 января 2016 года стоимость услуг, оказываемых специализированными службами по вопросам похоронного дела в соответствии со ст.12 Федерального закона от 12.01.1996 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установления органами внутренних дел его личности согласно приложения № 2.</w:t>
      </w:r>
    </w:p>
    <w:p w:rsidR="007F6685" w:rsidRDefault="007F6685" w:rsidP="007F6685">
      <w:pPr>
        <w:pStyle w:val="aa"/>
        <w:ind w:left="0"/>
        <w:jc w:val="both"/>
        <w:rPr>
          <w:sz w:val="28"/>
          <w:szCs w:val="28"/>
        </w:rPr>
      </w:pPr>
      <w:r>
        <w:rPr>
          <w:sz w:val="28"/>
          <w:szCs w:val="28"/>
        </w:rPr>
        <w:t>4. Настоящее постановление опубликовать в Вестнике МО «Тихоновка» и разместить на официальном сайте администрации МО «Боханский район» в информационно-телекоммуникационной сети «Интернет».</w:t>
      </w:r>
    </w:p>
    <w:p w:rsidR="007F6685" w:rsidRDefault="007F6685" w:rsidP="007F6685">
      <w:pPr>
        <w:pStyle w:val="aa"/>
        <w:ind w:left="0"/>
        <w:jc w:val="both"/>
        <w:rPr>
          <w:sz w:val="28"/>
          <w:szCs w:val="28"/>
        </w:rPr>
      </w:pPr>
      <w:r>
        <w:rPr>
          <w:sz w:val="28"/>
          <w:szCs w:val="28"/>
        </w:rPr>
        <w:t>5. Контроль за исполнением данного постановления возложить на зав.общим отделом администрации МО «Тихоновка»  Мискевич Н.Н.</w:t>
      </w:r>
    </w:p>
    <w:p w:rsidR="007F6685" w:rsidRDefault="007F6685" w:rsidP="007F6685">
      <w:pPr>
        <w:pStyle w:val="aa"/>
        <w:ind w:left="0"/>
        <w:jc w:val="both"/>
        <w:rPr>
          <w:sz w:val="28"/>
          <w:szCs w:val="28"/>
        </w:rPr>
      </w:pPr>
    </w:p>
    <w:p w:rsidR="007F6685" w:rsidRDefault="007F6685" w:rsidP="007F6685">
      <w:pPr>
        <w:jc w:val="both"/>
        <w:rPr>
          <w:sz w:val="28"/>
          <w:szCs w:val="28"/>
        </w:rPr>
      </w:pPr>
    </w:p>
    <w:p w:rsidR="007F6685" w:rsidRDefault="007F6685" w:rsidP="007F6685">
      <w:pPr>
        <w:jc w:val="both"/>
        <w:rPr>
          <w:sz w:val="28"/>
          <w:szCs w:val="28"/>
        </w:rPr>
      </w:pPr>
    </w:p>
    <w:p w:rsidR="007F6685" w:rsidRDefault="007F6685" w:rsidP="007F6685">
      <w:pPr>
        <w:jc w:val="both"/>
        <w:rPr>
          <w:sz w:val="28"/>
          <w:szCs w:val="28"/>
        </w:rPr>
      </w:pPr>
      <w:r>
        <w:rPr>
          <w:sz w:val="28"/>
          <w:szCs w:val="28"/>
        </w:rPr>
        <w:t>Глава администрации МО «Тихоновка» ____________ М.В. Скоробогатова</w:t>
      </w:r>
    </w:p>
    <w:p w:rsidR="007F6685" w:rsidRDefault="007F6685" w:rsidP="007F6685">
      <w:pPr>
        <w:jc w:val="both"/>
        <w:rPr>
          <w:sz w:val="28"/>
          <w:szCs w:val="28"/>
        </w:rPr>
      </w:pPr>
    </w:p>
    <w:p w:rsidR="007F6685" w:rsidRDefault="007F6685" w:rsidP="007F6685">
      <w:pPr>
        <w:jc w:val="both"/>
        <w:rPr>
          <w:sz w:val="28"/>
          <w:szCs w:val="28"/>
        </w:rPr>
      </w:pPr>
    </w:p>
    <w:tbl>
      <w:tblPr>
        <w:tblW w:w="0" w:type="auto"/>
        <w:tblLook w:val="04A0" w:firstRow="1" w:lastRow="0" w:firstColumn="1" w:lastColumn="0" w:noHBand="0" w:noVBand="1"/>
      </w:tblPr>
      <w:tblGrid>
        <w:gridCol w:w="4785"/>
        <w:gridCol w:w="4786"/>
      </w:tblGrid>
      <w:tr w:rsidR="007F6685" w:rsidTr="007F6685">
        <w:tc>
          <w:tcPr>
            <w:tcW w:w="4785" w:type="dxa"/>
          </w:tcPr>
          <w:p w:rsidR="007F6685" w:rsidRDefault="007F6685">
            <w:pPr>
              <w:jc w:val="both"/>
              <w:rPr>
                <w:rFonts w:ascii="Times New Roman" w:hAnsi="Times New Roman"/>
                <w:sz w:val="28"/>
                <w:szCs w:val="28"/>
                <w:lang w:eastAsia="en-US"/>
              </w:rPr>
            </w:pPr>
          </w:p>
        </w:tc>
        <w:tc>
          <w:tcPr>
            <w:tcW w:w="4786" w:type="dxa"/>
          </w:tcPr>
          <w:p w:rsidR="007F6685" w:rsidRDefault="007F6685">
            <w:pPr>
              <w:ind w:right="283"/>
              <w:jc w:val="right"/>
              <w:rPr>
                <w:rFonts w:ascii="Times New Roman" w:hAnsi="Times New Roman"/>
                <w:sz w:val="28"/>
                <w:szCs w:val="28"/>
                <w:lang w:eastAsia="en-US"/>
              </w:rPr>
            </w:pPr>
          </w:p>
        </w:tc>
      </w:tr>
    </w:tbl>
    <w:p w:rsidR="007F6685" w:rsidRDefault="007F6685" w:rsidP="00E76F40">
      <w:pPr>
        <w:tabs>
          <w:tab w:val="left" w:pos="6096"/>
        </w:tabs>
      </w:pPr>
    </w:p>
    <w:p w:rsidR="007F6685" w:rsidRDefault="007F6685" w:rsidP="007F6685">
      <w:pPr>
        <w:tabs>
          <w:tab w:val="left" w:pos="6096"/>
        </w:tabs>
      </w:pPr>
    </w:p>
    <w:p w:rsidR="007F6685" w:rsidRDefault="007F6685" w:rsidP="007F6685">
      <w:pPr>
        <w:tabs>
          <w:tab w:val="left" w:pos="7342"/>
        </w:tabs>
        <w:jc w:val="right"/>
      </w:pPr>
      <w:r>
        <w:tab/>
      </w:r>
      <w:r>
        <w:rPr>
          <w:sz w:val="28"/>
          <w:szCs w:val="28"/>
        </w:rPr>
        <w:t xml:space="preserve">Приложение№1к </w:t>
      </w:r>
    </w:p>
    <w:p w:rsidR="007F6685" w:rsidRDefault="007F6685" w:rsidP="007F6685">
      <w:pPr>
        <w:tabs>
          <w:tab w:val="left" w:pos="6096"/>
        </w:tabs>
        <w:jc w:val="right"/>
        <w:rPr>
          <w:sz w:val="28"/>
          <w:szCs w:val="28"/>
        </w:rPr>
      </w:pPr>
      <w:r>
        <w:rPr>
          <w:sz w:val="28"/>
          <w:szCs w:val="28"/>
        </w:rPr>
        <w:t xml:space="preserve">постановлению администрации МО «Тихоновка»    </w:t>
      </w:r>
    </w:p>
    <w:p w:rsidR="007F6685" w:rsidRDefault="007F6685" w:rsidP="007F6685">
      <w:pPr>
        <w:tabs>
          <w:tab w:val="left" w:pos="6096"/>
        </w:tabs>
        <w:jc w:val="right"/>
        <w:rPr>
          <w:sz w:val="28"/>
          <w:szCs w:val="28"/>
        </w:rPr>
      </w:pPr>
      <w:r>
        <w:rPr>
          <w:sz w:val="28"/>
          <w:szCs w:val="28"/>
        </w:rPr>
        <w:t xml:space="preserve">                                                                                   № 110   от 23.12. 2015г.</w:t>
      </w:r>
    </w:p>
    <w:p w:rsidR="007F6685" w:rsidRDefault="007F6685" w:rsidP="007F6685">
      <w:pPr>
        <w:rPr>
          <w:sz w:val="28"/>
          <w:szCs w:val="28"/>
        </w:rPr>
      </w:pPr>
    </w:p>
    <w:p w:rsidR="007F6685" w:rsidRDefault="007F6685" w:rsidP="007F6685">
      <w:pPr>
        <w:shd w:val="clear" w:color="auto" w:fill="FFFFFF"/>
        <w:jc w:val="center"/>
        <w:rPr>
          <w:color w:val="000000"/>
          <w:sz w:val="28"/>
          <w:szCs w:val="28"/>
        </w:rPr>
      </w:pPr>
      <w:r>
        <w:rPr>
          <w:color w:val="000000"/>
          <w:sz w:val="28"/>
          <w:szCs w:val="28"/>
        </w:rPr>
        <w:t>Стоимость гарантированного перечня услуг, оказываемых специализированной службой по вопросам похоронного дела.</w:t>
      </w:r>
    </w:p>
    <w:p w:rsidR="007F6685" w:rsidRDefault="007F6685" w:rsidP="007F6685">
      <w:pPr>
        <w:shd w:val="clear" w:color="auto" w:fill="FFFFFF"/>
        <w:jc w:val="center"/>
        <w:rPr>
          <w:color w:val="000000"/>
          <w:sz w:val="28"/>
          <w:szCs w:val="28"/>
        </w:rPr>
      </w:pPr>
      <w:r>
        <w:rPr>
          <w:color w:val="000000"/>
          <w:sz w:val="28"/>
          <w:szCs w:val="28"/>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7F6685" w:rsidTr="007F6685">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F6685" w:rsidRDefault="007F6685">
            <w:pPr>
              <w:jc w:val="both"/>
              <w:rPr>
                <w:rFonts w:ascii="Times New Roman" w:hAnsi="Times New Roman"/>
                <w:color w:val="000000"/>
                <w:sz w:val="28"/>
                <w:szCs w:val="28"/>
                <w:lang w:eastAsia="en-US"/>
              </w:rPr>
            </w:pPr>
            <w:r>
              <w:rPr>
                <w:color w:val="000000"/>
                <w:sz w:val="28"/>
                <w:szCs w:val="28"/>
                <w:lang w:eastAsia="en-US"/>
              </w:rPr>
              <w:t>№</w:t>
            </w:r>
          </w:p>
        </w:tc>
        <w:tc>
          <w:tcPr>
            <w:tcW w:w="7545" w:type="dxa"/>
            <w:tcBorders>
              <w:top w:val="single" w:sz="8" w:space="0" w:color="auto"/>
              <w:left w:val="single" w:sz="4" w:space="0" w:color="auto"/>
              <w:bottom w:val="single" w:sz="8" w:space="0" w:color="auto"/>
              <w:right w:val="single" w:sz="8" w:space="0" w:color="auto"/>
            </w:tcBorders>
            <w:shd w:val="clear" w:color="auto" w:fill="auto"/>
            <w:hideMark/>
          </w:tcPr>
          <w:p w:rsidR="007F6685" w:rsidRDefault="007F6685">
            <w:pPr>
              <w:jc w:val="both"/>
              <w:rPr>
                <w:rFonts w:ascii="Times New Roman" w:hAnsi="Times New Roman"/>
                <w:color w:val="000000"/>
                <w:sz w:val="28"/>
                <w:szCs w:val="28"/>
                <w:lang w:eastAsia="en-US"/>
              </w:rPr>
            </w:pPr>
            <w:r>
              <w:rPr>
                <w:color w:val="000000"/>
                <w:sz w:val="28"/>
                <w:szCs w:val="28"/>
                <w:lang w:eastAsia="en-US"/>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7F6685" w:rsidRDefault="007F6685">
            <w:pPr>
              <w:jc w:val="both"/>
              <w:rPr>
                <w:rFonts w:ascii="Times New Roman" w:hAnsi="Times New Roman"/>
                <w:color w:val="000000"/>
                <w:sz w:val="28"/>
                <w:szCs w:val="28"/>
                <w:lang w:eastAsia="en-US"/>
              </w:rPr>
            </w:pPr>
            <w:r>
              <w:rPr>
                <w:color w:val="000000"/>
                <w:sz w:val="28"/>
                <w:szCs w:val="28"/>
                <w:lang w:eastAsia="en-US"/>
              </w:rPr>
              <w:t>Стоимость (руб.)    </w:t>
            </w:r>
          </w:p>
        </w:tc>
      </w:tr>
      <w:tr w:rsidR="007F6685" w:rsidTr="007F6685">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F6685" w:rsidRDefault="007F6685">
            <w:pPr>
              <w:spacing w:line="240" w:lineRule="atLeast"/>
              <w:jc w:val="both"/>
              <w:rPr>
                <w:rFonts w:ascii="Times New Roman" w:hAnsi="Times New Roman"/>
                <w:color w:val="000000"/>
                <w:sz w:val="28"/>
                <w:szCs w:val="28"/>
                <w:lang w:eastAsia="en-US"/>
              </w:rPr>
            </w:pPr>
            <w:r>
              <w:rPr>
                <w:color w:val="000000"/>
                <w:sz w:val="28"/>
                <w:szCs w:val="28"/>
                <w:lang w:eastAsia="en-US"/>
              </w:rPr>
              <w:t>1</w:t>
            </w:r>
          </w:p>
        </w:tc>
        <w:tc>
          <w:tcPr>
            <w:tcW w:w="7545" w:type="dxa"/>
            <w:tcBorders>
              <w:top w:val="nil"/>
              <w:left w:val="single" w:sz="4" w:space="0" w:color="auto"/>
              <w:bottom w:val="single" w:sz="8" w:space="0" w:color="auto"/>
              <w:right w:val="single" w:sz="8" w:space="0" w:color="auto"/>
            </w:tcBorders>
            <w:shd w:val="clear" w:color="auto" w:fill="auto"/>
            <w:hideMark/>
          </w:tcPr>
          <w:p w:rsidR="007F6685" w:rsidRDefault="007F6685">
            <w:pPr>
              <w:spacing w:line="240" w:lineRule="atLeast"/>
              <w:jc w:val="both"/>
              <w:rPr>
                <w:rFonts w:ascii="Times New Roman" w:hAnsi="Times New Roman"/>
                <w:color w:val="000000"/>
                <w:sz w:val="28"/>
                <w:szCs w:val="28"/>
                <w:lang w:eastAsia="en-US"/>
              </w:rPr>
            </w:pPr>
            <w:r>
              <w:rPr>
                <w:color w:val="000000"/>
                <w:sz w:val="28"/>
                <w:szCs w:val="28"/>
                <w:lang w:eastAsia="en-US"/>
              </w:rPr>
              <w:t>Оформление документов, необходимых для погребения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F6685" w:rsidRDefault="007F6685">
            <w:pPr>
              <w:spacing w:line="240" w:lineRule="atLeast"/>
              <w:jc w:val="both"/>
              <w:rPr>
                <w:rFonts w:ascii="Times New Roman" w:hAnsi="Times New Roman"/>
                <w:color w:val="000000"/>
                <w:sz w:val="28"/>
                <w:szCs w:val="28"/>
                <w:lang w:eastAsia="en-US"/>
              </w:rPr>
            </w:pPr>
            <w:r>
              <w:rPr>
                <w:color w:val="000000"/>
                <w:sz w:val="28"/>
                <w:szCs w:val="28"/>
                <w:lang w:eastAsia="en-US"/>
              </w:rPr>
              <w:t>бесплатно</w:t>
            </w:r>
          </w:p>
        </w:tc>
      </w:tr>
      <w:tr w:rsidR="007F6685" w:rsidTr="007F6685">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F6685" w:rsidRDefault="007F6685">
            <w:pPr>
              <w:jc w:val="both"/>
              <w:rPr>
                <w:rFonts w:ascii="Times New Roman" w:hAnsi="Times New Roman"/>
                <w:color w:val="000000"/>
                <w:sz w:val="28"/>
                <w:szCs w:val="28"/>
                <w:lang w:eastAsia="en-US"/>
              </w:rPr>
            </w:pPr>
            <w:r>
              <w:rPr>
                <w:color w:val="000000"/>
                <w:sz w:val="28"/>
                <w:szCs w:val="28"/>
                <w:lang w:eastAsia="en-US"/>
              </w:rPr>
              <w:t xml:space="preserve">2. </w:t>
            </w:r>
          </w:p>
        </w:tc>
        <w:tc>
          <w:tcPr>
            <w:tcW w:w="7545" w:type="dxa"/>
            <w:tcBorders>
              <w:top w:val="nil"/>
              <w:left w:val="single" w:sz="4" w:space="0" w:color="auto"/>
              <w:bottom w:val="single" w:sz="8" w:space="0" w:color="auto"/>
              <w:right w:val="single" w:sz="8" w:space="0" w:color="auto"/>
            </w:tcBorders>
            <w:shd w:val="clear" w:color="auto" w:fill="auto"/>
            <w:hideMark/>
          </w:tcPr>
          <w:p w:rsidR="007F6685" w:rsidRDefault="007F6685">
            <w:pPr>
              <w:jc w:val="both"/>
              <w:rPr>
                <w:rFonts w:ascii="Times New Roman" w:hAnsi="Times New Roman"/>
                <w:color w:val="000000"/>
                <w:sz w:val="28"/>
                <w:szCs w:val="28"/>
                <w:lang w:eastAsia="en-US"/>
              </w:rPr>
            </w:pPr>
            <w:r>
              <w:rPr>
                <w:color w:val="000000"/>
                <w:sz w:val="28"/>
                <w:szCs w:val="28"/>
                <w:lang w:eastAsia="en-US"/>
              </w:rPr>
              <w:t>Предоставление и доставка гроба и других предметов,</w:t>
            </w:r>
            <w:r>
              <w:rPr>
                <w:color w:val="000000"/>
                <w:sz w:val="28"/>
                <w:szCs w:val="28"/>
                <w:lang w:eastAsia="en-US"/>
              </w:rPr>
              <w:br/>
              <w:t>необходимых для погребения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F6685" w:rsidRDefault="007F6685">
            <w:pPr>
              <w:jc w:val="both"/>
              <w:rPr>
                <w:rFonts w:ascii="Times New Roman" w:hAnsi="Times New Roman"/>
                <w:color w:val="000000"/>
                <w:sz w:val="28"/>
                <w:szCs w:val="28"/>
                <w:lang w:eastAsia="en-US"/>
              </w:rPr>
            </w:pPr>
            <w:r>
              <w:rPr>
                <w:color w:val="000000"/>
                <w:sz w:val="28"/>
                <w:szCs w:val="28"/>
                <w:lang w:eastAsia="en-US"/>
              </w:rPr>
              <w:t>1771,59 </w:t>
            </w:r>
          </w:p>
        </w:tc>
      </w:tr>
      <w:tr w:rsidR="007F6685" w:rsidTr="007F6685">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F6685" w:rsidRDefault="007F6685">
            <w:pPr>
              <w:spacing w:line="240" w:lineRule="atLeast"/>
              <w:jc w:val="both"/>
              <w:rPr>
                <w:rFonts w:ascii="Times New Roman" w:hAnsi="Times New Roman"/>
                <w:color w:val="000000"/>
                <w:sz w:val="28"/>
                <w:szCs w:val="28"/>
                <w:lang w:eastAsia="en-US"/>
              </w:rPr>
            </w:pPr>
            <w:r>
              <w:rPr>
                <w:color w:val="000000"/>
                <w:sz w:val="28"/>
                <w:szCs w:val="28"/>
                <w:lang w:eastAsia="en-US"/>
              </w:rPr>
              <w:t xml:space="preserve">3. </w:t>
            </w:r>
          </w:p>
        </w:tc>
        <w:tc>
          <w:tcPr>
            <w:tcW w:w="7545" w:type="dxa"/>
            <w:tcBorders>
              <w:top w:val="nil"/>
              <w:left w:val="single" w:sz="4" w:space="0" w:color="auto"/>
              <w:bottom w:val="single" w:sz="8" w:space="0" w:color="auto"/>
              <w:right w:val="single" w:sz="8" w:space="0" w:color="auto"/>
            </w:tcBorders>
            <w:shd w:val="clear" w:color="auto" w:fill="auto"/>
            <w:hideMark/>
          </w:tcPr>
          <w:p w:rsidR="007F6685" w:rsidRDefault="007F6685">
            <w:pPr>
              <w:spacing w:line="240" w:lineRule="atLeast"/>
              <w:jc w:val="both"/>
              <w:rPr>
                <w:rFonts w:ascii="Times New Roman" w:hAnsi="Times New Roman"/>
                <w:color w:val="000000"/>
                <w:sz w:val="28"/>
                <w:szCs w:val="28"/>
                <w:lang w:eastAsia="en-US"/>
              </w:rPr>
            </w:pPr>
            <w:r>
              <w:rPr>
                <w:color w:val="000000"/>
                <w:sz w:val="28"/>
                <w:szCs w:val="28"/>
                <w:lang w:eastAsia="en-US"/>
              </w:rPr>
              <w:t>Перевозка тела (останков) умершего на кладбище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F6685" w:rsidRDefault="007F6685">
            <w:pPr>
              <w:spacing w:line="240" w:lineRule="atLeast"/>
              <w:jc w:val="both"/>
              <w:rPr>
                <w:rFonts w:ascii="Times New Roman" w:hAnsi="Times New Roman"/>
                <w:color w:val="000000"/>
                <w:sz w:val="28"/>
                <w:szCs w:val="28"/>
                <w:lang w:eastAsia="en-US"/>
              </w:rPr>
            </w:pPr>
            <w:r>
              <w:rPr>
                <w:color w:val="000000"/>
                <w:sz w:val="28"/>
                <w:szCs w:val="28"/>
                <w:lang w:eastAsia="en-US"/>
              </w:rPr>
              <w:t>1127,94</w:t>
            </w:r>
          </w:p>
        </w:tc>
      </w:tr>
      <w:tr w:rsidR="007F6685" w:rsidTr="007F6685">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F6685" w:rsidRDefault="007F6685">
            <w:pPr>
              <w:spacing w:line="240" w:lineRule="atLeast"/>
              <w:jc w:val="both"/>
              <w:rPr>
                <w:rFonts w:ascii="Times New Roman" w:hAnsi="Times New Roman"/>
                <w:color w:val="000000"/>
                <w:sz w:val="28"/>
                <w:szCs w:val="28"/>
                <w:lang w:eastAsia="en-US"/>
              </w:rPr>
            </w:pPr>
            <w:r>
              <w:rPr>
                <w:color w:val="000000"/>
                <w:sz w:val="28"/>
                <w:szCs w:val="28"/>
                <w:lang w:eastAsia="en-US"/>
              </w:rPr>
              <w:t>4.</w:t>
            </w:r>
          </w:p>
        </w:tc>
        <w:tc>
          <w:tcPr>
            <w:tcW w:w="7545" w:type="dxa"/>
            <w:tcBorders>
              <w:top w:val="nil"/>
              <w:left w:val="single" w:sz="4" w:space="0" w:color="auto"/>
              <w:bottom w:val="single" w:sz="8" w:space="0" w:color="auto"/>
              <w:right w:val="single" w:sz="8" w:space="0" w:color="auto"/>
            </w:tcBorders>
            <w:shd w:val="clear" w:color="auto" w:fill="auto"/>
            <w:hideMark/>
          </w:tcPr>
          <w:p w:rsidR="007F6685" w:rsidRDefault="007F6685">
            <w:pPr>
              <w:tabs>
                <w:tab w:val="right" w:pos="7530"/>
              </w:tabs>
              <w:spacing w:line="240" w:lineRule="atLeast"/>
              <w:jc w:val="both"/>
              <w:rPr>
                <w:rFonts w:ascii="Times New Roman" w:hAnsi="Times New Roman"/>
                <w:sz w:val="28"/>
                <w:szCs w:val="28"/>
                <w:lang w:eastAsia="en-US"/>
              </w:rPr>
            </w:pPr>
            <w:r>
              <w:rPr>
                <w:color w:val="000000"/>
                <w:sz w:val="28"/>
                <w:szCs w:val="28"/>
                <w:lang w:eastAsia="en-US"/>
              </w:rPr>
              <w:t>Погребение </w:t>
            </w:r>
            <w:r>
              <w:rPr>
                <w:color w:val="000000"/>
                <w:sz w:val="28"/>
                <w:szCs w:val="28"/>
                <w:lang w:eastAsia="en-US"/>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F6685" w:rsidRDefault="007F6685">
            <w:pPr>
              <w:spacing w:line="240" w:lineRule="atLeast"/>
              <w:jc w:val="both"/>
              <w:rPr>
                <w:rFonts w:ascii="Times New Roman" w:hAnsi="Times New Roman"/>
                <w:sz w:val="28"/>
                <w:szCs w:val="28"/>
                <w:lang w:eastAsia="en-US"/>
              </w:rPr>
            </w:pPr>
            <w:r>
              <w:rPr>
                <w:color w:val="000000"/>
                <w:sz w:val="28"/>
                <w:szCs w:val="28"/>
                <w:lang w:eastAsia="en-US"/>
              </w:rPr>
              <w:t>3433,21</w:t>
            </w:r>
          </w:p>
        </w:tc>
      </w:tr>
      <w:tr w:rsidR="007F6685" w:rsidTr="007F6685">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F6685" w:rsidRDefault="007F6685">
            <w:pPr>
              <w:rPr>
                <w:rFonts w:asciiTheme="minorHAnsi" w:eastAsiaTheme="minorHAnsi" w:hAnsiTheme="minorHAnsi" w:cstheme="minorBidi"/>
                <w:lang w:eastAsia="en-US"/>
              </w:rPr>
            </w:pPr>
          </w:p>
        </w:tc>
        <w:tc>
          <w:tcPr>
            <w:tcW w:w="7545" w:type="dxa"/>
            <w:tcBorders>
              <w:top w:val="nil"/>
              <w:left w:val="single" w:sz="4" w:space="0" w:color="auto"/>
              <w:bottom w:val="single" w:sz="8" w:space="0" w:color="auto"/>
              <w:right w:val="single" w:sz="8" w:space="0" w:color="auto"/>
            </w:tcBorders>
            <w:shd w:val="clear" w:color="auto" w:fill="auto"/>
            <w:hideMark/>
          </w:tcPr>
          <w:p w:rsidR="007F6685" w:rsidRDefault="007F6685">
            <w:pPr>
              <w:spacing w:line="240" w:lineRule="atLeast"/>
              <w:jc w:val="both"/>
              <w:rPr>
                <w:rFonts w:ascii="Times New Roman" w:hAnsi="Times New Roman"/>
                <w:b/>
                <w:color w:val="000000"/>
                <w:sz w:val="28"/>
                <w:szCs w:val="28"/>
                <w:lang w:eastAsia="en-US"/>
              </w:rPr>
            </w:pPr>
            <w:r>
              <w:rPr>
                <w:b/>
                <w:color w:val="000000"/>
                <w:sz w:val="28"/>
                <w:szCs w:val="28"/>
                <w:lang w:eastAsia="en-US"/>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F6685" w:rsidRDefault="007F6685">
            <w:pPr>
              <w:jc w:val="both"/>
              <w:rPr>
                <w:rFonts w:ascii="Times New Roman" w:hAnsi="Times New Roman"/>
                <w:b/>
                <w:color w:val="000000"/>
                <w:sz w:val="28"/>
                <w:szCs w:val="28"/>
                <w:lang w:eastAsia="en-US"/>
              </w:rPr>
            </w:pPr>
            <w:r>
              <w:rPr>
                <w:b/>
                <w:color w:val="000000"/>
                <w:sz w:val="28"/>
                <w:szCs w:val="28"/>
                <w:lang w:eastAsia="en-US"/>
              </w:rPr>
              <w:t>6332,74</w:t>
            </w:r>
          </w:p>
        </w:tc>
      </w:tr>
    </w:tbl>
    <w:p w:rsidR="007F6685" w:rsidRPr="00E76F40" w:rsidRDefault="007F6685" w:rsidP="00E76F40">
      <w:pPr>
        <w:shd w:val="clear" w:color="auto" w:fill="FFFFFF"/>
        <w:jc w:val="both"/>
        <w:rPr>
          <w:color w:val="000000"/>
          <w:sz w:val="28"/>
          <w:szCs w:val="28"/>
        </w:rPr>
      </w:pPr>
    </w:p>
    <w:p w:rsidR="007F6685" w:rsidRDefault="007F6685" w:rsidP="007F6685">
      <w:pPr>
        <w:tabs>
          <w:tab w:val="left" w:pos="6096"/>
        </w:tabs>
      </w:pPr>
    </w:p>
    <w:p w:rsidR="007F6685" w:rsidRDefault="007F6685" w:rsidP="007F6685">
      <w:pPr>
        <w:tabs>
          <w:tab w:val="left" w:pos="6096"/>
        </w:tabs>
        <w:jc w:val="right"/>
        <w:rPr>
          <w:sz w:val="28"/>
          <w:szCs w:val="28"/>
        </w:rPr>
      </w:pPr>
      <w:r>
        <w:rPr>
          <w:sz w:val="28"/>
          <w:szCs w:val="28"/>
        </w:rPr>
        <w:t xml:space="preserve">Приложение №2 к                        </w:t>
      </w:r>
    </w:p>
    <w:p w:rsidR="007F6685" w:rsidRDefault="007F6685" w:rsidP="007F6685">
      <w:pPr>
        <w:tabs>
          <w:tab w:val="left" w:pos="6096"/>
        </w:tabs>
        <w:jc w:val="right"/>
        <w:rPr>
          <w:sz w:val="28"/>
          <w:szCs w:val="28"/>
        </w:rPr>
      </w:pPr>
      <w:r>
        <w:rPr>
          <w:sz w:val="28"/>
          <w:szCs w:val="28"/>
        </w:rPr>
        <w:t xml:space="preserve">   постановлению администрации МО «Тихоновка»    </w:t>
      </w:r>
    </w:p>
    <w:p w:rsidR="007F6685" w:rsidRDefault="007F6685" w:rsidP="007F6685">
      <w:pPr>
        <w:tabs>
          <w:tab w:val="left" w:pos="6096"/>
        </w:tabs>
        <w:jc w:val="right"/>
        <w:rPr>
          <w:sz w:val="28"/>
          <w:szCs w:val="28"/>
        </w:rPr>
      </w:pPr>
      <w:r>
        <w:rPr>
          <w:sz w:val="28"/>
          <w:szCs w:val="28"/>
        </w:rPr>
        <w:t xml:space="preserve">                                                                                   №  110 от 23.12.2015 г.</w:t>
      </w:r>
    </w:p>
    <w:p w:rsidR="007F6685" w:rsidRDefault="007F6685" w:rsidP="007F6685">
      <w:pPr>
        <w:rPr>
          <w:sz w:val="28"/>
          <w:szCs w:val="28"/>
        </w:rPr>
      </w:pPr>
    </w:p>
    <w:p w:rsidR="007F6685" w:rsidRDefault="007F6685" w:rsidP="007F6685">
      <w:pPr>
        <w:shd w:val="clear" w:color="auto" w:fill="FFFFFF"/>
        <w:jc w:val="center"/>
        <w:rPr>
          <w:color w:val="000000"/>
          <w:sz w:val="28"/>
          <w:szCs w:val="28"/>
        </w:rPr>
      </w:pPr>
      <w:r>
        <w:rPr>
          <w:color w:val="000000"/>
          <w:sz w:val="28"/>
          <w:szCs w:val="28"/>
        </w:rPr>
        <w:t>Стоимость гарантированного перечня услуг, оказываемых специализированной службой по вопросам похоронного дела.</w:t>
      </w:r>
    </w:p>
    <w:p w:rsidR="007F6685" w:rsidRDefault="007F6685" w:rsidP="007F6685">
      <w:pPr>
        <w:shd w:val="clear" w:color="auto" w:fill="FFFFFF"/>
        <w:jc w:val="center"/>
        <w:rPr>
          <w:color w:val="000000"/>
          <w:sz w:val="28"/>
          <w:szCs w:val="28"/>
        </w:rPr>
      </w:pPr>
      <w:r>
        <w:rPr>
          <w:color w:val="000000"/>
          <w:sz w:val="28"/>
          <w:szCs w:val="28"/>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7F6685" w:rsidTr="007F6685">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F6685" w:rsidRDefault="007F6685">
            <w:pPr>
              <w:jc w:val="both"/>
              <w:rPr>
                <w:rFonts w:ascii="Times New Roman" w:hAnsi="Times New Roman"/>
                <w:color w:val="000000"/>
                <w:sz w:val="28"/>
                <w:szCs w:val="28"/>
                <w:lang w:eastAsia="en-US"/>
              </w:rPr>
            </w:pPr>
            <w:r>
              <w:rPr>
                <w:color w:val="000000"/>
                <w:sz w:val="28"/>
                <w:szCs w:val="28"/>
                <w:lang w:eastAsia="en-US"/>
              </w:rPr>
              <w:t>№</w:t>
            </w:r>
          </w:p>
        </w:tc>
        <w:tc>
          <w:tcPr>
            <w:tcW w:w="7545" w:type="dxa"/>
            <w:tcBorders>
              <w:top w:val="single" w:sz="8" w:space="0" w:color="auto"/>
              <w:left w:val="single" w:sz="4" w:space="0" w:color="auto"/>
              <w:bottom w:val="single" w:sz="8" w:space="0" w:color="auto"/>
              <w:right w:val="single" w:sz="8" w:space="0" w:color="auto"/>
            </w:tcBorders>
            <w:shd w:val="clear" w:color="auto" w:fill="auto"/>
            <w:hideMark/>
          </w:tcPr>
          <w:p w:rsidR="007F6685" w:rsidRDefault="007F6685">
            <w:pPr>
              <w:jc w:val="both"/>
              <w:rPr>
                <w:rFonts w:ascii="Times New Roman" w:hAnsi="Times New Roman"/>
                <w:color w:val="000000"/>
                <w:sz w:val="28"/>
                <w:szCs w:val="28"/>
                <w:lang w:eastAsia="en-US"/>
              </w:rPr>
            </w:pPr>
            <w:r>
              <w:rPr>
                <w:color w:val="000000"/>
                <w:sz w:val="28"/>
                <w:szCs w:val="28"/>
                <w:lang w:eastAsia="en-US"/>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7F6685" w:rsidRDefault="007F6685">
            <w:pPr>
              <w:jc w:val="both"/>
              <w:rPr>
                <w:rFonts w:ascii="Times New Roman" w:hAnsi="Times New Roman"/>
                <w:color w:val="000000"/>
                <w:sz w:val="28"/>
                <w:szCs w:val="28"/>
                <w:lang w:eastAsia="en-US"/>
              </w:rPr>
            </w:pPr>
            <w:r>
              <w:rPr>
                <w:color w:val="000000"/>
                <w:sz w:val="28"/>
                <w:szCs w:val="28"/>
                <w:lang w:eastAsia="en-US"/>
              </w:rPr>
              <w:t>Стоимость (руб.)    </w:t>
            </w:r>
          </w:p>
        </w:tc>
      </w:tr>
      <w:tr w:rsidR="007F6685" w:rsidTr="007F6685">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F6685" w:rsidRDefault="007F6685">
            <w:pPr>
              <w:spacing w:line="240" w:lineRule="atLeast"/>
              <w:jc w:val="both"/>
              <w:rPr>
                <w:rFonts w:ascii="Times New Roman" w:hAnsi="Times New Roman"/>
                <w:color w:val="000000"/>
                <w:sz w:val="28"/>
                <w:szCs w:val="28"/>
                <w:lang w:eastAsia="en-US"/>
              </w:rPr>
            </w:pPr>
            <w:r>
              <w:rPr>
                <w:color w:val="000000"/>
                <w:sz w:val="28"/>
                <w:szCs w:val="28"/>
                <w:lang w:eastAsia="en-US"/>
              </w:rPr>
              <w:lastRenderedPageBreak/>
              <w:t>1</w:t>
            </w:r>
          </w:p>
        </w:tc>
        <w:tc>
          <w:tcPr>
            <w:tcW w:w="7545" w:type="dxa"/>
            <w:tcBorders>
              <w:top w:val="nil"/>
              <w:left w:val="single" w:sz="4" w:space="0" w:color="auto"/>
              <w:bottom w:val="single" w:sz="8" w:space="0" w:color="auto"/>
              <w:right w:val="single" w:sz="8" w:space="0" w:color="auto"/>
            </w:tcBorders>
            <w:shd w:val="clear" w:color="auto" w:fill="auto"/>
            <w:hideMark/>
          </w:tcPr>
          <w:p w:rsidR="007F6685" w:rsidRDefault="007F6685">
            <w:pPr>
              <w:spacing w:line="240" w:lineRule="atLeast"/>
              <w:jc w:val="both"/>
              <w:rPr>
                <w:rFonts w:ascii="Times New Roman" w:hAnsi="Times New Roman"/>
                <w:color w:val="000000"/>
                <w:sz w:val="28"/>
                <w:szCs w:val="28"/>
                <w:lang w:eastAsia="en-US"/>
              </w:rPr>
            </w:pPr>
            <w:r>
              <w:rPr>
                <w:color w:val="000000"/>
                <w:sz w:val="28"/>
                <w:szCs w:val="28"/>
                <w:lang w:eastAsia="en-US"/>
              </w:rPr>
              <w:t>Оформление документов, необходимых для погребения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F6685" w:rsidRDefault="007F6685">
            <w:pPr>
              <w:spacing w:line="240" w:lineRule="atLeast"/>
              <w:jc w:val="both"/>
              <w:rPr>
                <w:rFonts w:ascii="Times New Roman" w:hAnsi="Times New Roman"/>
                <w:color w:val="000000"/>
                <w:sz w:val="28"/>
                <w:szCs w:val="28"/>
                <w:lang w:eastAsia="en-US"/>
              </w:rPr>
            </w:pPr>
            <w:r>
              <w:rPr>
                <w:color w:val="000000"/>
                <w:sz w:val="28"/>
                <w:szCs w:val="28"/>
                <w:lang w:eastAsia="en-US"/>
              </w:rPr>
              <w:t>бесплатно</w:t>
            </w:r>
          </w:p>
        </w:tc>
      </w:tr>
      <w:tr w:rsidR="007F6685" w:rsidTr="007F6685">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F6685" w:rsidRDefault="007F6685">
            <w:pPr>
              <w:jc w:val="both"/>
              <w:rPr>
                <w:rFonts w:ascii="Times New Roman" w:hAnsi="Times New Roman"/>
                <w:color w:val="000000"/>
                <w:sz w:val="28"/>
                <w:szCs w:val="28"/>
                <w:lang w:eastAsia="en-US"/>
              </w:rPr>
            </w:pPr>
            <w:r>
              <w:rPr>
                <w:color w:val="000000"/>
                <w:sz w:val="28"/>
                <w:szCs w:val="28"/>
                <w:lang w:eastAsia="en-US"/>
              </w:rPr>
              <w:t xml:space="preserve">2. </w:t>
            </w:r>
          </w:p>
        </w:tc>
        <w:tc>
          <w:tcPr>
            <w:tcW w:w="7545" w:type="dxa"/>
            <w:tcBorders>
              <w:top w:val="nil"/>
              <w:left w:val="single" w:sz="4" w:space="0" w:color="auto"/>
              <w:bottom w:val="single" w:sz="8" w:space="0" w:color="auto"/>
              <w:right w:val="single" w:sz="8" w:space="0" w:color="auto"/>
            </w:tcBorders>
            <w:shd w:val="clear" w:color="auto" w:fill="auto"/>
            <w:hideMark/>
          </w:tcPr>
          <w:p w:rsidR="007F6685" w:rsidRDefault="007F6685">
            <w:pPr>
              <w:jc w:val="both"/>
              <w:rPr>
                <w:rFonts w:ascii="Times New Roman" w:hAnsi="Times New Roman"/>
                <w:color w:val="000000"/>
                <w:sz w:val="28"/>
                <w:szCs w:val="28"/>
                <w:lang w:eastAsia="en-US"/>
              </w:rPr>
            </w:pPr>
            <w:r>
              <w:rPr>
                <w:color w:val="000000"/>
                <w:sz w:val="28"/>
                <w:szCs w:val="28"/>
                <w:lang w:eastAsia="en-US"/>
              </w:rPr>
              <w:t>Предоставление и доставка гроба и других предметов,</w:t>
            </w:r>
            <w:r>
              <w:rPr>
                <w:color w:val="000000"/>
                <w:sz w:val="28"/>
                <w:szCs w:val="28"/>
                <w:lang w:eastAsia="en-US"/>
              </w:rPr>
              <w:br/>
              <w:t>необходимых для погребения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F6685" w:rsidRDefault="007F6685">
            <w:pPr>
              <w:jc w:val="both"/>
              <w:rPr>
                <w:rFonts w:ascii="Times New Roman" w:hAnsi="Times New Roman"/>
                <w:color w:val="000000"/>
                <w:sz w:val="28"/>
                <w:szCs w:val="28"/>
                <w:lang w:eastAsia="en-US"/>
              </w:rPr>
            </w:pPr>
            <w:r>
              <w:rPr>
                <w:color w:val="000000"/>
                <w:sz w:val="28"/>
                <w:szCs w:val="28"/>
                <w:lang w:eastAsia="en-US"/>
              </w:rPr>
              <w:t>1421,59</w:t>
            </w:r>
          </w:p>
        </w:tc>
      </w:tr>
      <w:tr w:rsidR="007F6685" w:rsidTr="007F6685">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F6685" w:rsidRDefault="007F6685">
            <w:pPr>
              <w:spacing w:line="240" w:lineRule="atLeast"/>
              <w:jc w:val="both"/>
              <w:rPr>
                <w:rFonts w:ascii="Times New Roman" w:hAnsi="Times New Roman"/>
                <w:color w:val="000000"/>
                <w:sz w:val="28"/>
                <w:szCs w:val="28"/>
                <w:lang w:eastAsia="en-US"/>
              </w:rPr>
            </w:pPr>
            <w:r>
              <w:rPr>
                <w:color w:val="000000"/>
                <w:sz w:val="28"/>
                <w:szCs w:val="28"/>
                <w:lang w:eastAsia="en-US"/>
              </w:rPr>
              <w:t xml:space="preserve">3. </w:t>
            </w:r>
          </w:p>
        </w:tc>
        <w:tc>
          <w:tcPr>
            <w:tcW w:w="7545" w:type="dxa"/>
            <w:tcBorders>
              <w:top w:val="nil"/>
              <w:left w:val="single" w:sz="4" w:space="0" w:color="auto"/>
              <w:bottom w:val="single" w:sz="8" w:space="0" w:color="auto"/>
              <w:right w:val="single" w:sz="8" w:space="0" w:color="auto"/>
            </w:tcBorders>
            <w:shd w:val="clear" w:color="auto" w:fill="auto"/>
            <w:hideMark/>
          </w:tcPr>
          <w:p w:rsidR="007F6685" w:rsidRDefault="007F6685">
            <w:pPr>
              <w:spacing w:line="240" w:lineRule="atLeast"/>
              <w:jc w:val="both"/>
              <w:rPr>
                <w:rFonts w:ascii="Times New Roman" w:hAnsi="Times New Roman"/>
                <w:color w:val="000000"/>
                <w:sz w:val="28"/>
                <w:szCs w:val="28"/>
                <w:lang w:eastAsia="en-US"/>
              </w:rPr>
            </w:pPr>
            <w:r>
              <w:rPr>
                <w:color w:val="000000"/>
                <w:sz w:val="28"/>
                <w:szCs w:val="28"/>
                <w:lang w:eastAsia="en-US"/>
              </w:rPr>
              <w:t>Перевозка тела (останков) умершего на кладбище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F6685" w:rsidRDefault="007F6685">
            <w:pPr>
              <w:spacing w:line="240" w:lineRule="atLeast"/>
              <w:jc w:val="both"/>
              <w:rPr>
                <w:rFonts w:ascii="Times New Roman" w:hAnsi="Times New Roman"/>
                <w:color w:val="000000"/>
                <w:sz w:val="28"/>
                <w:szCs w:val="28"/>
                <w:lang w:eastAsia="en-US"/>
              </w:rPr>
            </w:pPr>
            <w:r>
              <w:rPr>
                <w:color w:val="000000"/>
                <w:sz w:val="28"/>
                <w:szCs w:val="28"/>
                <w:lang w:eastAsia="en-US"/>
              </w:rPr>
              <w:t>1127,94</w:t>
            </w:r>
          </w:p>
        </w:tc>
      </w:tr>
      <w:tr w:rsidR="007F6685" w:rsidTr="007F6685">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F6685" w:rsidRDefault="007F6685">
            <w:pPr>
              <w:spacing w:line="240" w:lineRule="atLeast"/>
              <w:jc w:val="both"/>
              <w:rPr>
                <w:rFonts w:ascii="Times New Roman" w:hAnsi="Times New Roman"/>
                <w:color w:val="000000"/>
                <w:sz w:val="28"/>
                <w:szCs w:val="28"/>
                <w:lang w:eastAsia="en-US"/>
              </w:rPr>
            </w:pPr>
            <w:r>
              <w:rPr>
                <w:color w:val="000000"/>
                <w:sz w:val="28"/>
                <w:szCs w:val="28"/>
                <w:lang w:eastAsia="en-US"/>
              </w:rPr>
              <w:t>4.</w:t>
            </w:r>
          </w:p>
        </w:tc>
        <w:tc>
          <w:tcPr>
            <w:tcW w:w="7545" w:type="dxa"/>
            <w:tcBorders>
              <w:top w:val="nil"/>
              <w:left w:val="single" w:sz="4" w:space="0" w:color="auto"/>
              <w:bottom w:val="single" w:sz="8" w:space="0" w:color="auto"/>
              <w:right w:val="single" w:sz="8" w:space="0" w:color="auto"/>
            </w:tcBorders>
            <w:shd w:val="clear" w:color="auto" w:fill="auto"/>
            <w:hideMark/>
          </w:tcPr>
          <w:p w:rsidR="007F6685" w:rsidRDefault="007F6685">
            <w:pPr>
              <w:tabs>
                <w:tab w:val="right" w:pos="7530"/>
              </w:tabs>
              <w:spacing w:line="240" w:lineRule="atLeast"/>
              <w:jc w:val="both"/>
              <w:rPr>
                <w:rFonts w:ascii="Times New Roman" w:hAnsi="Times New Roman"/>
                <w:sz w:val="28"/>
                <w:szCs w:val="28"/>
                <w:lang w:eastAsia="en-US"/>
              </w:rPr>
            </w:pPr>
            <w:r>
              <w:rPr>
                <w:color w:val="000000"/>
                <w:sz w:val="28"/>
                <w:szCs w:val="28"/>
                <w:lang w:eastAsia="en-US"/>
              </w:rPr>
              <w:t>Погребение </w:t>
            </w:r>
            <w:r>
              <w:rPr>
                <w:color w:val="000000"/>
                <w:sz w:val="28"/>
                <w:szCs w:val="28"/>
                <w:lang w:eastAsia="en-US"/>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F6685" w:rsidRDefault="007F6685">
            <w:pPr>
              <w:spacing w:line="240" w:lineRule="atLeast"/>
              <w:jc w:val="both"/>
              <w:rPr>
                <w:rFonts w:ascii="Times New Roman" w:hAnsi="Times New Roman"/>
                <w:sz w:val="28"/>
                <w:szCs w:val="28"/>
                <w:lang w:eastAsia="en-US"/>
              </w:rPr>
            </w:pPr>
            <w:r>
              <w:rPr>
                <w:sz w:val="28"/>
                <w:szCs w:val="28"/>
                <w:lang w:eastAsia="en-US"/>
              </w:rPr>
              <w:t>3433,21</w:t>
            </w:r>
          </w:p>
        </w:tc>
      </w:tr>
      <w:tr w:rsidR="007F6685" w:rsidTr="007F6685">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F6685" w:rsidRDefault="007F6685">
            <w:pPr>
              <w:spacing w:line="240" w:lineRule="atLeast"/>
              <w:jc w:val="both"/>
              <w:rPr>
                <w:rFonts w:ascii="Times New Roman" w:hAnsi="Times New Roman"/>
                <w:color w:val="000000"/>
                <w:sz w:val="28"/>
                <w:szCs w:val="28"/>
                <w:lang w:eastAsia="en-US"/>
              </w:rPr>
            </w:pPr>
            <w:r>
              <w:rPr>
                <w:color w:val="000000"/>
                <w:sz w:val="28"/>
                <w:szCs w:val="28"/>
                <w:lang w:eastAsia="en-US"/>
              </w:rPr>
              <w:t>5.</w:t>
            </w:r>
          </w:p>
        </w:tc>
        <w:tc>
          <w:tcPr>
            <w:tcW w:w="7545" w:type="dxa"/>
            <w:tcBorders>
              <w:top w:val="nil"/>
              <w:left w:val="single" w:sz="4" w:space="0" w:color="auto"/>
              <w:bottom w:val="single" w:sz="8" w:space="0" w:color="auto"/>
              <w:right w:val="single" w:sz="8" w:space="0" w:color="auto"/>
            </w:tcBorders>
            <w:shd w:val="clear" w:color="auto" w:fill="auto"/>
            <w:hideMark/>
          </w:tcPr>
          <w:p w:rsidR="007F6685" w:rsidRDefault="007F6685">
            <w:pPr>
              <w:tabs>
                <w:tab w:val="right" w:pos="7530"/>
              </w:tabs>
              <w:spacing w:line="240" w:lineRule="atLeast"/>
              <w:jc w:val="both"/>
              <w:rPr>
                <w:rFonts w:ascii="Times New Roman" w:hAnsi="Times New Roman"/>
                <w:color w:val="000000"/>
                <w:sz w:val="28"/>
                <w:szCs w:val="28"/>
                <w:lang w:eastAsia="en-US"/>
              </w:rPr>
            </w:pPr>
            <w:r>
              <w:rPr>
                <w:color w:val="000000"/>
                <w:sz w:val="28"/>
                <w:szCs w:val="28"/>
                <w:lang w:eastAsia="en-US"/>
              </w:rPr>
              <w:t>Облачение тела</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F6685" w:rsidRDefault="007F6685">
            <w:pPr>
              <w:spacing w:line="240" w:lineRule="atLeast"/>
              <w:jc w:val="both"/>
              <w:rPr>
                <w:rFonts w:ascii="Times New Roman" w:hAnsi="Times New Roman"/>
                <w:color w:val="000000"/>
                <w:sz w:val="28"/>
                <w:szCs w:val="28"/>
                <w:lang w:eastAsia="en-US"/>
              </w:rPr>
            </w:pPr>
            <w:r>
              <w:rPr>
                <w:color w:val="000000"/>
                <w:sz w:val="28"/>
                <w:szCs w:val="28"/>
                <w:lang w:eastAsia="en-US"/>
              </w:rPr>
              <w:t>350,0</w:t>
            </w:r>
          </w:p>
        </w:tc>
      </w:tr>
      <w:tr w:rsidR="007F6685" w:rsidTr="007F6685">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7F6685" w:rsidRDefault="007F6685">
            <w:pPr>
              <w:rPr>
                <w:rFonts w:asciiTheme="minorHAnsi" w:eastAsiaTheme="minorHAnsi" w:hAnsiTheme="minorHAnsi" w:cstheme="minorBidi"/>
                <w:lang w:eastAsia="en-US"/>
              </w:rPr>
            </w:pPr>
          </w:p>
        </w:tc>
        <w:tc>
          <w:tcPr>
            <w:tcW w:w="7545" w:type="dxa"/>
            <w:tcBorders>
              <w:top w:val="nil"/>
              <w:left w:val="single" w:sz="4" w:space="0" w:color="auto"/>
              <w:bottom w:val="single" w:sz="8" w:space="0" w:color="auto"/>
              <w:right w:val="single" w:sz="8" w:space="0" w:color="auto"/>
            </w:tcBorders>
            <w:shd w:val="clear" w:color="auto" w:fill="auto"/>
            <w:hideMark/>
          </w:tcPr>
          <w:p w:rsidR="007F6685" w:rsidRDefault="007F6685">
            <w:pPr>
              <w:spacing w:line="240" w:lineRule="atLeast"/>
              <w:jc w:val="both"/>
              <w:rPr>
                <w:rFonts w:ascii="Times New Roman" w:hAnsi="Times New Roman"/>
                <w:b/>
                <w:color w:val="000000"/>
                <w:sz w:val="28"/>
                <w:szCs w:val="28"/>
                <w:lang w:eastAsia="en-US"/>
              </w:rPr>
            </w:pPr>
            <w:r>
              <w:rPr>
                <w:b/>
                <w:color w:val="000000"/>
                <w:sz w:val="28"/>
                <w:szCs w:val="28"/>
                <w:lang w:eastAsia="en-US"/>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7F6685" w:rsidRDefault="007F6685">
            <w:pPr>
              <w:jc w:val="both"/>
              <w:rPr>
                <w:rFonts w:ascii="Times New Roman" w:hAnsi="Times New Roman"/>
                <w:b/>
                <w:color w:val="000000"/>
                <w:sz w:val="28"/>
                <w:szCs w:val="28"/>
                <w:lang w:eastAsia="en-US"/>
              </w:rPr>
            </w:pPr>
            <w:r>
              <w:rPr>
                <w:b/>
                <w:color w:val="000000"/>
                <w:sz w:val="28"/>
                <w:szCs w:val="28"/>
                <w:lang w:eastAsia="en-US"/>
              </w:rPr>
              <w:t>6332,74</w:t>
            </w:r>
          </w:p>
        </w:tc>
      </w:tr>
    </w:tbl>
    <w:p w:rsidR="007F6685" w:rsidRPr="007F6685" w:rsidRDefault="007F6685" w:rsidP="007F6685">
      <w:pPr>
        <w:shd w:val="clear" w:color="auto" w:fill="FFFFFF"/>
        <w:jc w:val="both"/>
        <w:rPr>
          <w:color w:val="000000"/>
          <w:sz w:val="28"/>
          <w:szCs w:val="28"/>
        </w:rPr>
      </w:pPr>
    </w:p>
    <w:p w:rsidR="007F6685" w:rsidRDefault="007F6685" w:rsidP="00B160DB"/>
    <w:p w:rsidR="007F6685" w:rsidRDefault="007F6685" w:rsidP="00B160DB"/>
    <w:p w:rsidR="00B160DB" w:rsidRPr="00B160DB" w:rsidRDefault="00B160DB" w:rsidP="00B160DB">
      <w:pPr>
        <w:widowControl w:val="0"/>
        <w:autoSpaceDE w:val="0"/>
        <w:autoSpaceDN w:val="0"/>
        <w:adjustRightInd w:val="0"/>
        <w:spacing w:after="0" w:line="240" w:lineRule="auto"/>
        <w:jc w:val="center"/>
        <w:outlineLvl w:val="0"/>
        <w:rPr>
          <w:rFonts w:ascii="Times New Roman" w:eastAsiaTheme="minorEastAsia" w:hAnsi="Times New Roman"/>
          <w:b/>
          <w:bCs/>
        </w:rPr>
      </w:pPr>
      <w:r w:rsidRPr="00B160DB">
        <w:rPr>
          <w:rFonts w:ascii="Times New Roman" w:eastAsiaTheme="minorEastAsia" w:hAnsi="Times New Roman"/>
          <w:b/>
          <w:bCs/>
        </w:rPr>
        <w:t>ИРКУТСКАЯ ОБЛАСТЬ</w:t>
      </w:r>
    </w:p>
    <w:p w:rsidR="00B160DB" w:rsidRPr="00B160DB" w:rsidRDefault="00B160DB" w:rsidP="00B160DB">
      <w:pPr>
        <w:widowControl w:val="0"/>
        <w:autoSpaceDE w:val="0"/>
        <w:autoSpaceDN w:val="0"/>
        <w:adjustRightInd w:val="0"/>
        <w:spacing w:after="0" w:line="240" w:lineRule="auto"/>
        <w:jc w:val="center"/>
        <w:outlineLvl w:val="0"/>
        <w:rPr>
          <w:rFonts w:ascii="Times New Roman" w:eastAsiaTheme="minorEastAsia" w:hAnsi="Times New Roman"/>
          <w:b/>
          <w:bCs/>
        </w:rPr>
      </w:pPr>
      <w:r w:rsidRPr="00B160DB">
        <w:rPr>
          <w:rFonts w:ascii="Times New Roman" w:eastAsiaTheme="minorEastAsia" w:hAnsi="Times New Roman"/>
          <w:b/>
          <w:bCs/>
        </w:rPr>
        <w:t xml:space="preserve">БОХАНСКИЙ РАЙОН </w:t>
      </w:r>
    </w:p>
    <w:p w:rsidR="00B160DB" w:rsidRPr="00B160DB" w:rsidRDefault="00B160DB" w:rsidP="00B160DB">
      <w:pPr>
        <w:widowControl w:val="0"/>
        <w:autoSpaceDE w:val="0"/>
        <w:autoSpaceDN w:val="0"/>
        <w:adjustRightInd w:val="0"/>
        <w:spacing w:after="0" w:line="240" w:lineRule="auto"/>
        <w:jc w:val="center"/>
        <w:outlineLvl w:val="0"/>
        <w:rPr>
          <w:rFonts w:ascii="Times New Roman" w:eastAsiaTheme="minorEastAsia" w:hAnsi="Times New Roman"/>
          <w:b/>
          <w:bCs/>
        </w:rPr>
      </w:pPr>
    </w:p>
    <w:p w:rsidR="00B160DB" w:rsidRPr="00B160DB" w:rsidRDefault="00B160DB" w:rsidP="00B160DB">
      <w:pPr>
        <w:widowControl w:val="0"/>
        <w:autoSpaceDE w:val="0"/>
        <w:autoSpaceDN w:val="0"/>
        <w:adjustRightInd w:val="0"/>
        <w:spacing w:after="0" w:line="240" w:lineRule="auto"/>
        <w:jc w:val="center"/>
        <w:outlineLvl w:val="0"/>
        <w:rPr>
          <w:rFonts w:ascii="Times New Roman" w:eastAsiaTheme="minorEastAsia" w:hAnsi="Times New Roman"/>
          <w:b/>
          <w:bCs/>
        </w:rPr>
      </w:pPr>
      <w:r w:rsidRPr="00B160DB">
        <w:rPr>
          <w:rFonts w:ascii="Times New Roman" w:eastAsiaTheme="minorEastAsia" w:hAnsi="Times New Roman"/>
          <w:b/>
          <w:bCs/>
        </w:rPr>
        <w:t xml:space="preserve">ДУМА </w:t>
      </w:r>
    </w:p>
    <w:p w:rsidR="00B160DB" w:rsidRPr="00B160DB" w:rsidRDefault="00B160DB" w:rsidP="00B160DB">
      <w:pPr>
        <w:widowControl w:val="0"/>
        <w:autoSpaceDE w:val="0"/>
        <w:autoSpaceDN w:val="0"/>
        <w:adjustRightInd w:val="0"/>
        <w:spacing w:after="0" w:line="240" w:lineRule="auto"/>
        <w:jc w:val="center"/>
        <w:outlineLvl w:val="0"/>
        <w:rPr>
          <w:rFonts w:ascii="Times New Roman" w:eastAsiaTheme="minorEastAsia" w:hAnsi="Times New Roman"/>
          <w:b/>
          <w:bCs/>
        </w:rPr>
      </w:pPr>
      <w:r w:rsidRPr="00B160DB">
        <w:rPr>
          <w:rFonts w:ascii="Times New Roman" w:eastAsiaTheme="minorEastAsia" w:hAnsi="Times New Roman"/>
          <w:b/>
          <w:bCs/>
        </w:rPr>
        <w:t xml:space="preserve">МУНИЦИПАЛЬНОГО ОБРАЗОВАНИЯ </w:t>
      </w:r>
    </w:p>
    <w:p w:rsidR="00B160DB" w:rsidRPr="00B160DB" w:rsidRDefault="00B160DB" w:rsidP="00B160DB">
      <w:pPr>
        <w:widowControl w:val="0"/>
        <w:autoSpaceDE w:val="0"/>
        <w:autoSpaceDN w:val="0"/>
        <w:adjustRightInd w:val="0"/>
        <w:spacing w:after="0" w:line="240" w:lineRule="auto"/>
        <w:jc w:val="center"/>
        <w:outlineLvl w:val="0"/>
        <w:rPr>
          <w:rFonts w:ascii="Times New Roman" w:eastAsiaTheme="minorEastAsia" w:hAnsi="Times New Roman"/>
          <w:b/>
          <w:bCs/>
        </w:rPr>
      </w:pPr>
      <w:r w:rsidRPr="00B160DB">
        <w:rPr>
          <w:rFonts w:ascii="Times New Roman" w:eastAsiaTheme="minorEastAsia" w:hAnsi="Times New Roman"/>
          <w:b/>
          <w:bCs/>
        </w:rPr>
        <w:t>"Тихоновка"</w:t>
      </w:r>
    </w:p>
    <w:p w:rsidR="00B160DB" w:rsidRPr="00B160DB" w:rsidRDefault="00B160DB" w:rsidP="00B160DB">
      <w:pPr>
        <w:widowControl w:val="0"/>
        <w:autoSpaceDE w:val="0"/>
        <w:autoSpaceDN w:val="0"/>
        <w:adjustRightInd w:val="0"/>
        <w:spacing w:after="0" w:line="240" w:lineRule="auto"/>
        <w:rPr>
          <w:rFonts w:ascii="Times New Roman" w:eastAsiaTheme="minorEastAsia" w:hAnsi="Times New Roman"/>
          <w:b/>
          <w:bCs/>
        </w:rPr>
      </w:pPr>
    </w:p>
    <w:p w:rsidR="00B160DB" w:rsidRPr="00B160DB" w:rsidRDefault="00B160DB" w:rsidP="00B160DB">
      <w:pPr>
        <w:widowControl w:val="0"/>
        <w:autoSpaceDE w:val="0"/>
        <w:autoSpaceDN w:val="0"/>
        <w:adjustRightInd w:val="0"/>
        <w:spacing w:after="0" w:line="240" w:lineRule="auto"/>
        <w:jc w:val="center"/>
        <w:rPr>
          <w:rFonts w:ascii="Times New Roman" w:eastAsiaTheme="minorEastAsia" w:hAnsi="Times New Roman"/>
          <w:b/>
          <w:bCs/>
        </w:rPr>
      </w:pPr>
      <w:r w:rsidRPr="00B160DB">
        <w:rPr>
          <w:rFonts w:ascii="Times New Roman" w:eastAsiaTheme="minorEastAsia" w:hAnsi="Times New Roman"/>
          <w:b/>
          <w:bCs/>
        </w:rPr>
        <w:t>РЕШЕНИЕ № 76</w:t>
      </w:r>
    </w:p>
    <w:p w:rsidR="00B160DB" w:rsidRPr="00B160DB" w:rsidRDefault="00B160DB" w:rsidP="00B160DB">
      <w:pPr>
        <w:widowControl w:val="0"/>
        <w:autoSpaceDE w:val="0"/>
        <w:autoSpaceDN w:val="0"/>
        <w:adjustRightInd w:val="0"/>
        <w:spacing w:after="0" w:line="240" w:lineRule="auto"/>
        <w:rPr>
          <w:rFonts w:ascii="Times New Roman" w:eastAsiaTheme="minorEastAsia" w:hAnsi="Times New Roman"/>
          <w:b/>
          <w:bCs/>
        </w:rPr>
      </w:pPr>
      <w:r w:rsidRPr="00B160DB">
        <w:rPr>
          <w:rFonts w:ascii="Times New Roman" w:eastAsiaTheme="minorEastAsia" w:hAnsi="Times New Roman"/>
          <w:b/>
          <w:bCs/>
        </w:rPr>
        <w:t>Шестнадцатая сессия                                                                                               Третьего созыва</w:t>
      </w:r>
    </w:p>
    <w:p w:rsidR="00B160DB" w:rsidRPr="00B160DB" w:rsidRDefault="00B160DB" w:rsidP="00B160DB">
      <w:pPr>
        <w:widowControl w:val="0"/>
        <w:autoSpaceDE w:val="0"/>
        <w:autoSpaceDN w:val="0"/>
        <w:adjustRightInd w:val="0"/>
        <w:spacing w:after="0" w:line="240" w:lineRule="auto"/>
        <w:rPr>
          <w:rFonts w:ascii="Times New Roman" w:eastAsiaTheme="minorEastAsia" w:hAnsi="Times New Roman"/>
          <w:b/>
          <w:bCs/>
        </w:rPr>
      </w:pPr>
      <w:r w:rsidRPr="00B160DB">
        <w:rPr>
          <w:rFonts w:ascii="Times New Roman" w:eastAsiaTheme="minorEastAsia" w:hAnsi="Times New Roman"/>
          <w:b/>
          <w:bCs/>
        </w:rPr>
        <w:t xml:space="preserve">28.12. 2015 г.                                                                                                               с. Тихоновка </w:t>
      </w:r>
    </w:p>
    <w:p w:rsidR="00B160DB" w:rsidRPr="00B160DB" w:rsidRDefault="00B160DB" w:rsidP="00B160DB">
      <w:pPr>
        <w:widowControl w:val="0"/>
        <w:autoSpaceDE w:val="0"/>
        <w:autoSpaceDN w:val="0"/>
        <w:adjustRightInd w:val="0"/>
        <w:spacing w:after="0" w:line="240" w:lineRule="auto"/>
        <w:jc w:val="center"/>
        <w:rPr>
          <w:rFonts w:ascii="Times New Roman" w:eastAsiaTheme="minorEastAsia" w:hAnsi="Times New Roman"/>
          <w:b/>
          <w:bCs/>
        </w:rPr>
      </w:pPr>
    </w:p>
    <w:p w:rsidR="00B160DB" w:rsidRPr="00B160DB" w:rsidRDefault="00B160DB" w:rsidP="00B160DB">
      <w:pPr>
        <w:widowControl w:val="0"/>
        <w:autoSpaceDE w:val="0"/>
        <w:autoSpaceDN w:val="0"/>
        <w:adjustRightInd w:val="0"/>
        <w:spacing w:after="0" w:line="240" w:lineRule="auto"/>
        <w:jc w:val="center"/>
        <w:rPr>
          <w:rFonts w:ascii="Times New Roman" w:eastAsiaTheme="minorEastAsia" w:hAnsi="Times New Roman"/>
          <w:b/>
          <w:bCs/>
        </w:rPr>
      </w:pPr>
      <w:r w:rsidRPr="00B160DB">
        <w:rPr>
          <w:rFonts w:ascii="Times New Roman" w:eastAsiaTheme="minorEastAsia" w:hAnsi="Times New Roman"/>
          <w:b/>
          <w:bCs/>
        </w:rPr>
        <w:t xml:space="preserve">О внесении изменений в решение Думы № 58 от 04.06.2015 г. </w:t>
      </w:r>
    </w:p>
    <w:p w:rsidR="00B160DB" w:rsidRPr="00B160DB" w:rsidRDefault="00B160DB" w:rsidP="00B160DB">
      <w:pPr>
        <w:widowControl w:val="0"/>
        <w:autoSpaceDE w:val="0"/>
        <w:autoSpaceDN w:val="0"/>
        <w:adjustRightInd w:val="0"/>
        <w:spacing w:after="0" w:line="240" w:lineRule="auto"/>
        <w:jc w:val="center"/>
        <w:rPr>
          <w:rFonts w:ascii="Times New Roman" w:eastAsiaTheme="minorEastAsia" w:hAnsi="Times New Roman"/>
          <w:b/>
          <w:bCs/>
        </w:rPr>
      </w:pPr>
      <w:r w:rsidRPr="00B160DB">
        <w:rPr>
          <w:rFonts w:ascii="Times New Roman" w:eastAsiaTheme="minorEastAsia" w:hAnsi="Times New Roman"/>
          <w:b/>
          <w:bCs/>
        </w:rPr>
        <w:t>«ОБ УТВЕРЖДЕНИИ ПРАВИЛ БЛАГОУСТРОЙСТВА ТЕРРИТОРИИ</w:t>
      </w:r>
    </w:p>
    <w:p w:rsidR="00B160DB" w:rsidRPr="00B160DB" w:rsidRDefault="00B160DB" w:rsidP="00B160DB">
      <w:pPr>
        <w:widowControl w:val="0"/>
        <w:autoSpaceDE w:val="0"/>
        <w:autoSpaceDN w:val="0"/>
        <w:adjustRightInd w:val="0"/>
        <w:spacing w:after="0" w:line="240" w:lineRule="auto"/>
        <w:jc w:val="center"/>
        <w:rPr>
          <w:rFonts w:ascii="Times New Roman" w:eastAsiaTheme="minorEastAsia" w:hAnsi="Times New Roman"/>
          <w:b/>
          <w:bCs/>
        </w:rPr>
      </w:pPr>
      <w:r w:rsidRPr="00B160DB">
        <w:rPr>
          <w:rFonts w:ascii="Times New Roman" w:eastAsiaTheme="minorEastAsia" w:hAnsi="Times New Roman"/>
          <w:b/>
          <w:bCs/>
        </w:rPr>
        <w:t>МУНИЦИПАЛЬНОГО ОБРАЗОВАНИЯ «ТИХОНОВКА»</w:t>
      </w:r>
    </w:p>
    <w:p w:rsidR="00B160DB" w:rsidRPr="00B160DB" w:rsidRDefault="00B160DB" w:rsidP="00B160DB">
      <w:pPr>
        <w:widowControl w:val="0"/>
        <w:autoSpaceDE w:val="0"/>
        <w:autoSpaceDN w:val="0"/>
        <w:adjustRightInd w:val="0"/>
        <w:spacing w:after="0" w:line="240" w:lineRule="auto"/>
        <w:jc w:val="both"/>
        <w:rPr>
          <w:rFonts w:ascii="Times New Roman" w:eastAsiaTheme="minorEastAsia" w:hAnsi="Times New Roman"/>
        </w:rPr>
      </w:pPr>
    </w:p>
    <w:p w:rsidR="00B160DB" w:rsidRPr="00B160DB" w:rsidRDefault="00B160DB" w:rsidP="00B160DB">
      <w:pPr>
        <w:widowControl w:val="0"/>
        <w:autoSpaceDE w:val="0"/>
        <w:autoSpaceDN w:val="0"/>
        <w:adjustRightInd w:val="0"/>
        <w:spacing w:after="0" w:line="240" w:lineRule="auto"/>
        <w:jc w:val="both"/>
        <w:rPr>
          <w:rFonts w:ascii="Times New Roman" w:eastAsiaTheme="minorEastAsia" w:hAnsi="Times New Roman"/>
        </w:rPr>
      </w:pPr>
      <w:r w:rsidRPr="00B160DB">
        <w:rPr>
          <w:rFonts w:ascii="Times New Roman" w:eastAsiaTheme="minorEastAsia" w:hAnsi="Times New Roman"/>
        </w:rPr>
        <w:t xml:space="preserve">В целях обеспечения чистоты, порядка, высоких эстетических качеств и комфортности среды проживания, установления единого порядка благоустройства территории муниципального образования "Тихоновка", руководствуясь </w:t>
      </w:r>
      <w:hyperlink r:id="rId12" w:history="1">
        <w:r w:rsidRPr="00B160DB">
          <w:rPr>
            <w:rFonts w:ascii="Times New Roman" w:eastAsiaTheme="minorEastAsia" w:hAnsi="Times New Roman"/>
          </w:rPr>
          <w:t>пунктом 25</w:t>
        </w:r>
      </w:hyperlink>
      <w:r w:rsidRPr="00B160DB">
        <w:rPr>
          <w:rFonts w:ascii="Times New Roman" w:eastAsiaTheme="minorEastAsia" w:hAnsi="Times New Roman"/>
        </w:rPr>
        <w:t xml:space="preserve">, </w:t>
      </w:r>
      <w:hyperlink r:id="rId13" w:history="1">
        <w:r w:rsidRPr="00B160DB">
          <w:rPr>
            <w:rFonts w:ascii="Times New Roman" w:eastAsiaTheme="minorEastAsia" w:hAnsi="Times New Roman"/>
          </w:rPr>
          <w:t>пунктом 27 части 1 статьи 16</w:t>
        </w:r>
      </w:hyperlink>
      <w:r w:rsidRPr="00B160DB">
        <w:rPr>
          <w:rFonts w:ascii="Times New Roman" w:eastAsiaTheme="minorEastAsia" w:hAnsi="Times New Roman"/>
        </w:rPr>
        <w:t xml:space="preserve"> Федерального закона от 06.10.2003 N 131-ФЗ "Об общих принципах организации местного самоуправления в Российской Федерации", </w:t>
      </w:r>
      <w:hyperlink r:id="rId14" w:history="1">
        <w:r w:rsidRPr="00B160DB">
          <w:rPr>
            <w:rFonts w:ascii="Times New Roman" w:eastAsiaTheme="minorEastAsia" w:hAnsi="Times New Roman"/>
          </w:rPr>
          <w:t>пунктом 25</w:t>
        </w:r>
      </w:hyperlink>
      <w:r w:rsidRPr="00B160DB">
        <w:rPr>
          <w:rFonts w:ascii="Times New Roman" w:eastAsiaTheme="minorEastAsia" w:hAnsi="Times New Roman"/>
        </w:rPr>
        <w:t xml:space="preserve">, </w:t>
      </w:r>
      <w:hyperlink r:id="rId15" w:history="1">
        <w:r w:rsidRPr="00B160DB">
          <w:rPr>
            <w:rFonts w:ascii="Times New Roman" w:eastAsiaTheme="minorEastAsia" w:hAnsi="Times New Roman"/>
          </w:rPr>
          <w:t>пунктом 28 части 1 статьи 4</w:t>
        </w:r>
      </w:hyperlink>
      <w:r w:rsidRPr="00B160DB">
        <w:rPr>
          <w:rFonts w:ascii="Times New Roman" w:eastAsiaTheme="minorEastAsia" w:hAnsi="Times New Roman"/>
        </w:rPr>
        <w:t xml:space="preserve">, </w:t>
      </w:r>
      <w:hyperlink r:id="rId16" w:history="1">
        <w:r w:rsidRPr="00B160DB">
          <w:rPr>
            <w:rFonts w:ascii="Times New Roman" w:eastAsiaTheme="minorEastAsia" w:hAnsi="Times New Roman"/>
          </w:rPr>
          <w:t>статьей 21</w:t>
        </w:r>
      </w:hyperlink>
      <w:r w:rsidRPr="00B160DB">
        <w:rPr>
          <w:rFonts w:ascii="Times New Roman" w:eastAsiaTheme="minorEastAsia" w:hAnsi="Times New Roman"/>
        </w:rPr>
        <w:t xml:space="preserve"> Устава муниципального образования "Тихоновка", Дума  муниципального образования "Тихоновка" решила:</w:t>
      </w:r>
    </w:p>
    <w:p w:rsidR="00B160DB" w:rsidRPr="00B160DB" w:rsidRDefault="00B160DB" w:rsidP="00B160DB">
      <w:pPr>
        <w:widowControl w:val="0"/>
        <w:autoSpaceDE w:val="0"/>
        <w:autoSpaceDN w:val="0"/>
        <w:adjustRightInd w:val="0"/>
        <w:spacing w:after="0" w:line="240" w:lineRule="auto"/>
        <w:jc w:val="both"/>
        <w:rPr>
          <w:rFonts w:ascii="Times New Roman" w:eastAsiaTheme="minorEastAsia" w:hAnsi="Times New Roman"/>
        </w:rPr>
      </w:pPr>
    </w:p>
    <w:p w:rsidR="00B160DB" w:rsidRPr="00B160DB" w:rsidRDefault="00B160DB" w:rsidP="00B160DB">
      <w:pPr>
        <w:widowControl w:val="0"/>
        <w:autoSpaceDE w:val="0"/>
        <w:autoSpaceDN w:val="0"/>
        <w:adjustRightInd w:val="0"/>
        <w:spacing w:after="0" w:line="240" w:lineRule="auto"/>
        <w:jc w:val="both"/>
        <w:rPr>
          <w:rFonts w:ascii="Times New Roman" w:eastAsiaTheme="minorEastAsia" w:hAnsi="Times New Roman"/>
        </w:rPr>
      </w:pPr>
      <w:r w:rsidRPr="00B160DB">
        <w:rPr>
          <w:rFonts w:ascii="Times New Roman" w:eastAsiaTheme="minorEastAsia" w:hAnsi="Times New Roman"/>
        </w:rPr>
        <w:t>1. Внести следующие изменения и дополнения в решение № 58 от 04.06.2015 г. «Об утверждении  Правил</w:t>
      </w:r>
      <w:r w:rsidRPr="00B160DB">
        <w:rPr>
          <w:rFonts w:asciiTheme="minorHAnsi" w:eastAsiaTheme="minorEastAsia" w:hAnsiTheme="minorHAnsi" w:cstheme="minorBidi"/>
        </w:rPr>
        <w:t xml:space="preserve"> </w:t>
      </w:r>
      <w:r w:rsidRPr="00B160DB">
        <w:rPr>
          <w:rFonts w:ascii="Times New Roman" w:eastAsiaTheme="minorEastAsia" w:hAnsi="Times New Roman"/>
        </w:rPr>
        <w:t>благоустройства территории муниципального образования "Тихоновка" (Приложение).</w:t>
      </w:r>
    </w:p>
    <w:p w:rsidR="00B160DB" w:rsidRPr="00B160DB" w:rsidRDefault="00B160DB" w:rsidP="00B160DB">
      <w:pPr>
        <w:widowControl w:val="0"/>
        <w:autoSpaceDE w:val="0"/>
        <w:autoSpaceDN w:val="0"/>
        <w:adjustRightInd w:val="0"/>
        <w:spacing w:after="0" w:line="240" w:lineRule="auto"/>
        <w:jc w:val="both"/>
        <w:rPr>
          <w:rFonts w:ascii="Times New Roman" w:eastAsiaTheme="minorEastAsia" w:hAnsi="Times New Roman"/>
        </w:rPr>
      </w:pPr>
      <w:r w:rsidRPr="00B160DB">
        <w:rPr>
          <w:rFonts w:ascii="Times New Roman" w:eastAsiaTheme="minorEastAsia" w:hAnsi="Times New Roman"/>
        </w:rPr>
        <w:t>1. статью 2 Правил дополнить следующими понятиями:</w:t>
      </w:r>
    </w:p>
    <w:p w:rsidR="00B160DB" w:rsidRPr="00B160DB" w:rsidRDefault="00B160DB" w:rsidP="00B160DB">
      <w:pPr>
        <w:widowControl w:val="0"/>
        <w:autoSpaceDE w:val="0"/>
        <w:autoSpaceDN w:val="0"/>
        <w:adjustRightInd w:val="0"/>
        <w:spacing w:after="0" w:line="240" w:lineRule="auto"/>
        <w:jc w:val="both"/>
        <w:rPr>
          <w:rFonts w:ascii="Times New Roman" w:eastAsiaTheme="minorEastAsia" w:hAnsi="Times New Roman"/>
        </w:rPr>
      </w:pPr>
      <w:r w:rsidRPr="00B160DB">
        <w:rPr>
          <w:rFonts w:ascii="Times New Roman" w:eastAsiaTheme="minorEastAsia" w:hAnsi="Times New Roman"/>
        </w:rPr>
        <w:t>-место временного хранения отходов- свалка предназначенная для сбора твердых бытовых отходов;</w:t>
      </w:r>
    </w:p>
    <w:p w:rsidR="00B160DB" w:rsidRPr="00B160DB" w:rsidRDefault="00B160DB" w:rsidP="00B160DB">
      <w:pPr>
        <w:widowControl w:val="0"/>
        <w:autoSpaceDE w:val="0"/>
        <w:autoSpaceDN w:val="0"/>
        <w:adjustRightInd w:val="0"/>
        <w:spacing w:after="0" w:line="240" w:lineRule="auto"/>
        <w:jc w:val="both"/>
        <w:rPr>
          <w:rFonts w:ascii="Times New Roman" w:eastAsiaTheme="minorEastAsia" w:hAnsi="Times New Roman"/>
        </w:rPr>
      </w:pPr>
      <w:r w:rsidRPr="00B160DB">
        <w:rPr>
          <w:rFonts w:ascii="Times New Roman" w:eastAsiaTheme="minorEastAsia" w:hAnsi="Times New Roman"/>
        </w:rPr>
        <w:t>-производитель отходов- физическое или юридическое лицо образующее отходы в результате своей деятельности.</w:t>
      </w:r>
    </w:p>
    <w:p w:rsidR="00B160DB" w:rsidRPr="00B160DB" w:rsidRDefault="00B160DB" w:rsidP="00B160DB">
      <w:pPr>
        <w:widowControl w:val="0"/>
        <w:autoSpaceDE w:val="0"/>
        <w:autoSpaceDN w:val="0"/>
        <w:adjustRightInd w:val="0"/>
        <w:spacing w:after="0" w:line="240" w:lineRule="auto"/>
        <w:jc w:val="both"/>
        <w:rPr>
          <w:rFonts w:ascii="Times New Roman" w:eastAsiaTheme="minorEastAsia" w:hAnsi="Times New Roman"/>
        </w:rPr>
      </w:pPr>
      <w:r w:rsidRPr="00B160DB">
        <w:rPr>
          <w:rFonts w:ascii="Times New Roman" w:eastAsiaTheme="minorEastAsia" w:hAnsi="Times New Roman"/>
        </w:rPr>
        <w:t>2. в статье 4.1 Общие требования к содержанию элементов внешнего благоустройства пункт 4.1.2 предложения «В соответствии с климатическими условиями период летней уборки территорий устанавливается с 15 июня по 01 июля включительно. В зависимости от погодных условий указанный период может быть сокращен или продлен по решению органа местного самоуправления.» исключить ;</w:t>
      </w:r>
    </w:p>
    <w:p w:rsidR="00B160DB" w:rsidRPr="00B160DB" w:rsidRDefault="00B160DB" w:rsidP="00B160DB">
      <w:pPr>
        <w:widowControl w:val="0"/>
        <w:autoSpaceDE w:val="0"/>
        <w:autoSpaceDN w:val="0"/>
        <w:adjustRightInd w:val="0"/>
        <w:spacing w:after="0" w:line="240" w:lineRule="auto"/>
        <w:jc w:val="both"/>
        <w:rPr>
          <w:rFonts w:ascii="Times New Roman" w:eastAsiaTheme="minorEastAsia" w:hAnsi="Times New Roman"/>
        </w:rPr>
      </w:pPr>
      <w:r w:rsidRPr="00B160DB">
        <w:rPr>
          <w:rFonts w:ascii="Times New Roman" w:eastAsiaTheme="minorEastAsia" w:hAnsi="Times New Roman"/>
        </w:rPr>
        <w:t>-пункт 4.1.2 дополнить предложениями следующего содержания «Весенне-летняя уборка производится с 15 апреля по 15 октября. В зависимости от климатических условий постановлением главы администрации МО «Тихоновка» период весенне-летней уборки может быть изменен.</w:t>
      </w:r>
    </w:p>
    <w:p w:rsidR="00B160DB" w:rsidRPr="00B160DB" w:rsidRDefault="00B160DB" w:rsidP="00B160DB">
      <w:pPr>
        <w:widowControl w:val="0"/>
        <w:autoSpaceDE w:val="0"/>
        <w:autoSpaceDN w:val="0"/>
        <w:adjustRightInd w:val="0"/>
        <w:spacing w:after="0" w:line="240" w:lineRule="auto"/>
        <w:jc w:val="both"/>
        <w:rPr>
          <w:rFonts w:ascii="Times New Roman" w:eastAsiaTheme="minorEastAsia" w:hAnsi="Times New Roman"/>
        </w:rPr>
      </w:pPr>
      <w:r w:rsidRPr="00B160DB">
        <w:rPr>
          <w:rFonts w:ascii="Times New Roman" w:eastAsiaTheme="minorEastAsia" w:hAnsi="Times New Roman"/>
        </w:rPr>
        <w:t xml:space="preserve">     Уборка территории муниципального образования в осенне-зимний период проводится  15 октября по 15 апреля. В зависимости от климатических условий постановлением главы администрации МО </w:t>
      </w:r>
      <w:r w:rsidRPr="00B160DB">
        <w:rPr>
          <w:rFonts w:ascii="Times New Roman" w:eastAsiaTheme="minorEastAsia" w:hAnsi="Times New Roman"/>
        </w:rPr>
        <w:lastRenderedPageBreak/>
        <w:t>«Тихоновка» период осенне-зимней уборки может быть изменен.</w:t>
      </w:r>
    </w:p>
    <w:p w:rsidR="00B160DB" w:rsidRPr="00B160DB" w:rsidRDefault="00B160DB" w:rsidP="00B160DB">
      <w:pPr>
        <w:widowControl w:val="0"/>
        <w:autoSpaceDE w:val="0"/>
        <w:autoSpaceDN w:val="0"/>
        <w:adjustRightInd w:val="0"/>
        <w:spacing w:after="0" w:line="240" w:lineRule="auto"/>
        <w:jc w:val="both"/>
        <w:rPr>
          <w:rFonts w:ascii="Times New Roman" w:eastAsiaTheme="minorEastAsia" w:hAnsi="Times New Roman"/>
        </w:rPr>
      </w:pPr>
      <w:r w:rsidRPr="00B160DB">
        <w:rPr>
          <w:rFonts w:ascii="Times New Roman" w:eastAsiaTheme="minorEastAsia" w:hAnsi="Times New Roman"/>
        </w:rPr>
        <w:t xml:space="preserve">    Укладка свежевыпавшего снега в валы и кучи разрешается на всех улицах.</w:t>
      </w:r>
    </w:p>
    <w:p w:rsidR="00B160DB" w:rsidRPr="00B160DB" w:rsidRDefault="00B160DB" w:rsidP="00B160DB">
      <w:pPr>
        <w:widowControl w:val="0"/>
        <w:autoSpaceDE w:val="0"/>
        <w:autoSpaceDN w:val="0"/>
        <w:adjustRightInd w:val="0"/>
        <w:spacing w:after="0" w:line="240" w:lineRule="auto"/>
        <w:jc w:val="both"/>
        <w:rPr>
          <w:rFonts w:ascii="Times New Roman" w:eastAsiaTheme="minorEastAsia" w:hAnsi="Times New Roman"/>
        </w:rPr>
      </w:pPr>
      <w:r w:rsidRPr="00B160DB">
        <w:rPr>
          <w:rFonts w:ascii="Times New Roman" w:eastAsiaTheme="minorEastAsia" w:hAnsi="Times New Roman"/>
        </w:rPr>
        <w:t xml:space="preserve">    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с оставлением необходимых проходов и проездов.</w:t>
      </w:r>
    </w:p>
    <w:p w:rsidR="00B160DB" w:rsidRPr="00B160DB" w:rsidRDefault="00B160DB" w:rsidP="00B160DB">
      <w:pPr>
        <w:widowControl w:val="0"/>
        <w:autoSpaceDE w:val="0"/>
        <w:autoSpaceDN w:val="0"/>
        <w:adjustRightInd w:val="0"/>
        <w:spacing w:after="0" w:line="240" w:lineRule="auto"/>
        <w:jc w:val="both"/>
        <w:rPr>
          <w:rFonts w:ascii="Times New Roman" w:eastAsiaTheme="minorEastAsia" w:hAnsi="Times New Roman"/>
        </w:rPr>
      </w:pPr>
      <w:r w:rsidRPr="00B160DB">
        <w:rPr>
          <w:rFonts w:ascii="Times New Roman" w:eastAsiaTheme="minorEastAsia" w:hAnsi="Times New Roman"/>
        </w:rPr>
        <w:t xml:space="preserve">    Очистка от снега крыш и удаление сосулек возлагаются на владельцев зданий и сооружений и должны производится с обеспечением мер безопасности: ограждение тротуаров, оснащение страховочным оборудованием лиц, работающих на высоте.»</w:t>
      </w:r>
    </w:p>
    <w:p w:rsidR="00B160DB" w:rsidRPr="00B160DB" w:rsidRDefault="00B160DB" w:rsidP="00B160DB">
      <w:pPr>
        <w:widowControl w:val="0"/>
        <w:autoSpaceDE w:val="0"/>
        <w:autoSpaceDN w:val="0"/>
        <w:adjustRightInd w:val="0"/>
        <w:spacing w:after="0" w:line="240" w:lineRule="auto"/>
        <w:jc w:val="both"/>
        <w:rPr>
          <w:rFonts w:ascii="Times New Roman" w:eastAsiaTheme="minorEastAsia" w:hAnsi="Times New Roman"/>
        </w:rPr>
      </w:pPr>
      <w:r w:rsidRPr="00B160DB">
        <w:rPr>
          <w:rFonts w:ascii="Times New Roman" w:eastAsiaTheme="minorEastAsia" w:hAnsi="Times New Roman"/>
        </w:rPr>
        <w:t>2. Опубликовать настоящее решение в Вестнике МО "Тихоновка"  и разместить на официальном сайте  муниципального образования "Боханский район" в информационно-телекоммуникационной сети "Интернет"</w:t>
      </w:r>
    </w:p>
    <w:p w:rsidR="00B160DB" w:rsidRPr="00B160DB" w:rsidRDefault="00B160DB" w:rsidP="00B160DB">
      <w:pPr>
        <w:widowControl w:val="0"/>
        <w:autoSpaceDE w:val="0"/>
        <w:autoSpaceDN w:val="0"/>
        <w:adjustRightInd w:val="0"/>
        <w:spacing w:after="0" w:line="240" w:lineRule="auto"/>
        <w:jc w:val="both"/>
        <w:rPr>
          <w:rFonts w:ascii="Times New Roman" w:eastAsiaTheme="minorEastAsia" w:hAnsi="Times New Roman"/>
        </w:rPr>
      </w:pPr>
      <w:r w:rsidRPr="00B160DB">
        <w:rPr>
          <w:rFonts w:ascii="Times New Roman" w:eastAsiaTheme="minorEastAsia" w:hAnsi="Times New Roman"/>
        </w:rPr>
        <w:t>3. Настоящее решение вступает в силу со дня его официального опубликования.</w:t>
      </w:r>
    </w:p>
    <w:p w:rsidR="00B160DB" w:rsidRPr="00B160DB" w:rsidRDefault="00B160DB" w:rsidP="00B160DB">
      <w:pPr>
        <w:widowControl w:val="0"/>
        <w:autoSpaceDE w:val="0"/>
        <w:autoSpaceDN w:val="0"/>
        <w:adjustRightInd w:val="0"/>
        <w:spacing w:after="0" w:line="240" w:lineRule="auto"/>
        <w:jc w:val="both"/>
        <w:rPr>
          <w:rFonts w:ascii="Times New Roman" w:eastAsiaTheme="minorEastAsia" w:hAnsi="Times New Roman"/>
        </w:rPr>
      </w:pPr>
    </w:p>
    <w:p w:rsidR="00B160DB" w:rsidRPr="00B160DB" w:rsidRDefault="00B160DB" w:rsidP="00B160DB">
      <w:pPr>
        <w:widowControl w:val="0"/>
        <w:autoSpaceDE w:val="0"/>
        <w:autoSpaceDN w:val="0"/>
        <w:adjustRightInd w:val="0"/>
        <w:spacing w:after="0" w:line="240" w:lineRule="auto"/>
        <w:rPr>
          <w:rFonts w:ascii="Times New Roman" w:eastAsiaTheme="minorEastAsia" w:hAnsi="Times New Roman"/>
        </w:rPr>
      </w:pPr>
      <w:r w:rsidRPr="00B160DB">
        <w:rPr>
          <w:rFonts w:ascii="Times New Roman" w:eastAsiaTheme="minorEastAsia" w:hAnsi="Times New Roman"/>
        </w:rPr>
        <w:t xml:space="preserve">Председатель Думы </w:t>
      </w:r>
    </w:p>
    <w:p w:rsidR="00B160DB" w:rsidRPr="00B160DB" w:rsidRDefault="00B160DB" w:rsidP="00B160DB">
      <w:pPr>
        <w:widowControl w:val="0"/>
        <w:autoSpaceDE w:val="0"/>
        <w:autoSpaceDN w:val="0"/>
        <w:adjustRightInd w:val="0"/>
        <w:spacing w:after="0" w:line="240" w:lineRule="auto"/>
        <w:rPr>
          <w:rFonts w:ascii="Times New Roman" w:eastAsiaTheme="minorEastAsia" w:hAnsi="Times New Roman"/>
        </w:rPr>
      </w:pPr>
      <w:r w:rsidRPr="00B160DB">
        <w:rPr>
          <w:rFonts w:ascii="Times New Roman" w:eastAsiaTheme="minorEastAsia" w:hAnsi="Times New Roman"/>
        </w:rPr>
        <w:t>муниципального образования "Тихоновка"                                 _____________  М.В. Скоробогатова</w:t>
      </w:r>
    </w:p>
    <w:p w:rsidR="00B160DB" w:rsidRPr="00B160DB" w:rsidRDefault="00B160DB" w:rsidP="00B160DB">
      <w:pPr>
        <w:spacing w:after="0" w:line="240" w:lineRule="auto"/>
        <w:jc w:val="right"/>
        <w:rPr>
          <w:rFonts w:ascii="Times New Roman" w:hAnsi="Times New Roman"/>
          <w:b/>
        </w:rPr>
      </w:pPr>
      <w:r w:rsidRPr="00B160DB">
        <w:rPr>
          <w:rFonts w:ascii="Times New Roman" w:hAnsi="Times New Roman"/>
          <w:b/>
          <w:sz w:val="28"/>
          <w:szCs w:val="28"/>
        </w:rPr>
        <w:t> </w:t>
      </w:r>
      <w:r w:rsidRPr="00B160DB">
        <w:rPr>
          <w:rFonts w:ascii="Times New Roman" w:hAnsi="Times New Roman"/>
          <w:b/>
        </w:rPr>
        <w:t>Утверждены Решением Думы МО « Тихоновка" от 04.06.2015 г.     № 58</w:t>
      </w:r>
    </w:p>
    <w:p w:rsidR="00B160DB" w:rsidRPr="00B160DB" w:rsidRDefault="00B160DB" w:rsidP="00B160DB">
      <w:pPr>
        <w:spacing w:after="0" w:line="240" w:lineRule="auto"/>
        <w:jc w:val="right"/>
        <w:rPr>
          <w:rFonts w:ascii="Times New Roman" w:hAnsi="Times New Roman"/>
          <w:b/>
        </w:rPr>
      </w:pPr>
      <w:r w:rsidRPr="00B160DB">
        <w:rPr>
          <w:rFonts w:ascii="Times New Roman" w:hAnsi="Times New Roman"/>
          <w:b/>
        </w:rPr>
        <w:t>Внесены изменения</w:t>
      </w:r>
      <w:r>
        <w:rPr>
          <w:rFonts w:ascii="Times New Roman" w:hAnsi="Times New Roman"/>
          <w:b/>
        </w:rPr>
        <w:t xml:space="preserve"> решением Думы № 76 от  28.</w:t>
      </w:r>
      <w:r w:rsidRPr="00B160DB">
        <w:rPr>
          <w:rFonts w:ascii="Times New Roman" w:hAnsi="Times New Roman"/>
          <w:b/>
        </w:rPr>
        <w:t>12.2015 г.</w:t>
      </w:r>
    </w:p>
    <w:tbl>
      <w:tblPr>
        <w:tblW w:w="5050" w:type="pct"/>
        <w:tblCellSpacing w:w="0" w:type="dxa"/>
        <w:tblCellMar>
          <w:left w:w="0" w:type="dxa"/>
          <w:right w:w="0" w:type="dxa"/>
        </w:tblCellMar>
        <w:tblLook w:val="04A0" w:firstRow="1" w:lastRow="0" w:firstColumn="1" w:lastColumn="0" w:noHBand="0" w:noVBand="1"/>
      </w:tblPr>
      <w:tblGrid>
        <w:gridCol w:w="9735"/>
      </w:tblGrid>
      <w:tr w:rsidR="00B160DB" w:rsidRPr="00B160DB" w:rsidTr="00B160DB">
        <w:trPr>
          <w:tblCellSpacing w:w="0" w:type="dxa"/>
        </w:trPr>
        <w:tc>
          <w:tcPr>
            <w:tcW w:w="5000" w:type="pct"/>
            <w:vAlign w:val="center"/>
          </w:tcPr>
          <w:p w:rsidR="00B160DB" w:rsidRPr="00B160DB" w:rsidRDefault="00B160DB" w:rsidP="00B160DB">
            <w:pPr>
              <w:spacing w:after="0" w:line="240" w:lineRule="auto"/>
              <w:jc w:val="both"/>
              <w:rPr>
                <w:rFonts w:ascii="Times New Roman" w:hAnsi="Times New Roman"/>
                <w:b/>
                <w:bCs/>
              </w:rPr>
            </w:pPr>
          </w:p>
          <w:p w:rsidR="00B160DB" w:rsidRPr="00B160DB" w:rsidRDefault="00B160DB" w:rsidP="00B160DB">
            <w:pPr>
              <w:spacing w:after="0" w:line="240" w:lineRule="auto"/>
              <w:jc w:val="center"/>
              <w:rPr>
                <w:rFonts w:ascii="Times New Roman" w:hAnsi="Times New Roman"/>
                <w:b/>
                <w:bCs/>
              </w:rPr>
            </w:pPr>
            <w:r w:rsidRPr="00B160DB">
              <w:rPr>
                <w:rFonts w:ascii="Times New Roman" w:hAnsi="Times New Roman"/>
                <w:b/>
                <w:bCs/>
              </w:rPr>
              <w:t xml:space="preserve">Правила </w:t>
            </w:r>
          </w:p>
          <w:p w:rsidR="00B160DB" w:rsidRPr="00B160DB" w:rsidRDefault="00B160DB" w:rsidP="00B160DB">
            <w:pPr>
              <w:spacing w:after="0" w:line="240" w:lineRule="auto"/>
              <w:jc w:val="center"/>
              <w:rPr>
                <w:rFonts w:ascii="Times New Roman" w:hAnsi="Times New Roman"/>
              </w:rPr>
            </w:pPr>
            <w:r w:rsidRPr="00B160DB">
              <w:rPr>
                <w:rFonts w:ascii="Times New Roman" w:hAnsi="Times New Roman"/>
                <w:b/>
                <w:bCs/>
              </w:rPr>
              <w:t>благоустройства и содержания территории муниципального образования «Тихоновка»</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b/>
                <w:bCs/>
              </w:rPr>
              <w:t> </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b/>
                <w:bCs/>
              </w:rPr>
              <w:t>1.Общие</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Настоящие правила устанавливают общие параметры и рекомендуемое минимальное сочетание элементов благоустройства для создания безопасной, удобной и привлекательной среды, определяют порядок уборки и содержания территории муниципального образования</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 Проектирование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населения по территории муниципального образования.</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 </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Территориями благоустройства  являются: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улично-дорожная сеть населенного пункта, технические (охранно-эксплуатационные) зоны инженерных коммуникаций. </w:t>
            </w:r>
          </w:p>
          <w:p w:rsidR="00B160DB" w:rsidRPr="00B160DB" w:rsidRDefault="00B160DB" w:rsidP="00B160DB">
            <w:pPr>
              <w:spacing w:after="0" w:line="240" w:lineRule="auto"/>
              <w:jc w:val="both"/>
              <w:rPr>
                <w:rFonts w:ascii="Times New Roman" w:hAnsi="Times New Roman"/>
                <w:b/>
                <w:bCs/>
              </w:rPr>
            </w:pPr>
            <w:r w:rsidRPr="00B160DB">
              <w:rPr>
                <w:rFonts w:ascii="Times New Roman" w:hAnsi="Times New Roman"/>
                <w:b/>
                <w:bCs/>
              </w:rPr>
              <w:t>2.В настоящих Правилах используются понятия:</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 благоустройство – комплекс мероприятий, направленных на обеспечение и улучшение санитарного и эстетического состояния территории муниципального образования, повышения комфортности условий проживания для жителей муниципального образования, поддержание единого архитектурного облика населенных пунктов муниципального образования;</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 уборка территорий – виды деятельности, связанные со сбором, вызовом в специально отведенные для этого места отходов деятельности физических и юридических лиц, другого мусора,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 домовладелец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 прилегающая территория - участок территории с  сооружениями,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определяются:</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на улицах с двухсторонней застройкой по длине занимаемого участка, по ширине - до оси проезжей части улицы;</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на дорогах, подходах и подъездных путях к промышленным</w:t>
            </w:r>
            <w:r w:rsidRPr="00B160DB">
              <w:rPr>
                <w:rFonts w:ascii="Times New Roman" w:hAnsi="Times New Roman"/>
              </w:rPr>
              <w:br/>
            </w:r>
            <w:r w:rsidRPr="00B160DB">
              <w:rPr>
                <w:rFonts w:ascii="Times New Roman" w:hAnsi="Times New Roman"/>
              </w:rPr>
              <w:lastRenderedPageBreak/>
              <w:t xml:space="preserve">организациям, а также к жилым микрорайонам, карьерам, гаражам, складам </w:t>
            </w:r>
            <w:r w:rsidRPr="00B160DB">
              <w:rPr>
                <w:rFonts w:ascii="Times New Roman" w:hAnsi="Times New Roman"/>
                <w:bCs/>
              </w:rPr>
              <w:t>и</w:t>
            </w:r>
            <w:r w:rsidRPr="00B160DB">
              <w:rPr>
                <w:rFonts w:ascii="Times New Roman" w:hAnsi="Times New Roman"/>
                <w:b/>
                <w:bCs/>
              </w:rPr>
              <w:br/>
            </w:r>
            <w:r w:rsidRPr="00B160DB">
              <w:rPr>
                <w:rFonts w:ascii="Times New Roman" w:hAnsi="Times New Roman"/>
              </w:rPr>
              <w:t>земельным участкам - по всей длине дороги, включая 10-метровую зеленую</w:t>
            </w:r>
            <w:r w:rsidRPr="00B160DB">
              <w:rPr>
                <w:rFonts w:ascii="Times New Roman" w:hAnsi="Times New Roman"/>
              </w:rPr>
              <w:br/>
              <w:t>зону;</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на строительных площадках - территория не менее 15 метров от ограждения стройки по всему периметру;</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для некапитальных объектов торговли, общественного питания и бытового обслуживания населения - в радиусе не менее 10 метров;</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 xml:space="preserve">территория общего пользования - прилегающая территория и другая территория общего пользования </w:t>
            </w:r>
            <w:r w:rsidRPr="00B160DB">
              <w:rPr>
                <w:rFonts w:ascii="Times New Roman" w:hAnsi="Times New Roman"/>
                <w:b/>
                <w:bCs/>
              </w:rPr>
              <w:t>(</w:t>
            </w:r>
            <w:r w:rsidRPr="00B160DB">
              <w:rPr>
                <w:rFonts w:ascii="Times New Roman" w:hAnsi="Times New Roman"/>
              </w:rPr>
              <w:t>территория парков, скверов, рощ, садов, бульваров, площадей, улиц и т, д.);</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-зеленые   насаждения  -  древесные,   кустарниковые  и  травянистые растения, расположенные на территории населенных пунктов;</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производитель отходов - физическое или юридическое образующее отходы в результате своей деятельности.</w:t>
            </w:r>
          </w:p>
          <w:p w:rsidR="00B160DB" w:rsidRPr="00B160DB" w:rsidRDefault="00B160DB" w:rsidP="00B160DB">
            <w:pPr>
              <w:widowControl w:val="0"/>
              <w:autoSpaceDE w:val="0"/>
              <w:autoSpaceDN w:val="0"/>
              <w:adjustRightInd w:val="0"/>
              <w:spacing w:after="0" w:line="240" w:lineRule="auto"/>
              <w:jc w:val="both"/>
              <w:rPr>
                <w:rFonts w:ascii="Times New Roman" w:eastAsiaTheme="minorEastAsia" w:hAnsi="Times New Roman"/>
              </w:rPr>
            </w:pPr>
            <w:r w:rsidRPr="00B160DB">
              <w:rPr>
                <w:rFonts w:ascii="Times New Roman" w:eastAsiaTheme="minorEastAsia" w:hAnsi="Times New Roman"/>
              </w:rPr>
              <w:t>-место временного хранения отходов- свалка предназначенная для сбора твердых бытовых отходов;</w:t>
            </w:r>
          </w:p>
          <w:p w:rsidR="00B160DB" w:rsidRPr="00B160DB" w:rsidRDefault="00B160DB" w:rsidP="00B160DB">
            <w:pPr>
              <w:spacing w:after="0" w:line="240" w:lineRule="auto"/>
              <w:jc w:val="both"/>
              <w:rPr>
                <w:rFonts w:ascii="Times New Roman" w:hAnsi="Times New Roman"/>
              </w:rPr>
            </w:pPr>
            <w:r w:rsidRPr="00B160DB">
              <w:rPr>
                <w:rFonts w:ascii="Times New Roman" w:eastAsiaTheme="minorEastAsia" w:hAnsi="Times New Roman"/>
              </w:rPr>
              <w:t>-производитель отходов- физическое или юридическое лицо образующее отходы в результате своей деятельности.</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b/>
                <w:bCs/>
              </w:rPr>
              <w:t>3. Уборка территории муниципального образования</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3.1.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праве земельных участков и прилегающих территорий в соответствии с действующим законодательством, настоящими Правилами и порядком сбора, вывоза и утилизации бытовых отходов, утверждаемых решением представительного органа муниципального образования.</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Организацию уборки иных территории осуществляют местная администрация муниципального образования, по соглашениям со специализированным организациям в пределах средств, предусмотренных на эти цели в бюджете муниципального образования.</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3.2. На территории муниципального образования запрещается накапливать и размещать отходы и мусор в несанкционированных местах.</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обеспечить уборку данной территорий в соответствии с пунктом 3.1 настоящих Правил.</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3.3.      На территории общего пользования муниципального образования запрещается сжигание отходов и мусора.</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3.4. Вывоз бытовых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самостоятельно либо на основании договоров со специализированными организациями.</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Вывоз строительного мусора от ремонта производится силами лиц, осуществляющих ремонт, в специально отведенные для этого места.</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w:t>
            </w:r>
            <w:r w:rsidRPr="00B160DB">
              <w:rPr>
                <w:rFonts w:ascii="Times New Roman" w:hAnsi="Times New Roman"/>
                <w:b/>
                <w:bCs/>
              </w:rPr>
              <w:t xml:space="preserve">с </w:t>
            </w:r>
            <w:r w:rsidRPr="00B160DB">
              <w:rPr>
                <w:rFonts w:ascii="Times New Roman" w:hAnsi="Times New Roman"/>
              </w:rPr>
              <w:t>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Правилами.</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3.6. Для</w:t>
            </w:r>
            <w:r w:rsidRPr="00B160DB">
              <w:rPr>
                <w:rFonts w:ascii="Times New Roman" w:hAnsi="Times New Roman"/>
                <w:i/>
                <w:iCs/>
              </w:rPr>
              <w:t xml:space="preserve"> </w:t>
            </w:r>
            <w:r w:rsidRPr="00B160DB">
              <w:rPr>
                <w:rFonts w:ascii="Times New Roman" w:hAnsi="Times New Roman"/>
              </w:rPr>
              <w:t>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малого размера - не более 0,35 куб. м (урны, баки). Установка емкостей для временного хранения отходов и их очистка осуществляются лицами, ответственными за уборку соответствующих территорий в соответствии с пунктом 3.1. Правил.</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3.7.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lastRenderedPageBreak/>
              <w:t>Уборка и очистка земельных участков на которых расположены некапитальные объекты торговли, осуществляются владельцами некапитальных объектов торговли в границах, установленных пунктом 3.1. Правил.</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bCs/>
                <w:iCs/>
              </w:rPr>
              <w:t>Запрещаются  разлив помоев и нечистот   на уличные и дорожные проезды.</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Жидкие нечистоты вывозятся по договорам или разовым заявкам организациями, имеющими специальный транспорт.</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Домовладельцы обязаны обеспечить подъезды непосредственно к  выгребным ямам. В случае отсутствия возможности подъезда  доставляются силами и средствами домовладельцев к месту их погрузки.</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3.10.Содержание и эксплуатация санкционированных мест хранения и утилизации отходов и другого мусора осуществляется в порядке, установленном нормативными правовыми актами.</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3.11. Уборка и очистка территорий, отведенных для размещения и эксплуатации линий электропередач,  осуществляются организациями,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Складирование нечистот на проезжую часть улиц, тротуары и газоны запрещается,</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3.12.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B160DB" w:rsidRPr="00B160DB" w:rsidRDefault="00B160DB" w:rsidP="00B160DB">
            <w:pPr>
              <w:spacing w:after="0" w:line="240" w:lineRule="auto"/>
              <w:jc w:val="both"/>
              <w:rPr>
                <w:rFonts w:ascii="Times New Roman" w:hAnsi="Times New Roman"/>
                <w:b/>
                <w:bCs/>
              </w:rPr>
            </w:pPr>
            <w:r w:rsidRPr="00B160DB">
              <w:rPr>
                <w:rFonts w:ascii="Times New Roman" w:hAnsi="Times New Roman"/>
              </w:rPr>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главы местной администрации муниципального образования,</w:t>
            </w:r>
            <w:r w:rsidRPr="00B160DB">
              <w:rPr>
                <w:rFonts w:ascii="Times New Roman" w:hAnsi="Times New Roman"/>
                <w:b/>
                <w:bCs/>
              </w:rPr>
              <w:t xml:space="preserve"> </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b/>
                <w:bCs/>
              </w:rPr>
              <w:t>4. Порядок содержания элементов внешнего благоустройства</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b/>
                <w:bCs/>
              </w:rPr>
              <w:t>4.1.     Общие     требования     к     содержанию     элементов     внешнего благоустройства.</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 xml:space="preserve">4.1.1. 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w:t>
            </w:r>
            <w:r w:rsidRPr="00B160DB">
              <w:rPr>
                <w:rFonts w:ascii="Times New Roman" w:hAnsi="Times New Roman"/>
                <w:b/>
                <w:bCs/>
              </w:rPr>
              <w:t xml:space="preserve">с </w:t>
            </w:r>
            <w:r w:rsidRPr="00B160DB">
              <w:rPr>
                <w:rFonts w:ascii="Times New Roman" w:hAnsi="Times New Roman"/>
              </w:rPr>
              <w:t>собственником или лицом, уполномоченным собственником.</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Физические и юридические лица организуют содержание элементов внешнего благоустройства, расположенных на прилегающих территориях.</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Организацию содержания иных элементов внешнего благоустройства осуществляет местная администрация муниципального образования по соглашениям со специализированными организациями в пределах средств,  предусмотренных на эти цели в бюджете муниципального образования</w:t>
            </w:r>
            <w:r w:rsidRPr="00B160DB">
              <w:rPr>
                <w:rFonts w:ascii="Times New Roman" w:hAnsi="Times New Roman"/>
                <w:b/>
                <w:bCs/>
              </w:rPr>
              <w:t>.</w:t>
            </w:r>
          </w:p>
          <w:p w:rsidR="00B160DB" w:rsidRPr="00B160DB" w:rsidRDefault="00B160DB" w:rsidP="00B160DB">
            <w:pPr>
              <w:widowControl w:val="0"/>
              <w:autoSpaceDE w:val="0"/>
              <w:autoSpaceDN w:val="0"/>
              <w:adjustRightInd w:val="0"/>
              <w:spacing w:after="0" w:line="240" w:lineRule="auto"/>
              <w:jc w:val="both"/>
              <w:rPr>
                <w:rFonts w:ascii="Times New Roman" w:eastAsiaTheme="minorEastAsia" w:hAnsi="Times New Roman"/>
              </w:rPr>
            </w:pPr>
            <w:r w:rsidRPr="00B160DB">
              <w:rPr>
                <w:rFonts w:ascii="Times New Roman" w:hAnsi="Times New Roman"/>
              </w:rPr>
              <w:t xml:space="preserve">4.1.2. </w:t>
            </w:r>
            <w:r w:rsidRPr="00B160DB">
              <w:rPr>
                <w:rFonts w:ascii="Times New Roman" w:eastAsiaTheme="minorEastAsia" w:hAnsi="Times New Roman"/>
              </w:rPr>
              <w:t>Весенне-летняя уборка производится с 15 апреля по 15 октября. В зависимости от климатических условий постановлением главы администрации МО «Тихоновка» период весенне-летней уборки может быть изменен.</w:t>
            </w:r>
          </w:p>
          <w:p w:rsidR="00B160DB" w:rsidRPr="00B160DB" w:rsidRDefault="00B160DB" w:rsidP="00B160DB">
            <w:pPr>
              <w:widowControl w:val="0"/>
              <w:autoSpaceDE w:val="0"/>
              <w:autoSpaceDN w:val="0"/>
              <w:adjustRightInd w:val="0"/>
              <w:spacing w:after="0" w:line="240" w:lineRule="auto"/>
              <w:jc w:val="both"/>
              <w:rPr>
                <w:rFonts w:ascii="Times New Roman" w:eastAsiaTheme="minorEastAsia" w:hAnsi="Times New Roman"/>
              </w:rPr>
            </w:pPr>
            <w:r w:rsidRPr="00B160DB">
              <w:rPr>
                <w:rFonts w:ascii="Times New Roman" w:eastAsiaTheme="minorEastAsia" w:hAnsi="Times New Roman"/>
              </w:rPr>
              <w:t xml:space="preserve">     Уборка территории муниципального образования в осенне-зимний период проводится  с 15 октября по 15 апреля. В зависимости от климатических условий постановлением главы администрации МО «Тихоновка» период осенне-зимней уборки может быть изменен.</w:t>
            </w:r>
          </w:p>
          <w:p w:rsidR="00B160DB" w:rsidRPr="00B160DB" w:rsidRDefault="00B160DB" w:rsidP="00B160DB">
            <w:pPr>
              <w:widowControl w:val="0"/>
              <w:autoSpaceDE w:val="0"/>
              <w:autoSpaceDN w:val="0"/>
              <w:adjustRightInd w:val="0"/>
              <w:spacing w:after="0" w:line="240" w:lineRule="auto"/>
              <w:jc w:val="both"/>
              <w:rPr>
                <w:rFonts w:ascii="Times New Roman" w:eastAsiaTheme="minorEastAsia" w:hAnsi="Times New Roman"/>
              </w:rPr>
            </w:pPr>
            <w:r w:rsidRPr="00B160DB">
              <w:rPr>
                <w:rFonts w:ascii="Times New Roman" w:eastAsiaTheme="minorEastAsia" w:hAnsi="Times New Roman"/>
              </w:rPr>
              <w:t xml:space="preserve">    Укладка свежевыпавшего снега в валы и кучи разрешается на всех улицах.</w:t>
            </w:r>
          </w:p>
          <w:p w:rsidR="00B160DB" w:rsidRPr="00B160DB" w:rsidRDefault="00B160DB" w:rsidP="00B160DB">
            <w:pPr>
              <w:widowControl w:val="0"/>
              <w:autoSpaceDE w:val="0"/>
              <w:autoSpaceDN w:val="0"/>
              <w:adjustRightInd w:val="0"/>
              <w:spacing w:after="0" w:line="240" w:lineRule="auto"/>
              <w:jc w:val="both"/>
              <w:rPr>
                <w:rFonts w:ascii="Times New Roman" w:eastAsiaTheme="minorEastAsia" w:hAnsi="Times New Roman"/>
              </w:rPr>
            </w:pPr>
            <w:r w:rsidRPr="00B160DB">
              <w:rPr>
                <w:rFonts w:ascii="Times New Roman" w:eastAsiaTheme="minorEastAsia" w:hAnsi="Times New Roman"/>
              </w:rPr>
              <w:t xml:space="preserve">    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с оставлением необходимых проходов и проездов.</w:t>
            </w:r>
          </w:p>
          <w:p w:rsidR="00B160DB" w:rsidRPr="00B160DB" w:rsidRDefault="00B160DB" w:rsidP="00B160DB">
            <w:pPr>
              <w:spacing w:after="0" w:line="240" w:lineRule="auto"/>
              <w:jc w:val="both"/>
              <w:rPr>
                <w:rFonts w:ascii="Times New Roman" w:eastAsiaTheme="minorEastAsia" w:hAnsi="Times New Roman"/>
              </w:rPr>
            </w:pPr>
            <w:r w:rsidRPr="00B160DB">
              <w:rPr>
                <w:rFonts w:ascii="Times New Roman" w:eastAsiaTheme="minorEastAsia" w:hAnsi="Times New Roman"/>
              </w:rPr>
              <w:t xml:space="preserve">    Очистка от снега крыш и удаление сосулек возлагаются на владельцев зданий и сооружений и должны производится с обеспечением мер безопасности: ограждение тротуаров, оснащение страховочным оборудованием лиц, работающих на высоте. </w:t>
            </w:r>
          </w:p>
          <w:p w:rsidR="00B160DB" w:rsidRPr="00B160DB" w:rsidRDefault="00B160DB" w:rsidP="00B160DB">
            <w:pPr>
              <w:spacing w:after="0" w:line="240" w:lineRule="auto"/>
              <w:jc w:val="both"/>
              <w:rPr>
                <w:rFonts w:ascii="Times New Roman" w:hAnsi="Times New Roman"/>
              </w:rPr>
            </w:pPr>
            <w:r w:rsidRPr="00B160DB">
              <w:rPr>
                <w:rFonts w:ascii="Times New Roman" w:eastAsiaTheme="minorEastAsia" w:hAnsi="Times New Roman"/>
              </w:rPr>
              <w:t xml:space="preserve">     </w:t>
            </w:r>
            <w:r w:rsidRPr="00B160DB">
              <w:rPr>
                <w:rFonts w:ascii="Times New Roman" w:hAnsi="Times New Roman"/>
              </w:rPr>
              <w:t>При переходе с зимнего на летний период уборки производятся следующие виды работ: общая очистка дворовых территорий после окончания таяния снега, сбор и удаление мусора.</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 xml:space="preserve">     Основной задачей летней уборки является удаление загрязнений, накапливающихся на территориях и приводящих к возникновению скользкости, запылённости воздуха и ухудшению эстетического вида населённого пункта.</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4.1.2.Строительство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lastRenderedPageBreak/>
              <w:t>4.1.3.Строительные площадки должны быть огорожены по всему</w:t>
            </w:r>
            <w:r w:rsidRPr="00B160DB">
              <w:rPr>
                <w:rFonts w:ascii="Times New Roman" w:hAnsi="Times New Roman"/>
              </w:rPr>
              <w:br/>
              <w:t>периметру плотным забором установленного образца. В ограждениях должно</w:t>
            </w:r>
            <w:r w:rsidRPr="00B160DB">
              <w:rPr>
                <w:rFonts w:ascii="Times New Roman" w:hAnsi="Times New Roman"/>
              </w:rPr>
              <w:br/>
              <w:t>быть минимальное количество проездов.</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4.1.4.На объектах, зданиях, строениях, сооружениях, территориях, местах проведения различных видов работ должны постоянно поддерживаться чистота и порядок с учётом норм СанПиНа 42-128-4690-88 «Санитарные правила содержания территорий населённых мест», утверждённых Главным государственным санитарным врачом СССР 05.08.1988 № 4690-88 (далее - СанПиН 42-128-4690-88).</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4.1.5. Земельные участки, расположенные под линиями электропередач, трубопроводами, мостами и другими инженерными сооружениями, а также земельные участки, предусмотренные для обслуживания указанных объектов (сооружений), должны содержаться в чистоте, очищаться от промышленных и бытовых отходов, древесного сухостоя, валежника и мелкого мусора.</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b/>
                <w:bCs/>
              </w:rPr>
              <w:t>4.2. Ремонт и содержание зданий и сооружений.</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4.2.1.Эксплуатация зданий и сооружений, их ремонт производятся в соответствии с установленными правилами и нормами технической эксплуатации.</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Текущий и капитальный ремонт, окраска фасадов зданий и сооружений  производятся  в  зависимости от их технического  состояния</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собственниками зданий и сооружений либо по соглашению с собственником</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иными лицами.</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4.2.3.Запрещается самовольное возведение хозяйственных и вспомогательных построек (дровяных сараев, будок, гаражей, теплиц и т. п.) без получения соответствующего разрешения местной администрации муниципального образования.</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4.2.4.Запрещается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4.2.5. Руководители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 При входах в здания необходимо предусматривать организацию площадок с твёрдыми видами покрытия, скамьями, урнами и различными приёмами озеленения</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b/>
                <w:bCs/>
              </w:rPr>
              <w:t>4.3 Игровое и спортивное оборудование.</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Спортивное оборудование должно быть предназначено для различных возрастных групп населения и должно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Спортивное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b/>
                <w:bCs/>
              </w:rPr>
              <w:t>5. Озеленение территории муниципального образования</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Структура зелёного фонда определяется генеральным планом населённого пункта, правилами землепользования и застройки, проектами планировки территории, материалами парко- и лесоустройства, а также проектами озеленения территорий</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5.1.Озеленение территории муниципального образования, работы по содержанию и восстановлению  зеленых зон,  осуществляются специализированными организациями по договорам с местной администрацией муниципального образования в пределах средств, предусмотренных в бюджете муниципального образования на эти цели.</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5.2. 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  мыть автотранспортные средства, стирать белье, а также купать</w:t>
            </w:r>
            <w:r w:rsidRPr="00B160DB">
              <w:rPr>
                <w:rFonts w:ascii="Times New Roman" w:hAnsi="Times New Roman"/>
              </w:rPr>
              <w:br/>
              <w:t>животных в водоемах, расположенных на территории зеленых насаждений;</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пасти скот;</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выгуливать и отпускать с поводка собак;</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  сжигать листву и мусор на территории общего пользования муниципального образования.</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b/>
                <w:bCs/>
              </w:rPr>
              <w:t>6. Содержание и эксплуатация дорог</w:t>
            </w:r>
            <w:r w:rsidRPr="00B160DB">
              <w:rPr>
                <w:rFonts w:ascii="Times New Roman" w:hAnsi="Times New Roman"/>
              </w:rPr>
              <w:t> </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6.1.С    целью    сохранения    дорожных    покрытий    на    территории муниципального образования запрещаются:</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подвоз груза волоком;</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сбрасывание при погрузочно-разгрузочных</w:t>
            </w:r>
            <w:r w:rsidRPr="00B160DB">
              <w:rPr>
                <w:rFonts w:ascii="Times New Roman" w:hAnsi="Times New Roman"/>
                <w:b/>
                <w:bCs/>
              </w:rPr>
              <w:t xml:space="preserve"> </w:t>
            </w:r>
            <w:r w:rsidRPr="00B160DB">
              <w:rPr>
                <w:rFonts w:ascii="Times New Roman" w:hAnsi="Times New Roman"/>
              </w:rPr>
              <w:t>работах на дорогах: бревен,   железных  балок,   труб,   кирпича,   других  тяжелых  предметов  и складирование их;</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lastRenderedPageBreak/>
              <w:t>движение и стоянка большегрузного транспорта на  пешеходных дорожках, тротуарах.</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6.2.Текущий и капитальный ремонт, содержание, строительство и реконструкция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местной администрацией муниципального образования в соответствии с планом капитальных вложений.</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b/>
                <w:bCs/>
              </w:rPr>
              <w:t>7. Освещение территории муниципальных образования</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7.1. Улицы, дороги, площади,  мосты,  общественные  территории, территории жилых  домов, территории промышленных и коммунальных организаций,   должны освещаться в темное время суток по расписанию, утвержденному местной администрацией муниципального образования.</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Обязанность по освещению данных объектов возлагается на их собственников или уполномоченных собственником лиц.</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7.2. Освещение территории муниципального образования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7.3.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местной администрацией муниципального образования.</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 </w:t>
            </w:r>
            <w:r w:rsidRPr="00B160DB">
              <w:rPr>
                <w:rFonts w:ascii="Times New Roman" w:hAnsi="Times New Roman"/>
                <w:b/>
                <w:bCs/>
              </w:rPr>
              <w:t>8. Проведение работ при строительстве, ремонте, реконструкции</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b/>
                <w:bCs/>
              </w:rPr>
              <w:t>коммуникаций</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местной администрацией муниципального образования.</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8.2.Разрешение на производство работ по строительству, реконструкции, ремонту</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коммуникаций выдается местной администрацией муниципального образования при предъявлении; проекта проведения работ, согласованного с заинтересованными службами, отвечающими за сохранность инженерных коммуникаций; условий производства работ,</w:t>
            </w:r>
            <w:r w:rsidRPr="00B160DB">
              <w:rPr>
                <w:rFonts w:ascii="Times New Roman" w:hAnsi="Times New Roman"/>
              </w:rPr>
              <w:br/>
              <w:t xml:space="preserve">согласованных с местной администрацией муниципального образования; календарного графика производства работ, а также соглашения с собственником или уполномоченным им лицом о восстановлении </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благоустройства земельного участка, на территории которого будут проводиться работы по строительству, реконструкции, ремонту коммуникаций.</w:t>
            </w:r>
          </w:p>
        </w:tc>
      </w:tr>
    </w:tbl>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lastRenderedPageBreak/>
        <w:t>  </w:t>
      </w:r>
      <w:r w:rsidRPr="00B160DB">
        <w:rPr>
          <w:rFonts w:ascii="Times New Roman" w:hAnsi="Times New Roman"/>
          <w:b/>
          <w:bCs/>
        </w:rPr>
        <w:t>9. Праздничное оформление территории муниципального образования</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9.1.Праздничное оформление территории муниципального образования выполняется по решению местной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9.2.Работы,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местной администрацией муниципального образования в пределах средств, предусмотренных на эти цели в бюджете муниципального образования.</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9.3.Праздничное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иллюминаций.</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9.4.Концепция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местной администрацией муниципального образования.</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b/>
          <w:bCs/>
        </w:rPr>
        <w:t>10. Контроль за исполнением Правил</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10.1. Администрация    муниципального    образования,    ее структурные   подразделения,   осуществляют   контроль   в   пределах   своей компетенции за соблюдением физическими и юридическими лицами Правил.</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10.2. В случае выявления фактов нарушений Правил уполномоченные органы местного самоуправления и их должностные лица вправе:</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выдать предписание об устранении нарушений;</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lastRenderedPageBreak/>
        <w:t>- составить протокол об административном правонарушении в порядке, установленном действующим законодательством;</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w:t>
      </w:r>
    </w:p>
    <w:p w:rsidR="00B160DB" w:rsidRPr="00B160DB" w:rsidRDefault="00B160DB" w:rsidP="00B160DB">
      <w:pPr>
        <w:spacing w:after="0" w:line="240" w:lineRule="auto"/>
        <w:jc w:val="both"/>
        <w:rPr>
          <w:rFonts w:ascii="Times New Roman" w:hAnsi="Times New Roman"/>
        </w:rPr>
      </w:pPr>
      <w:r w:rsidRPr="00B160DB">
        <w:rPr>
          <w:rFonts w:ascii="Times New Roman" w:hAnsi="Times New Roman"/>
        </w:rPr>
        <w:t>10.3. Лица, допустившие нарушение Правил, несут ответственность в соответствий с действующим законодательством. Вред, причиненный в результате нарушения Правил, возмещается виновными лицами в порядке, установленном действующим законодательством.</w:t>
      </w:r>
    </w:p>
    <w:p w:rsidR="00B160DB" w:rsidRPr="00B160DB" w:rsidRDefault="00B160DB" w:rsidP="00B160DB">
      <w:pPr>
        <w:spacing w:after="0"/>
        <w:jc w:val="both"/>
        <w:rPr>
          <w:rFonts w:ascii="Times New Roman" w:eastAsiaTheme="minorEastAsia" w:hAnsi="Times New Roman"/>
        </w:rPr>
      </w:pPr>
    </w:p>
    <w:p w:rsidR="00B160DB" w:rsidRPr="00B160DB" w:rsidRDefault="00B160DB" w:rsidP="00B160DB">
      <w:pPr>
        <w:jc w:val="both"/>
        <w:rPr>
          <w:rFonts w:asciiTheme="minorHAnsi" w:eastAsiaTheme="minorEastAsia" w:hAnsiTheme="minorHAnsi" w:cstheme="minorBidi"/>
        </w:rPr>
      </w:pPr>
    </w:p>
    <w:p w:rsidR="00B160DB" w:rsidRPr="00B160DB" w:rsidRDefault="00B160DB" w:rsidP="00B160DB">
      <w:pPr>
        <w:jc w:val="both"/>
        <w:rPr>
          <w:rFonts w:asciiTheme="minorHAnsi" w:eastAsiaTheme="minorEastAsia" w:hAnsiTheme="minorHAnsi" w:cstheme="minorBidi"/>
        </w:rPr>
      </w:pPr>
    </w:p>
    <w:p w:rsidR="00B160DB" w:rsidRPr="00B160DB" w:rsidRDefault="00B160DB" w:rsidP="00B160DB">
      <w:pPr>
        <w:suppressAutoHyphens/>
        <w:spacing w:after="0" w:line="330" w:lineRule="atLeast"/>
        <w:jc w:val="center"/>
        <w:rPr>
          <w:rFonts w:ascii="Times New Roman" w:hAnsi="Times New Roman"/>
          <w:b/>
          <w:bCs/>
          <w:color w:val="000000"/>
          <w:sz w:val="28"/>
          <w:szCs w:val="28"/>
          <w:lang w:eastAsia="ar-SA"/>
        </w:rPr>
      </w:pPr>
      <w:r w:rsidRPr="00B160DB">
        <w:rPr>
          <w:rFonts w:ascii="Times New Roman" w:hAnsi="Times New Roman"/>
          <w:b/>
          <w:bCs/>
          <w:color w:val="000000"/>
          <w:sz w:val="28"/>
          <w:szCs w:val="28"/>
          <w:lang w:eastAsia="ar-SA"/>
        </w:rPr>
        <w:t>РОССИЙСКАЯ  ФЕДЕРАЦИЯ</w:t>
      </w:r>
    </w:p>
    <w:p w:rsidR="00B160DB" w:rsidRPr="00B160DB" w:rsidRDefault="00B160DB" w:rsidP="00B160DB">
      <w:pPr>
        <w:suppressAutoHyphens/>
        <w:spacing w:after="0" w:line="330" w:lineRule="atLeast"/>
        <w:jc w:val="center"/>
        <w:rPr>
          <w:rFonts w:ascii="Times New Roman" w:hAnsi="Times New Roman"/>
          <w:bCs/>
          <w:color w:val="000000"/>
          <w:sz w:val="28"/>
          <w:szCs w:val="28"/>
          <w:lang w:eastAsia="ar-SA"/>
        </w:rPr>
      </w:pPr>
      <w:r w:rsidRPr="00B160DB">
        <w:rPr>
          <w:rFonts w:ascii="Times New Roman" w:hAnsi="Times New Roman"/>
          <w:bCs/>
          <w:color w:val="000000"/>
          <w:sz w:val="28"/>
          <w:szCs w:val="28"/>
          <w:lang w:eastAsia="ar-SA"/>
        </w:rPr>
        <w:t>ИРКУТСКАЯ ОБЛАСТЬ</w:t>
      </w:r>
    </w:p>
    <w:p w:rsidR="00B160DB" w:rsidRPr="00B160DB" w:rsidRDefault="00B160DB" w:rsidP="00B160DB">
      <w:pPr>
        <w:suppressAutoHyphens/>
        <w:spacing w:after="0" w:line="330" w:lineRule="atLeast"/>
        <w:jc w:val="center"/>
        <w:rPr>
          <w:rFonts w:ascii="Times New Roman" w:hAnsi="Times New Roman"/>
          <w:bCs/>
          <w:color w:val="000000"/>
          <w:sz w:val="28"/>
          <w:szCs w:val="28"/>
          <w:lang w:eastAsia="ar-SA"/>
        </w:rPr>
      </w:pPr>
      <w:r w:rsidRPr="00B160DB">
        <w:rPr>
          <w:rFonts w:ascii="Times New Roman" w:hAnsi="Times New Roman"/>
          <w:bCs/>
          <w:color w:val="000000"/>
          <w:sz w:val="28"/>
          <w:szCs w:val="28"/>
          <w:lang w:eastAsia="ar-SA"/>
        </w:rPr>
        <w:t xml:space="preserve">БОХАНСКИЙ РАЙОН </w:t>
      </w:r>
    </w:p>
    <w:p w:rsidR="00B160DB" w:rsidRPr="00B160DB" w:rsidRDefault="00B160DB" w:rsidP="00B160DB">
      <w:pPr>
        <w:suppressAutoHyphens/>
        <w:spacing w:after="0" w:line="330" w:lineRule="atLeast"/>
        <w:jc w:val="center"/>
        <w:rPr>
          <w:rFonts w:ascii="Times New Roman" w:hAnsi="Times New Roman"/>
          <w:bCs/>
          <w:color w:val="000000"/>
          <w:sz w:val="28"/>
          <w:szCs w:val="28"/>
          <w:lang w:eastAsia="ar-SA"/>
        </w:rPr>
      </w:pPr>
      <w:r w:rsidRPr="00B160DB">
        <w:rPr>
          <w:rFonts w:ascii="Times New Roman" w:hAnsi="Times New Roman"/>
          <w:bCs/>
          <w:color w:val="000000"/>
          <w:sz w:val="28"/>
          <w:szCs w:val="28"/>
          <w:lang w:eastAsia="ar-SA"/>
        </w:rPr>
        <w:t xml:space="preserve">МУНИЦИПАЛЬНОЕ ОБРАЗОВАНИЕ «ТИХОНОВКА» </w:t>
      </w:r>
    </w:p>
    <w:p w:rsidR="00B160DB" w:rsidRPr="00B160DB" w:rsidRDefault="00B160DB" w:rsidP="00B160DB">
      <w:pPr>
        <w:suppressAutoHyphens/>
        <w:spacing w:after="0" w:line="330" w:lineRule="atLeast"/>
        <w:jc w:val="center"/>
        <w:rPr>
          <w:rFonts w:ascii="Times New Roman" w:hAnsi="Times New Roman"/>
          <w:bCs/>
          <w:color w:val="000000"/>
          <w:sz w:val="28"/>
          <w:szCs w:val="28"/>
          <w:lang w:eastAsia="ar-SA"/>
        </w:rPr>
      </w:pPr>
      <w:r w:rsidRPr="00B160DB">
        <w:rPr>
          <w:rFonts w:ascii="Times New Roman" w:hAnsi="Times New Roman"/>
          <w:bCs/>
          <w:color w:val="000000"/>
          <w:sz w:val="28"/>
          <w:szCs w:val="28"/>
          <w:lang w:eastAsia="ar-SA"/>
        </w:rPr>
        <w:t> </w:t>
      </w:r>
    </w:p>
    <w:p w:rsidR="00B160DB" w:rsidRPr="00B160DB" w:rsidRDefault="00B160DB" w:rsidP="00B160DB">
      <w:pPr>
        <w:suppressAutoHyphens/>
        <w:spacing w:after="0" w:line="330" w:lineRule="atLeast"/>
        <w:jc w:val="center"/>
        <w:rPr>
          <w:rFonts w:ascii="Times New Roman" w:hAnsi="Times New Roman"/>
          <w:bCs/>
          <w:color w:val="000000"/>
          <w:sz w:val="28"/>
          <w:szCs w:val="28"/>
          <w:lang w:eastAsia="ar-SA"/>
        </w:rPr>
      </w:pPr>
      <w:r w:rsidRPr="00B160DB">
        <w:rPr>
          <w:rFonts w:ascii="Times New Roman" w:hAnsi="Times New Roman"/>
          <w:bCs/>
          <w:color w:val="000000"/>
          <w:sz w:val="28"/>
          <w:szCs w:val="28"/>
          <w:lang w:eastAsia="ar-SA"/>
        </w:rPr>
        <w:t>РЕШЕНИЕ ДУМЫ № 77</w:t>
      </w:r>
    </w:p>
    <w:p w:rsidR="00B160DB" w:rsidRPr="00B160DB" w:rsidRDefault="00B160DB" w:rsidP="00B160DB">
      <w:pPr>
        <w:tabs>
          <w:tab w:val="left" w:pos="7395"/>
        </w:tabs>
        <w:suppressAutoHyphens/>
        <w:spacing w:after="0" w:line="330" w:lineRule="atLeast"/>
        <w:rPr>
          <w:rFonts w:ascii="Times New Roman" w:hAnsi="Times New Roman"/>
          <w:color w:val="000000"/>
          <w:sz w:val="28"/>
          <w:szCs w:val="28"/>
          <w:lang w:eastAsia="ar-SA"/>
        </w:rPr>
      </w:pPr>
    </w:p>
    <w:p w:rsidR="00B160DB" w:rsidRPr="00B160DB" w:rsidRDefault="00B160DB" w:rsidP="00B160DB">
      <w:pPr>
        <w:tabs>
          <w:tab w:val="left" w:pos="7395"/>
        </w:tabs>
        <w:suppressAutoHyphens/>
        <w:spacing w:after="0" w:line="330" w:lineRule="atLeast"/>
        <w:rPr>
          <w:rFonts w:ascii="Times New Roman" w:hAnsi="Times New Roman"/>
          <w:bCs/>
          <w:color w:val="000000"/>
          <w:sz w:val="28"/>
          <w:szCs w:val="28"/>
          <w:lang w:eastAsia="ar-SA"/>
        </w:rPr>
      </w:pPr>
      <w:r w:rsidRPr="00B160DB">
        <w:rPr>
          <w:rFonts w:ascii="Times New Roman" w:hAnsi="Times New Roman"/>
          <w:bCs/>
          <w:color w:val="000000"/>
          <w:sz w:val="28"/>
          <w:szCs w:val="28"/>
          <w:lang w:eastAsia="ar-SA"/>
        </w:rPr>
        <w:t>Шестнадцатая сессия </w:t>
      </w:r>
      <w:r w:rsidRPr="00B160DB">
        <w:rPr>
          <w:rFonts w:ascii="Times New Roman" w:hAnsi="Times New Roman"/>
          <w:bCs/>
          <w:color w:val="000000"/>
          <w:sz w:val="28"/>
          <w:szCs w:val="28"/>
          <w:lang w:eastAsia="ar-SA"/>
        </w:rPr>
        <w:tab/>
        <w:t>Третьего созыва</w:t>
      </w:r>
    </w:p>
    <w:tbl>
      <w:tblPr>
        <w:tblW w:w="0" w:type="auto"/>
        <w:tblInd w:w="-60" w:type="dxa"/>
        <w:tblLayout w:type="fixed"/>
        <w:tblCellMar>
          <w:left w:w="0" w:type="dxa"/>
          <w:right w:w="0" w:type="dxa"/>
        </w:tblCellMar>
        <w:tblLook w:val="04A0" w:firstRow="1" w:lastRow="0" w:firstColumn="1" w:lastColumn="0" w:noHBand="0" w:noVBand="1"/>
      </w:tblPr>
      <w:tblGrid>
        <w:gridCol w:w="4674"/>
        <w:gridCol w:w="4589"/>
      </w:tblGrid>
      <w:tr w:rsidR="00B160DB" w:rsidRPr="00B160DB" w:rsidTr="00B160DB">
        <w:tc>
          <w:tcPr>
            <w:tcW w:w="4674" w:type="dxa"/>
            <w:hideMark/>
          </w:tcPr>
          <w:p w:rsidR="00B160DB" w:rsidRPr="00B160DB" w:rsidRDefault="00B160DB" w:rsidP="00B160DB">
            <w:pPr>
              <w:suppressAutoHyphens/>
              <w:snapToGrid w:val="0"/>
              <w:spacing w:after="0" w:line="210" w:lineRule="atLeast"/>
              <w:rPr>
                <w:rFonts w:ascii="Times New Roman" w:hAnsi="Times New Roman"/>
                <w:bCs/>
                <w:color w:val="000000"/>
                <w:sz w:val="28"/>
                <w:szCs w:val="28"/>
                <w:lang w:eastAsia="ar-SA"/>
              </w:rPr>
            </w:pPr>
            <w:r w:rsidRPr="00B160DB">
              <w:rPr>
                <w:rFonts w:ascii="Times New Roman" w:hAnsi="Times New Roman"/>
                <w:bCs/>
                <w:color w:val="000000"/>
                <w:sz w:val="28"/>
                <w:szCs w:val="28"/>
                <w:lang w:eastAsia="ar-SA"/>
              </w:rPr>
              <w:t>28  декабря 2015 года</w:t>
            </w:r>
          </w:p>
        </w:tc>
        <w:tc>
          <w:tcPr>
            <w:tcW w:w="4589" w:type="dxa"/>
            <w:hideMark/>
          </w:tcPr>
          <w:p w:rsidR="00B160DB" w:rsidRPr="00B160DB" w:rsidRDefault="00B160DB" w:rsidP="00B160DB">
            <w:pPr>
              <w:suppressAutoHyphens/>
              <w:snapToGrid w:val="0"/>
              <w:spacing w:after="0" w:line="210" w:lineRule="atLeast"/>
              <w:rPr>
                <w:rFonts w:ascii="Times New Roman" w:hAnsi="Times New Roman"/>
                <w:bCs/>
                <w:color w:val="000000"/>
                <w:sz w:val="28"/>
                <w:szCs w:val="28"/>
                <w:lang w:eastAsia="ar-SA"/>
              </w:rPr>
            </w:pPr>
            <w:r w:rsidRPr="00B160DB">
              <w:rPr>
                <w:rFonts w:ascii="Times New Roman" w:hAnsi="Times New Roman"/>
                <w:bCs/>
                <w:color w:val="000000"/>
                <w:sz w:val="28"/>
                <w:szCs w:val="28"/>
                <w:lang w:eastAsia="ar-SA"/>
              </w:rPr>
              <w:t xml:space="preserve">                                          с. Тихоновка</w:t>
            </w:r>
          </w:p>
        </w:tc>
      </w:tr>
    </w:tbl>
    <w:p w:rsidR="00B160DB" w:rsidRPr="00B160DB" w:rsidRDefault="00B160DB" w:rsidP="00B160DB">
      <w:pPr>
        <w:suppressAutoHyphens/>
        <w:spacing w:after="0" w:line="330" w:lineRule="atLeast"/>
        <w:rPr>
          <w:rFonts w:ascii="Times New Roman" w:hAnsi="Times New Roman"/>
          <w:color w:val="000000"/>
          <w:sz w:val="28"/>
          <w:szCs w:val="28"/>
          <w:lang w:eastAsia="ar-SA"/>
        </w:rPr>
      </w:pPr>
      <w:r w:rsidRPr="00B160DB">
        <w:rPr>
          <w:rFonts w:ascii="Times New Roman" w:hAnsi="Times New Roman"/>
          <w:color w:val="000000"/>
          <w:sz w:val="28"/>
          <w:szCs w:val="28"/>
          <w:lang w:eastAsia="ar-SA"/>
        </w:rPr>
        <w:t> </w:t>
      </w:r>
    </w:p>
    <w:p w:rsidR="00B160DB" w:rsidRPr="00B160DB" w:rsidRDefault="00B160DB" w:rsidP="00B160DB">
      <w:pPr>
        <w:suppressAutoHyphens/>
        <w:spacing w:after="0" w:line="240" w:lineRule="auto"/>
        <w:jc w:val="center"/>
        <w:rPr>
          <w:rFonts w:ascii="Times New Roman" w:hAnsi="Times New Roman"/>
          <w:sz w:val="28"/>
          <w:szCs w:val="28"/>
          <w:lang w:eastAsia="ar-SA"/>
        </w:rPr>
      </w:pPr>
      <w:r w:rsidRPr="00B160DB">
        <w:rPr>
          <w:rFonts w:ascii="Times New Roman" w:hAnsi="Times New Roman"/>
          <w:sz w:val="28"/>
          <w:szCs w:val="28"/>
          <w:lang w:eastAsia="ar-SA"/>
        </w:rPr>
        <w:t>О внесении изменений в решение Думы МО «Тихоновка» № 22  от 14.04.2014 года «Об утверждении Программы комплексного развития системы жилищно-коммунального хозяйства муниципального образования «Тихоновка» Иркутской области на 2014-2016 годы»</w:t>
      </w:r>
    </w:p>
    <w:p w:rsidR="00B160DB" w:rsidRPr="00B160DB" w:rsidRDefault="00B160DB" w:rsidP="00B160DB">
      <w:pPr>
        <w:suppressAutoHyphens/>
        <w:spacing w:after="0" w:line="240" w:lineRule="auto"/>
        <w:rPr>
          <w:rFonts w:ascii="Times New Roman" w:hAnsi="Times New Roman"/>
          <w:sz w:val="28"/>
          <w:szCs w:val="28"/>
          <w:lang w:eastAsia="ar-SA"/>
        </w:rPr>
      </w:pPr>
    </w:p>
    <w:p w:rsidR="00B160DB" w:rsidRPr="00B160DB" w:rsidRDefault="00B160DB" w:rsidP="00B160DB">
      <w:pPr>
        <w:suppressAutoHyphens/>
        <w:spacing w:after="0" w:line="240" w:lineRule="auto"/>
        <w:rPr>
          <w:rFonts w:ascii="Times New Roman" w:hAnsi="Times New Roman"/>
          <w:sz w:val="28"/>
          <w:szCs w:val="28"/>
          <w:lang w:eastAsia="ar-SA"/>
        </w:rPr>
      </w:pPr>
      <w:r w:rsidRPr="00B160DB">
        <w:rPr>
          <w:rFonts w:ascii="Times New Roman" w:hAnsi="Times New Roman"/>
          <w:sz w:val="28"/>
          <w:szCs w:val="28"/>
          <w:lang w:eastAsia="ar-SA"/>
        </w:rPr>
        <w:t xml:space="preserve">     На основании Федерального Закона 131-ФЗ от 6.10.2003 года «Об общих принципах организации местного самоуправления в РФ», п.6 ст.8 Устава МО «Тихоновка», Дума решила:</w:t>
      </w:r>
    </w:p>
    <w:p w:rsidR="00B160DB" w:rsidRPr="00B160DB" w:rsidRDefault="00B160DB" w:rsidP="00B160DB">
      <w:pPr>
        <w:suppressAutoHyphens/>
        <w:spacing w:after="0" w:line="240" w:lineRule="auto"/>
        <w:rPr>
          <w:rFonts w:ascii="Times New Roman" w:hAnsi="Times New Roman"/>
          <w:sz w:val="28"/>
          <w:szCs w:val="28"/>
          <w:lang w:eastAsia="ar-SA"/>
        </w:rPr>
      </w:pPr>
    </w:p>
    <w:p w:rsidR="00B160DB" w:rsidRPr="00B160DB" w:rsidRDefault="00B160DB" w:rsidP="00B160DB">
      <w:pPr>
        <w:suppressAutoHyphens/>
        <w:spacing w:after="0" w:line="240" w:lineRule="auto"/>
        <w:jc w:val="both"/>
        <w:rPr>
          <w:rFonts w:ascii="Times New Roman" w:hAnsi="Times New Roman"/>
          <w:sz w:val="28"/>
          <w:szCs w:val="28"/>
          <w:lang w:eastAsia="ar-SA"/>
        </w:rPr>
      </w:pPr>
      <w:r w:rsidRPr="00B160DB">
        <w:rPr>
          <w:rFonts w:ascii="Times New Roman" w:hAnsi="Times New Roman"/>
          <w:sz w:val="28"/>
          <w:szCs w:val="28"/>
          <w:lang w:eastAsia="ar-SA"/>
        </w:rPr>
        <w:t>1.Внести  изменения в решение Думы МО «Тихоновка» № 44 от 14.04.2014 года «Об утверждении Программы комплексного развития системы жилищно-коммунального хозяйства муниципального образования «Тихоновка» Иркутской области на 2014-2016 годы».</w:t>
      </w:r>
    </w:p>
    <w:p w:rsidR="00B160DB" w:rsidRPr="00B160DB" w:rsidRDefault="00B160DB" w:rsidP="00B160DB">
      <w:pPr>
        <w:suppressAutoHyphens/>
        <w:spacing w:after="0" w:line="240" w:lineRule="auto"/>
        <w:jc w:val="both"/>
        <w:rPr>
          <w:rFonts w:ascii="Times New Roman" w:hAnsi="Times New Roman"/>
          <w:sz w:val="28"/>
          <w:szCs w:val="28"/>
          <w:lang w:eastAsia="ar-SA"/>
        </w:rPr>
      </w:pPr>
      <w:r w:rsidRPr="00B160DB">
        <w:rPr>
          <w:rFonts w:ascii="Times New Roman" w:hAnsi="Times New Roman"/>
          <w:sz w:val="28"/>
          <w:szCs w:val="28"/>
          <w:lang w:eastAsia="ar-SA"/>
        </w:rPr>
        <w:t>2.Утвердить Программу комплексного развития системы жилищно-коммунального хозяйства муниципального образования «Тихоновка» Иркутской области на 2014-2025 гг.</w:t>
      </w:r>
    </w:p>
    <w:p w:rsidR="00B160DB" w:rsidRPr="00B160DB" w:rsidRDefault="00B160DB" w:rsidP="00B160DB">
      <w:pPr>
        <w:suppressAutoHyphens/>
        <w:spacing w:after="0" w:line="240" w:lineRule="auto"/>
        <w:jc w:val="both"/>
        <w:rPr>
          <w:rFonts w:ascii="Times New Roman" w:hAnsi="Times New Roman"/>
          <w:sz w:val="28"/>
          <w:szCs w:val="28"/>
          <w:lang w:eastAsia="ar-SA"/>
        </w:rPr>
      </w:pPr>
      <w:r w:rsidRPr="00B160DB">
        <w:rPr>
          <w:rFonts w:ascii="Times New Roman" w:hAnsi="Times New Roman"/>
          <w:sz w:val="28"/>
          <w:szCs w:val="28"/>
          <w:lang w:eastAsia="ar-SA"/>
        </w:rPr>
        <w:t>3.Опубликовать настоящее решение в Вестнике МО «Тихоновка» и на официальном сайте администрации муниципального образования «Боханский район» в сети Интернет.</w:t>
      </w:r>
    </w:p>
    <w:p w:rsidR="00B160DB" w:rsidRPr="00B160DB" w:rsidRDefault="00B160DB" w:rsidP="00B160DB">
      <w:pPr>
        <w:suppressAutoHyphens/>
        <w:spacing w:after="0" w:line="240" w:lineRule="auto"/>
        <w:jc w:val="both"/>
        <w:rPr>
          <w:rFonts w:ascii="Times New Roman" w:hAnsi="Times New Roman"/>
          <w:sz w:val="28"/>
          <w:szCs w:val="28"/>
          <w:lang w:eastAsia="ar-SA"/>
        </w:rPr>
      </w:pPr>
    </w:p>
    <w:p w:rsidR="00B160DB" w:rsidRPr="00B160DB" w:rsidRDefault="00B160DB" w:rsidP="00B160DB">
      <w:pPr>
        <w:suppressAutoHyphens/>
        <w:spacing w:after="0" w:line="240" w:lineRule="auto"/>
        <w:jc w:val="both"/>
        <w:rPr>
          <w:rFonts w:ascii="Times New Roman" w:hAnsi="Times New Roman"/>
          <w:sz w:val="28"/>
          <w:szCs w:val="28"/>
          <w:lang w:eastAsia="ar-SA"/>
        </w:rPr>
      </w:pPr>
    </w:p>
    <w:p w:rsidR="00B160DB" w:rsidRPr="00B160DB" w:rsidRDefault="00B160DB" w:rsidP="00B160DB">
      <w:pPr>
        <w:suppressAutoHyphens/>
        <w:spacing w:after="0" w:line="240" w:lineRule="auto"/>
        <w:rPr>
          <w:rFonts w:ascii="Times New Roman" w:hAnsi="Times New Roman"/>
          <w:sz w:val="28"/>
          <w:szCs w:val="28"/>
          <w:lang w:eastAsia="ar-SA"/>
        </w:rPr>
      </w:pPr>
    </w:p>
    <w:p w:rsidR="00B160DB" w:rsidRPr="00B160DB" w:rsidRDefault="00B160DB" w:rsidP="00B160DB">
      <w:pPr>
        <w:suppressAutoHyphens/>
        <w:spacing w:after="0" w:line="240" w:lineRule="auto"/>
        <w:rPr>
          <w:rFonts w:ascii="Times New Roman" w:hAnsi="Times New Roman"/>
          <w:sz w:val="28"/>
          <w:szCs w:val="28"/>
          <w:lang w:eastAsia="ar-SA"/>
        </w:rPr>
      </w:pPr>
    </w:p>
    <w:p w:rsidR="00B160DB" w:rsidRPr="00B160DB" w:rsidRDefault="00B160DB" w:rsidP="00B160DB">
      <w:pPr>
        <w:suppressAutoHyphens/>
        <w:spacing w:after="0" w:line="240" w:lineRule="auto"/>
        <w:jc w:val="right"/>
        <w:rPr>
          <w:rFonts w:ascii="Times New Roman" w:hAnsi="Times New Roman"/>
          <w:sz w:val="28"/>
          <w:szCs w:val="28"/>
          <w:lang w:eastAsia="ar-SA"/>
        </w:rPr>
      </w:pPr>
      <w:r w:rsidRPr="00B160DB">
        <w:rPr>
          <w:rFonts w:ascii="Times New Roman" w:hAnsi="Times New Roman"/>
          <w:sz w:val="28"/>
          <w:szCs w:val="28"/>
          <w:lang w:eastAsia="ar-SA"/>
        </w:rPr>
        <w:t>Глава МО «Тихоновка» ____________ М.В. Скоробогатова</w:t>
      </w:r>
    </w:p>
    <w:p w:rsidR="00B160DB" w:rsidRPr="00B160DB" w:rsidRDefault="00B160DB" w:rsidP="00B160DB">
      <w:pPr>
        <w:suppressAutoHyphens/>
        <w:spacing w:after="0" w:line="240" w:lineRule="auto"/>
        <w:rPr>
          <w:rFonts w:ascii="Times New Roman" w:hAnsi="Times New Roman"/>
          <w:sz w:val="28"/>
          <w:szCs w:val="28"/>
          <w:lang w:eastAsia="ar-SA"/>
        </w:rPr>
      </w:pPr>
    </w:p>
    <w:p w:rsidR="00B160DB" w:rsidRPr="00B160DB" w:rsidRDefault="00B160DB" w:rsidP="00B160DB">
      <w:pPr>
        <w:suppressAutoHyphens/>
        <w:spacing w:after="0" w:line="240" w:lineRule="auto"/>
        <w:rPr>
          <w:rFonts w:ascii="Times New Roman" w:hAnsi="Times New Roman"/>
          <w:sz w:val="28"/>
          <w:szCs w:val="28"/>
          <w:lang w:eastAsia="ar-SA"/>
        </w:rPr>
      </w:pPr>
    </w:p>
    <w:p w:rsidR="00B160DB" w:rsidRPr="00B160DB" w:rsidRDefault="00B160DB" w:rsidP="00B160DB">
      <w:pPr>
        <w:suppressAutoHyphens/>
        <w:spacing w:after="0" w:line="240" w:lineRule="auto"/>
        <w:rPr>
          <w:rFonts w:ascii="Times New Roman" w:hAnsi="Times New Roman"/>
          <w:sz w:val="28"/>
          <w:szCs w:val="28"/>
          <w:lang w:eastAsia="ar-SA"/>
        </w:rPr>
      </w:pPr>
    </w:p>
    <w:p w:rsidR="00B160DB" w:rsidRPr="00B160DB" w:rsidRDefault="00B160DB" w:rsidP="00B160DB">
      <w:pPr>
        <w:suppressAutoHyphens/>
        <w:spacing w:after="0" w:line="240" w:lineRule="auto"/>
        <w:rPr>
          <w:rFonts w:ascii="Times New Roman" w:hAnsi="Times New Roman"/>
          <w:sz w:val="28"/>
          <w:szCs w:val="28"/>
          <w:lang w:eastAsia="ar-SA"/>
        </w:rPr>
      </w:pPr>
    </w:p>
    <w:p w:rsidR="00B160DB" w:rsidRPr="00B160DB" w:rsidRDefault="00B160DB" w:rsidP="00B160DB">
      <w:pPr>
        <w:suppressAutoHyphens/>
        <w:spacing w:after="0" w:line="240" w:lineRule="auto"/>
        <w:rPr>
          <w:rFonts w:ascii="Times New Roman" w:hAnsi="Times New Roman"/>
          <w:sz w:val="28"/>
          <w:szCs w:val="28"/>
          <w:lang w:eastAsia="ar-SA"/>
        </w:rPr>
      </w:pPr>
    </w:p>
    <w:p w:rsidR="00B160DB" w:rsidRPr="00B160DB" w:rsidRDefault="00B160DB" w:rsidP="00B160DB">
      <w:pPr>
        <w:suppressAutoHyphens/>
        <w:spacing w:after="0" w:line="240" w:lineRule="auto"/>
        <w:rPr>
          <w:rFonts w:ascii="Times New Roman" w:hAnsi="Times New Roman"/>
          <w:sz w:val="28"/>
          <w:szCs w:val="28"/>
          <w:lang w:eastAsia="ar-SA"/>
        </w:rPr>
      </w:pPr>
    </w:p>
    <w:p w:rsidR="00B160DB" w:rsidRPr="00B160DB" w:rsidRDefault="00B160DB" w:rsidP="00B160DB">
      <w:pPr>
        <w:suppressAutoHyphens/>
        <w:spacing w:after="0" w:line="240" w:lineRule="auto"/>
        <w:rPr>
          <w:rFonts w:ascii="Times New Roman" w:hAnsi="Times New Roman"/>
          <w:sz w:val="28"/>
          <w:szCs w:val="28"/>
          <w:lang w:eastAsia="ar-SA"/>
        </w:rPr>
      </w:pPr>
    </w:p>
    <w:p w:rsidR="00B160DB" w:rsidRPr="00B160DB" w:rsidRDefault="00B160DB" w:rsidP="00B160DB">
      <w:pPr>
        <w:suppressAutoHyphens/>
        <w:spacing w:after="0" w:line="240" w:lineRule="auto"/>
        <w:rPr>
          <w:rFonts w:ascii="Times New Roman" w:hAnsi="Times New Roman"/>
          <w:sz w:val="28"/>
          <w:szCs w:val="28"/>
          <w:lang w:eastAsia="ar-SA"/>
        </w:rPr>
      </w:pPr>
    </w:p>
    <w:p w:rsidR="00B160DB" w:rsidRPr="00B160DB" w:rsidRDefault="00B160DB" w:rsidP="00B160DB">
      <w:pPr>
        <w:suppressAutoHyphens/>
        <w:spacing w:after="0" w:line="240" w:lineRule="auto"/>
        <w:rPr>
          <w:rFonts w:ascii="Times New Roman" w:hAnsi="Times New Roman"/>
          <w:sz w:val="28"/>
          <w:szCs w:val="28"/>
          <w:lang w:eastAsia="ar-SA"/>
        </w:rPr>
      </w:pPr>
    </w:p>
    <w:p w:rsidR="00B160DB" w:rsidRPr="00B160DB" w:rsidRDefault="00B160DB" w:rsidP="00B160DB">
      <w:pPr>
        <w:spacing w:after="0" w:line="240" w:lineRule="auto"/>
        <w:rPr>
          <w:rFonts w:eastAsia="Calibri"/>
        </w:rPr>
      </w:pPr>
    </w:p>
    <w:p w:rsidR="00B160DB" w:rsidRPr="00B160DB" w:rsidRDefault="00B160DB" w:rsidP="00B160DB">
      <w:pPr>
        <w:spacing w:after="0" w:line="240" w:lineRule="auto"/>
        <w:jc w:val="center"/>
        <w:rPr>
          <w:rFonts w:eastAsia="Calibri"/>
        </w:rPr>
      </w:pPr>
    </w:p>
    <w:p w:rsidR="00B160DB" w:rsidRPr="00B160DB" w:rsidRDefault="00B160DB" w:rsidP="00B160DB">
      <w:pPr>
        <w:spacing w:after="0" w:line="240" w:lineRule="auto"/>
        <w:jc w:val="center"/>
        <w:rPr>
          <w:rFonts w:eastAsia="Calibri"/>
        </w:rPr>
      </w:pPr>
    </w:p>
    <w:p w:rsidR="00B160DB" w:rsidRPr="00B160DB" w:rsidRDefault="00B160DB" w:rsidP="00B160DB">
      <w:pPr>
        <w:spacing w:after="0" w:line="240" w:lineRule="auto"/>
        <w:jc w:val="center"/>
        <w:rPr>
          <w:rFonts w:ascii="Times New Roman" w:hAnsi="Times New Roman"/>
          <w:b/>
          <w:bCs/>
          <w:sz w:val="20"/>
          <w:szCs w:val="20"/>
        </w:rPr>
      </w:pPr>
      <w:r w:rsidRPr="00B160DB">
        <w:rPr>
          <w:rFonts w:ascii="Times New Roman" w:hAnsi="Times New Roman"/>
          <w:b/>
          <w:bCs/>
          <w:sz w:val="20"/>
          <w:szCs w:val="20"/>
        </w:rPr>
        <w:t>Программа</w:t>
      </w:r>
    </w:p>
    <w:p w:rsidR="00B160DB" w:rsidRPr="00B160DB" w:rsidRDefault="00B160DB" w:rsidP="00B160DB">
      <w:pPr>
        <w:spacing w:after="0" w:line="240" w:lineRule="auto"/>
        <w:jc w:val="center"/>
        <w:rPr>
          <w:rFonts w:ascii="Times New Roman" w:hAnsi="Times New Roman"/>
          <w:b/>
          <w:bCs/>
          <w:sz w:val="20"/>
          <w:szCs w:val="20"/>
        </w:rPr>
      </w:pPr>
      <w:r w:rsidRPr="00B160DB">
        <w:rPr>
          <w:rFonts w:ascii="Times New Roman" w:hAnsi="Times New Roman"/>
          <w:b/>
          <w:bCs/>
          <w:sz w:val="20"/>
          <w:szCs w:val="20"/>
        </w:rPr>
        <w:t>Комплексного развития систем коммунальной инфраструктуры</w:t>
      </w:r>
    </w:p>
    <w:p w:rsidR="00B160DB" w:rsidRPr="00B160DB" w:rsidRDefault="00B160DB" w:rsidP="00B160DB">
      <w:pPr>
        <w:spacing w:after="0" w:line="240" w:lineRule="auto"/>
        <w:jc w:val="center"/>
        <w:rPr>
          <w:rFonts w:ascii="Times New Roman" w:hAnsi="Times New Roman"/>
          <w:b/>
          <w:bCs/>
          <w:sz w:val="20"/>
          <w:szCs w:val="20"/>
        </w:rPr>
      </w:pPr>
      <w:r w:rsidRPr="00B160DB">
        <w:rPr>
          <w:rFonts w:ascii="Times New Roman" w:hAnsi="Times New Roman"/>
          <w:b/>
          <w:bCs/>
          <w:sz w:val="20"/>
          <w:szCs w:val="20"/>
        </w:rPr>
        <w:t>муниципального образования «Тихоновка» Боханского  района</w:t>
      </w:r>
    </w:p>
    <w:p w:rsidR="00B160DB" w:rsidRPr="00B160DB" w:rsidRDefault="00B160DB" w:rsidP="00B160DB">
      <w:pPr>
        <w:spacing w:after="0" w:line="240" w:lineRule="auto"/>
        <w:jc w:val="center"/>
        <w:rPr>
          <w:rFonts w:ascii="Times New Roman" w:hAnsi="Times New Roman"/>
          <w:b/>
          <w:bCs/>
          <w:sz w:val="20"/>
          <w:szCs w:val="20"/>
        </w:rPr>
      </w:pPr>
      <w:r w:rsidRPr="00B160DB">
        <w:rPr>
          <w:rFonts w:ascii="Times New Roman" w:hAnsi="Times New Roman"/>
          <w:b/>
          <w:bCs/>
          <w:sz w:val="20"/>
          <w:szCs w:val="20"/>
        </w:rPr>
        <w:t>на 2014-2025 годы</w:t>
      </w:r>
    </w:p>
    <w:p w:rsidR="00B160DB" w:rsidRPr="00B160DB" w:rsidRDefault="00B160DB" w:rsidP="00B160DB">
      <w:pPr>
        <w:spacing w:after="0" w:line="240" w:lineRule="auto"/>
        <w:jc w:val="center"/>
        <w:rPr>
          <w:rFonts w:eastAsia="Calibri"/>
          <w:sz w:val="20"/>
          <w:szCs w:val="20"/>
        </w:rPr>
      </w:pPr>
    </w:p>
    <w:p w:rsidR="00B160DB" w:rsidRPr="00B160DB" w:rsidRDefault="00B160DB" w:rsidP="00B160DB">
      <w:pPr>
        <w:spacing w:after="0" w:line="240" w:lineRule="auto"/>
        <w:rPr>
          <w:rFonts w:eastAsia="Calibri"/>
          <w:sz w:val="20"/>
          <w:szCs w:val="20"/>
        </w:rPr>
      </w:pPr>
    </w:p>
    <w:p w:rsidR="00B160DB" w:rsidRPr="00B160DB" w:rsidRDefault="00B160DB" w:rsidP="00B160DB">
      <w:pPr>
        <w:spacing w:after="0" w:line="240" w:lineRule="auto"/>
        <w:jc w:val="center"/>
        <w:rPr>
          <w:rFonts w:eastAsia="Calibri"/>
          <w:sz w:val="20"/>
          <w:szCs w:val="20"/>
        </w:rPr>
      </w:pPr>
    </w:p>
    <w:p w:rsidR="00B160DB" w:rsidRPr="00B160DB" w:rsidRDefault="00B160DB" w:rsidP="00B160DB">
      <w:pPr>
        <w:spacing w:after="0" w:line="240" w:lineRule="auto"/>
        <w:jc w:val="center"/>
        <w:rPr>
          <w:rFonts w:ascii="Times New Roman" w:eastAsia="Calibri" w:hAnsi="Times New Roman"/>
          <w:sz w:val="20"/>
          <w:szCs w:val="20"/>
        </w:rPr>
      </w:pPr>
      <w:r w:rsidRPr="00B160DB">
        <w:rPr>
          <w:rFonts w:ascii="Times New Roman" w:eastAsia="Calibri" w:hAnsi="Times New Roman"/>
          <w:sz w:val="20"/>
          <w:szCs w:val="20"/>
        </w:rPr>
        <w:t>с. Тихоновка</w:t>
      </w:r>
    </w:p>
    <w:p w:rsidR="00B160DB" w:rsidRPr="00B160DB" w:rsidRDefault="00B160DB" w:rsidP="00B160DB">
      <w:pPr>
        <w:spacing w:after="0" w:line="240" w:lineRule="auto"/>
        <w:jc w:val="center"/>
        <w:rPr>
          <w:rFonts w:ascii="Times New Roman" w:eastAsia="Calibri" w:hAnsi="Times New Roman"/>
          <w:sz w:val="20"/>
          <w:szCs w:val="20"/>
        </w:rPr>
      </w:pPr>
    </w:p>
    <w:p w:rsidR="00B160DB" w:rsidRPr="00B160DB" w:rsidRDefault="00B160DB" w:rsidP="00B160DB">
      <w:pPr>
        <w:spacing w:after="0" w:line="240" w:lineRule="auto"/>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2014 год</w:t>
      </w:r>
    </w:p>
    <w:p w:rsidR="00B160DB" w:rsidRPr="00B160DB" w:rsidRDefault="00B160DB" w:rsidP="00B160DB">
      <w:pPr>
        <w:spacing w:after="0" w:line="240" w:lineRule="auto"/>
        <w:jc w:val="center"/>
        <w:rPr>
          <w:rFonts w:ascii="Times New Roman" w:eastAsia="Calibri" w:hAnsi="Times New Roman"/>
          <w:b/>
          <w:sz w:val="20"/>
          <w:szCs w:val="20"/>
          <w:lang w:eastAsia="en-US"/>
        </w:rPr>
      </w:pPr>
    </w:p>
    <w:p w:rsidR="00B160DB" w:rsidRPr="00B160DB" w:rsidRDefault="00B160DB" w:rsidP="00B160DB">
      <w:pPr>
        <w:spacing w:after="0" w:line="240" w:lineRule="auto"/>
        <w:jc w:val="center"/>
        <w:rPr>
          <w:rFonts w:ascii="Times New Roman" w:eastAsia="Calibri" w:hAnsi="Times New Roman"/>
          <w:b/>
          <w:sz w:val="20"/>
          <w:szCs w:val="20"/>
          <w:lang w:eastAsia="en-US"/>
        </w:rPr>
      </w:pPr>
    </w:p>
    <w:p w:rsidR="00B160DB" w:rsidRPr="00B160DB" w:rsidRDefault="00B160DB" w:rsidP="00B160DB">
      <w:pPr>
        <w:tabs>
          <w:tab w:val="left" w:pos="9355"/>
        </w:tabs>
        <w:spacing w:after="0" w:line="360" w:lineRule="auto"/>
        <w:jc w:val="center"/>
        <w:rPr>
          <w:rFonts w:ascii="Times New Roman" w:eastAsia="Calibri" w:hAnsi="Times New Roman"/>
          <w:b/>
          <w:sz w:val="20"/>
          <w:szCs w:val="20"/>
          <w:lang w:eastAsia="en-US"/>
        </w:rPr>
      </w:pPr>
      <w:r w:rsidRPr="00B160DB">
        <w:rPr>
          <w:rFonts w:ascii="Times New Roman" w:eastAsia="Calibri" w:hAnsi="Times New Roman"/>
          <w:b/>
          <w:sz w:val="20"/>
          <w:szCs w:val="20"/>
          <w:lang w:eastAsia="en-US"/>
        </w:rPr>
        <w:t>ПАСПОРТ</w:t>
      </w:r>
    </w:p>
    <w:p w:rsidR="00B160DB" w:rsidRPr="00B160DB" w:rsidRDefault="00B160DB" w:rsidP="00B160DB">
      <w:pPr>
        <w:spacing w:after="0" w:line="240" w:lineRule="auto"/>
        <w:jc w:val="center"/>
        <w:rPr>
          <w:rFonts w:ascii="Times New Roman" w:hAnsi="Times New Roman"/>
          <w:b/>
          <w:bCs/>
          <w:sz w:val="20"/>
          <w:szCs w:val="20"/>
        </w:rPr>
      </w:pPr>
      <w:r w:rsidRPr="00B160DB">
        <w:rPr>
          <w:rFonts w:ascii="Times New Roman" w:hAnsi="Times New Roman"/>
          <w:b/>
          <w:bCs/>
          <w:sz w:val="20"/>
          <w:szCs w:val="20"/>
        </w:rPr>
        <w:t>Программы комплексного развития систем коммунальной инфраструктуры</w:t>
      </w:r>
    </w:p>
    <w:p w:rsidR="00B160DB" w:rsidRPr="00B160DB" w:rsidRDefault="00B160DB" w:rsidP="00B160DB">
      <w:pPr>
        <w:spacing w:after="0" w:line="240" w:lineRule="auto"/>
        <w:jc w:val="center"/>
        <w:rPr>
          <w:rFonts w:ascii="Times New Roman" w:hAnsi="Times New Roman"/>
          <w:b/>
          <w:sz w:val="20"/>
          <w:szCs w:val="20"/>
        </w:rPr>
      </w:pPr>
      <w:r w:rsidRPr="00B160DB">
        <w:rPr>
          <w:rFonts w:ascii="Times New Roman" w:hAnsi="Times New Roman"/>
          <w:b/>
          <w:bCs/>
          <w:sz w:val="20"/>
          <w:szCs w:val="20"/>
        </w:rPr>
        <w:t>муниципального образования «Тихоновка» на 2014-2020 годы</w:t>
      </w:r>
      <w:r w:rsidRPr="00B160DB">
        <w:rPr>
          <w:rFonts w:ascii="Times New Roman" w:hAnsi="Times New Roman"/>
          <w:b/>
          <w:sz w:val="20"/>
          <w:szCs w:val="20"/>
        </w:rPr>
        <w:t xml:space="preserve"> </w:t>
      </w:r>
    </w:p>
    <w:p w:rsidR="00B160DB" w:rsidRPr="00B160DB" w:rsidRDefault="00B160DB" w:rsidP="00B160DB">
      <w:pPr>
        <w:spacing w:after="0" w:line="240" w:lineRule="auto"/>
        <w:jc w:val="center"/>
        <w:rPr>
          <w:rFonts w:ascii="Times New Roman" w:hAnsi="Times New Roman"/>
          <w:b/>
          <w:sz w:val="20"/>
          <w:szCs w:val="20"/>
        </w:rPr>
      </w:pPr>
    </w:p>
    <w:tbl>
      <w:tblPr>
        <w:tblW w:w="9780" w:type="dxa"/>
        <w:tblInd w:w="-601" w:type="dxa"/>
        <w:tblLayout w:type="fixed"/>
        <w:tblLook w:val="04A0" w:firstRow="1" w:lastRow="0" w:firstColumn="1" w:lastColumn="0" w:noHBand="0" w:noVBand="1"/>
      </w:tblPr>
      <w:tblGrid>
        <w:gridCol w:w="2979"/>
        <w:gridCol w:w="6801"/>
      </w:tblGrid>
      <w:tr w:rsidR="00B160DB" w:rsidRPr="00B160DB" w:rsidTr="00B160DB">
        <w:trPr>
          <w:trHeight w:val="661"/>
        </w:trPr>
        <w:tc>
          <w:tcPr>
            <w:tcW w:w="2977" w:type="dxa"/>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spacing w:after="0"/>
              <w:ind w:right="176"/>
              <w:rPr>
                <w:rFonts w:ascii="Times New Roman" w:eastAsia="Calibri" w:hAnsi="Times New Roman"/>
                <w:sz w:val="20"/>
                <w:szCs w:val="20"/>
                <w:lang w:eastAsia="en-US"/>
              </w:rPr>
            </w:pPr>
            <w:r w:rsidRPr="00B160DB">
              <w:rPr>
                <w:rFonts w:ascii="Times New Roman" w:eastAsia="Calibri" w:hAnsi="Times New Roman"/>
                <w:sz w:val="20"/>
                <w:szCs w:val="20"/>
                <w:lang w:eastAsia="en-US"/>
              </w:rPr>
              <w:t>Наименование программы</w:t>
            </w:r>
          </w:p>
        </w:tc>
        <w:tc>
          <w:tcPr>
            <w:tcW w:w="6798" w:type="dxa"/>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autoSpaceDE w:val="0"/>
              <w:autoSpaceDN w:val="0"/>
              <w:adjustRightInd w:val="0"/>
              <w:spacing w:after="0"/>
              <w:jc w:val="both"/>
              <w:rPr>
                <w:rFonts w:ascii="Times New Roman" w:hAnsi="Times New Roman"/>
                <w:bCs/>
                <w:sz w:val="20"/>
                <w:szCs w:val="20"/>
              </w:rPr>
            </w:pPr>
            <w:r w:rsidRPr="00B160DB">
              <w:rPr>
                <w:rFonts w:ascii="Times New Roman" w:hAnsi="Times New Roman"/>
                <w:bCs/>
                <w:sz w:val="20"/>
                <w:szCs w:val="20"/>
              </w:rPr>
              <w:t>Программа Комплексного развития систем коммунальной инфраструктуры муниципального образования «Тихоновка» на 2014-2025 годы</w:t>
            </w:r>
          </w:p>
        </w:tc>
      </w:tr>
      <w:tr w:rsidR="00B160DB" w:rsidRPr="00B160DB" w:rsidTr="00B160DB">
        <w:trPr>
          <w:trHeight w:val="475"/>
        </w:trPr>
        <w:tc>
          <w:tcPr>
            <w:tcW w:w="2977" w:type="dxa"/>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spacing w:after="0"/>
              <w:ind w:right="176"/>
              <w:rPr>
                <w:rFonts w:ascii="Times New Roman" w:eastAsia="Calibri" w:hAnsi="Times New Roman"/>
                <w:sz w:val="20"/>
                <w:szCs w:val="20"/>
                <w:lang w:eastAsia="en-US"/>
              </w:rPr>
            </w:pPr>
            <w:r w:rsidRPr="00B160DB">
              <w:rPr>
                <w:rFonts w:ascii="Times New Roman" w:eastAsia="Calibri" w:hAnsi="Times New Roman"/>
                <w:sz w:val="20"/>
                <w:szCs w:val="20"/>
                <w:lang w:eastAsia="en-US"/>
              </w:rPr>
              <w:t>Основание для разработки Программы</w:t>
            </w:r>
          </w:p>
        </w:tc>
        <w:tc>
          <w:tcPr>
            <w:tcW w:w="6798" w:type="dxa"/>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autoSpaceDE w:val="0"/>
              <w:autoSpaceDN w:val="0"/>
              <w:adjustRightInd w:val="0"/>
              <w:spacing w:after="0"/>
              <w:jc w:val="both"/>
              <w:rPr>
                <w:rFonts w:ascii="Times New Roman" w:hAnsi="Times New Roman"/>
                <w:sz w:val="20"/>
                <w:szCs w:val="20"/>
              </w:rPr>
            </w:pPr>
            <w:r w:rsidRPr="00B160DB">
              <w:rPr>
                <w:rFonts w:ascii="Times New Roman" w:hAnsi="Times New Roman"/>
                <w:sz w:val="20"/>
                <w:szCs w:val="20"/>
              </w:rPr>
              <w:t xml:space="preserve">Постановление Администрации </w:t>
            </w:r>
            <w:r w:rsidRPr="00B160DB">
              <w:rPr>
                <w:rFonts w:ascii="Times New Roman" w:hAnsi="Times New Roman"/>
                <w:bCs/>
                <w:sz w:val="20"/>
                <w:szCs w:val="20"/>
              </w:rPr>
              <w:t xml:space="preserve">муниципального образования </w:t>
            </w:r>
            <w:r w:rsidRPr="00B160DB">
              <w:rPr>
                <w:rFonts w:ascii="Times New Roman" w:hAnsi="Times New Roman"/>
                <w:sz w:val="20"/>
                <w:szCs w:val="20"/>
              </w:rPr>
              <w:t xml:space="preserve"> «Тихоновка» от 05.03.2014г. №20/1</w:t>
            </w:r>
          </w:p>
        </w:tc>
      </w:tr>
      <w:tr w:rsidR="00B160DB" w:rsidRPr="00B160DB" w:rsidTr="00B160DB">
        <w:trPr>
          <w:trHeight w:val="281"/>
        </w:trPr>
        <w:tc>
          <w:tcPr>
            <w:tcW w:w="2977" w:type="dxa"/>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spacing w:after="0"/>
              <w:ind w:right="176"/>
              <w:rPr>
                <w:rFonts w:ascii="Times New Roman" w:eastAsia="Calibri" w:hAnsi="Times New Roman"/>
                <w:sz w:val="20"/>
                <w:szCs w:val="20"/>
                <w:lang w:eastAsia="en-US"/>
              </w:rPr>
            </w:pPr>
            <w:r w:rsidRPr="00B160DB">
              <w:rPr>
                <w:rFonts w:ascii="Times New Roman" w:eastAsia="Calibri" w:hAnsi="Times New Roman"/>
                <w:sz w:val="20"/>
                <w:szCs w:val="20"/>
                <w:lang w:eastAsia="en-US"/>
              </w:rPr>
              <w:t>Муниципальный заказчик Программы</w:t>
            </w:r>
          </w:p>
        </w:tc>
        <w:tc>
          <w:tcPr>
            <w:tcW w:w="6798" w:type="dxa"/>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autoSpaceDE w:val="0"/>
              <w:autoSpaceDN w:val="0"/>
              <w:adjustRightInd w:val="0"/>
              <w:spacing w:after="0"/>
              <w:jc w:val="both"/>
              <w:rPr>
                <w:rFonts w:ascii="Times New Roman" w:hAnsi="Times New Roman"/>
                <w:sz w:val="20"/>
                <w:szCs w:val="20"/>
              </w:rPr>
            </w:pPr>
            <w:r w:rsidRPr="00B160DB">
              <w:rPr>
                <w:rFonts w:ascii="Times New Roman" w:hAnsi="Times New Roman"/>
                <w:sz w:val="20"/>
                <w:szCs w:val="20"/>
              </w:rPr>
              <w:t xml:space="preserve">Администрация </w:t>
            </w:r>
            <w:r w:rsidRPr="00B160DB">
              <w:rPr>
                <w:rFonts w:ascii="Times New Roman" w:hAnsi="Times New Roman"/>
                <w:bCs/>
                <w:sz w:val="20"/>
                <w:szCs w:val="20"/>
              </w:rPr>
              <w:t>муниципального образования</w:t>
            </w:r>
            <w:r w:rsidRPr="00B160DB">
              <w:rPr>
                <w:rFonts w:ascii="Times New Roman" w:hAnsi="Times New Roman"/>
                <w:sz w:val="20"/>
                <w:szCs w:val="20"/>
              </w:rPr>
              <w:t xml:space="preserve"> «Тихоновка»</w:t>
            </w:r>
          </w:p>
        </w:tc>
      </w:tr>
      <w:tr w:rsidR="00B160DB" w:rsidRPr="00B160DB" w:rsidTr="00B160DB">
        <w:trPr>
          <w:trHeight w:val="568"/>
        </w:trPr>
        <w:tc>
          <w:tcPr>
            <w:tcW w:w="2977" w:type="dxa"/>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spacing w:after="0"/>
              <w:ind w:right="176"/>
              <w:rPr>
                <w:rFonts w:ascii="Times New Roman" w:eastAsia="Calibri" w:hAnsi="Times New Roman"/>
                <w:sz w:val="20"/>
                <w:szCs w:val="20"/>
                <w:lang w:eastAsia="en-US"/>
              </w:rPr>
            </w:pPr>
            <w:r w:rsidRPr="00B160DB">
              <w:rPr>
                <w:rFonts w:ascii="Times New Roman" w:eastAsia="Calibri" w:hAnsi="Times New Roman"/>
                <w:sz w:val="20"/>
                <w:szCs w:val="20"/>
                <w:lang w:eastAsia="en-US"/>
              </w:rPr>
              <w:t>Основные разработчики Программы</w:t>
            </w:r>
          </w:p>
        </w:tc>
        <w:tc>
          <w:tcPr>
            <w:tcW w:w="6798" w:type="dxa"/>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spacing w:after="0"/>
              <w:ind w:right="34"/>
              <w:jc w:val="both"/>
              <w:rPr>
                <w:rFonts w:ascii="Times New Roman" w:eastAsia="Calibri" w:hAnsi="Times New Roman"/>
                <w:sz w:val="20"/>
                <w:szCs w:val="20"/>
                <w:lang w:eastAsia="en-US"/>
              </w:rPr>
            </w:pPr>
            <w:r w:rsidRPr="00B160DB">
              <w:rPr>
                <w:rFonts w:ascii="Times New Roman" w:eastAsia="Calibri" w:hAnsi="Times New Roman"/>
                <w:sz w:val="20"/>
                <w:szCs w:val="20"/>
                <w:lang w:eastAsia="en-US"/>
              </w:rPr>
              <w:t xml:space="preserve">Администрация </w:t>
            </w:r>
            <w:r w:rsidRPr="00B160DB">
              <w:rPr>
                <w:rFonts w:ascii="Times New Roman" w:eastAsia="Calibri" w:hAnsi="Times New Roman"/>
                <w:bCs/>
                <w:sz w:val="20"/>
                <w:szCs w:val="20"/>
                <w:lang w:eastAsia="en-US"/>
              </w:rPr>
              <w:t>муниципального образования</w:t>
            </w:r>
            <w:r w:rsidRPr="00B160DB">
              <w:rPr>
                <w:rFonts w:ascii="Times New Roman" w:eastAsia="Calibri" w:hAnsi="Times New Roman"/>
                <w:sz w:val="20"/>
                <w:szCs w:val="20"/>
                <w:lang w:eastAsia="en-US"/>
              </w:rPr>
              <w:t xml:space="preserve"> «Тихоновка»</w:t>
            </w:r>
          </w:p>
        </w:tc>
      </w:tr>
      <w:tr w:rsidR="00B160DB" w:rsidRPr="00B160DB" w:rsidTr="00B160DB">
        <w:trPr>
          <w:trHeight w:val="284"/>
        </w:trPr>
        <w:tc>
          <w:tcPr>
            <w:tcW w:w="2977" w:type="dxa"/>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spacing w:after="0"/>
              <w:ind w:right="176"/>
              <w:rPr>
                <w:rFonts w:ascii="Times New Roman" w:eastAsia="Calibri" w:hAnsi="Times New Roman"/>
                <w:sz w:val="20"/>
                <w:szCs w:val="20"/>
                <w:lang w:eastAsia="en-US"/>
              </w:rPr>
            </w:pPr>
            <w:r w:rsidRPr="00B160DB">
              <w:rPr>
                <w:rFonts w:ascii="Times New Roman" w:eastAsia="Calibri" w:hAnsi="Times New Roman"/>
                <w:sz w:val="20"/>
                <w:szCs w:val="20"/>
                <w:lang w:eastAsia="en-US"/>
              </w:rPr>
              <w:t>Цель программы</w:t>
            </w:r>
          </w:p>
        </w:tc>
        <w:tc>
          <w:tcPr>
            <w:tcW w:w="6798" w:type="dxa"/>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spacing w:after="0"/>
              <w:jc w:val="both"/>
              <w:rPr>
                <w:rFonts w:eastAsia="Calibri"/>
                <w:sz w:val="20"/>
                <w:szCs w:val="20"/>
                <w:lang w:eastAsia="en-US"/>
              </w:rPr>
            </w:pPr>
            <w:r w:rsidRPr="00B160DB">
              <w:rPr>
                <w:rFonts w:ascii="Times New Roman" w:eastAsia="Calibri" w:hAnsi="Times New Roman"/>
                <w:sz w:val="20"/>
                <w:szCs w:val="20"/>
                <w:lang w:eastAsia="en-US"/>
              </w:rPr>
              <w:t>Обеспечение потребителей к 2016 году коммунальными ресурсами нормативного качества при доступной стоимости и обеспечении надежной и эффективной работы коммунальной инфраструктуры</w:t>
            </w:r>
          </w:p>
        </w:tc>
      </w:tr>
      <w:tr w:rsidR="00B160DB" w:rsidRPr="00B160DB" w:rsidTr="00B160DB">
        <w:trPr>
          <w:trHeight w:val="284"/>
        </w:trPr>
        <w:tc>
          <w:tcPr>
            <w:tcW w:w="2977" w:type="dxa"/>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spacing w:after="0"/>
              <w:ind w:right="176"/>
              <w:rPr>
                <w:rFonts w:ascii="Times New Roman" w:eastAsia="Calibri" w:hAnsi="Times New Roman"/>
                <w:sz w:val="20"/>
                <w:szCs w:val="20"/>
                <w:lang w:eastAsia="en-US"/>
              </w:rPr>
            </w:pPr>
            <w:r w:rsidRPr="00B160DB">
              <w:rPr>
                <w:rFonts w:ascii="Times New Roman" w:eastAsia="Calibri" w:hAnsi="Times New Roman"/>
                <w:sz w:val="20"/>
                <w:szCs w:val="20"/>
                <w:lang w:eastAsia="en-US"/>
              </w:rPr>
              <w:t>Задачи программы</w:t>
            </w:r>
          </w:p>
        </w:tc>
        <w:tc>
          <w:tcPr>
            <w:tcW w:w="6798" w:type="dxa"/>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spacing w:after="0"/>
              <w:jc w:val="both"/>
              <w:rPr>
                <w:rFonts w:ascii="Times New Roman" w:hAnsi="Times New Roman"/>
                <w:spacing w:val="-5"/>
                <w:kern w:val="28"/>
                <w:sz w:val="20"/>
                <w:szCs w:val="20"/>
                <w:lang w:eastAsia="en-US"/>
              </w:rPr>
            </w:pPr>
            <w:r w:rsidRPr="00B160DB">
              <w:rPr>
                <w:rFonts w:ascii="Times New Roman" w:hAnsi="Times New Roman"/>
                <w:spacing w:val="-5"/>
                <w:kern w:val="28"/>
                <w:sz w:val="20"/>
                <w:szCs w:val="20"/>
                <w:lang w:eastAsia="en-US"/>
              </w:rPr>
              <w:t>-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w:t>
            </w:r>
          </w:p>
          <w:p w:rsidR="00B160DB" w:rsidRPr="00B160DB" w:rsidRDefault="00B160DB" w:rsidP="00B160DB">
            <w:pPr>
              <w:spacing w:after="0"/>
              <w:jc w:val="both"/>
              <w:rPr>
                <w:rFonts w:ascii="Times New Roman" w:eastAsia="Calibri" w:hAnsi="Times New Roman"/>
                <w:sz w:val="20"/>
                <w:szCs w:val="20"/>
                <w:lang w:eastAsia="en-US"/>
              </w:rPr>
            </w:pPr>
            <w:r w:rsidRPr="00B160DB">
              <w:rPr>
                <w:rFonts w:ascii="Times New Roman" w:eastAsia="Calibri" w:hAnsi="Times New Roman"/>
                <w:kern w:val="28"/>
                <w:sz w:val="20"/>
                <w:szCs w:val="20"/>
                <w:lang w:eastAsia="en-US"/>
              </w:rPr>
              <w:t>- Обеспечение доступности для населения стоимости коммунальных услуг</w:t>
            </w:r>
            <w:bookmarkStart w:id="3" w:name="sub_1103"/>
            <w:r w:rsidRPr="00B160DB">
              <w:rPr>
                <w:rFonts w:ascii="Times New Roman" w:eastAsia="Calibri" w:hAnsi="Times New Roman"/>
                <w:kern w:val="28"/>
                <w:sz w:val="20"/>
                <w:szCs w:val="20"/>
                <w:lang w:eastAsia="en-US"/>
              </w:rPr>
              <w:t>;</w:t>
            </w:r>
            <w:bookmarkStart w:id="4" w:name="sub_1101"/>
            <w:r w:rsidRPr="00B160DB">
              <w:rPr>
                <w:rFonts w:ascii="Times New Roman" w:eastAsia="Calibri" w:hAnsi="Times New Roman"/>
                <w:sz w:val="20"/>
                <w:szCs w:val="20"/>
                <w:lang w:eastAsia="en-US"/>
              </w:rPr>
              <w:t xml:space="preserve"> </w:t>
            </w:r>
          </w:p>
          <w:p w:rsidR="00B160DB" w:rsidRPr="00B160DB" w:rsidRDefault="00B160DB" w:rsidP="00B160DB">
            <w:pPr>
              <w:spacing w:after="0"/>
              <w:jc w:val="both"/>
              <w:rPr>
                <w:rFonts w:ascii="Times New Roman" w:eastAsia="Calibri" w:hAnsi="Times New Roman"/>
                <w:sz w:val="20"/>
                <w:szCs w:val="20"/>
                <w:lang w:eastAsia="en-US"/>
              </w:rPr>
            </w:pPr>
            <w:r w:rsidRPr="00B160DB">
              <w:rPr>
                <w:rFonts w:ascii="Times New Roman" w:eastAsia="Calibri" w:hAnsi="Times New Roman"/>
                <w:sz w:val="20"/>
                <w:szCs w:val="20"/>
                <w:lang w:eastAsia="en-US"/>
              </w:rPr>
              <w:t xml:space="preserve">- Обеспечение развития жилищного строительства в </w:t>
            </w:r>
            <w:r w:rsidRPr="00B160DB">
              <w:rPr>
                <w:rFonts w:ascii="Times New Roman" w:eastAsia="Calibri" w:hAnsi="Times New Roman"/>
                <w:bCs/>
                <w:sz w:val="20"/>
                <w:szCs w:val="20"/>
                <w:lang w:eastAsia="en-US"/>
              </w:rPr>
              <w:t>муниципальном образовании</w:t>
            </w:r>
            <w:r w:rsidRPr="00B160DB">
              <w:rPr>
                <w:rFonts w:ascii="Times New Roman" w:eastAsia="Calibri" w:hAnsi="Times New Roman"/>
                <w:sz w:val="20"/>
                <w:szCs w:val="20"/>
                <w:lang w:eastAsia="en-US"/>
              </w:rPr>
              <w:t xml:space="preserve"> «Тихоновка»;</w:t>
            </w:r>
            <w:bookmarkEnd w:id="4"/>
          </w:p>
          <w:p w:rsidR="00B160DB" w:rsidRPr="00B160DB" w:rsidRDefault="00B160DB" w:rsidP="00B160DB">
            <w:pPr>
              <w:spacing w:after="0"/>
              <w:jc w:val="both"/>
              <w:rPr>
                <w:rFonts w:ascii="Times New Roman" w:eastAsia="Calibri" w:hAnsi="Times New Roman"/>
                <w:sz w:val="20"/>
                <w:szCs w:val="20"/>
                <w:lang w:eastAsia="en-US"/>
              </w:rPr>
            </w:pPr>
            <w:r w:rsidRPr="00B160DB">
              <w:rPr>
                <w:rFonts w:ascii="Times New Roman" w:eastAsia="Calibri" w:hAnsi="Times New Roman"/>
                <w:sz w:val="20"/>
                <w:szCs w:val="20"/>
                <w:lang w:eastAsia="en-US"/>
              </w:rPr>
              <w:t>- Повышение качества предоставляемых коммунальных услуг потребителям;</w:t>
            </w:r>
            <w:bookmarkEnd w:id="3"/>
          </w:p>
          <w:p w:rsidR="00B160DB" w:rsidRPr="00B160DB" w:rsidRDefault="00B160DB" w:rsidP="00B160DB">
            <w:pPr>
              <w:spacing w:after="0"/>
              <w:jc w:val="both"/>
              <w:rPr>
                <w:rFonts w:ascii="Times New Roman" w:eastAsia="Calibri" w:hAnsi="Times New Roman"/>
                <w:sz w:val="20"/>
                <w:szCs w:val="20"/>
                <w:lang w:eastAsia="en-US"/>
              </w:rPr>
            </w:pPr>
            <w:r w:rsidRPr="00B160DB">
              <w:rPr>
                <w:rFonts w:ascii="Times New Roman" w:eastAsia="Calibri" w:hAnsi="Times New Roman"/>
                <w:sz w:val="20"/>
                <w:szCs w:val="20"/>
                <w:lang w:eastAsia="en-US"/>
              </w:rPr>
              <w:t>- Улучшение состояния окружающей среды, экологическая безопасность развития, создание благоприятных условий для проживания жителей поселения.</w:t>
            </w:r>
          </w:p>
        </w:tc>
      </w:tr>
      <w:tr w:rsidR="00B160DB" w:rsidRPr="00B160DB" w:rsidTr="00B160DB">
        <w:trPr>
          <w:trHeight w:val="1428"/>
        </w:trPr>
        <w:tc>
          <w:tcPr>
            <w:tcW w:w="2977" w:type="dxa"/>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spacing w:after="0"/>
              <w:ind w:right="-108"/>
              <w:rPr>
                <w:rFonts w:ascii="Times New Roman" w:eastAsia="Calibri" w:hAnsi="Times New Roman"/>
                <w:sz w:val="20"/>
                <w:szCs w:val="20"/>
                <w:lang w:eastAsia="en-US"/>
              </w:rPr>
            </w:pPr>
            <w:r w:rsidRPr="00B160DB">
              <w:rPr>
                <w:rFonts w:ascii="Times New Roman" w:eastAsia="Calibri" w:hAnsi="Times New Roman"/>
                <w:sz w:val="20"/>
                <w:szCs w:val="20"/>
                <w:lang w:eastAsia="en-US"/>
              </w:rPr>
              <w:t xml:space="preserve"> Ожидаемые результаты</w:t>
            </w:r>
          </w:p>
        </w:tc>
        <w:tc>
          <w:tcPr>
            <w:tcW w:w="6798" w:type="dxa"/>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autoSpaceDE w:val="0"/>
              <w:autoSpaceDN w:val="0"/>
              <w:adjustRightInd w:val="0"/>
              <w:spacing w:after="0"/>
              <w:jc w:val="both"/>
              <w:rPr>
                <w:rFonts w:ascii="Times New Roman" w:hAnsi="Times New Roman"/>
                <w:sz w:val="20"/>
                <w:szCs w:val="20"/>
              </w:rPr>
            </w:pPr>
            <w:r w:rsidRPr="00B160DB">
              <w:rPr>
                <w:rFonts w:ascii="Times New Roman" w:hAnsi="Times New Roman"/>
                <w:sz w:val="20"/>
                <w:szCs w:val="20"/>
              </w:rPr>
              <w:t>- Создание комфортных условий проживания, повышение уровня, качества жизни, уменьшение социальной напряжённости;</w:t>
            </w:r>
          </w:p>
          <w:p w:rsidR="00B160DB" w:rsidRPr="00B160DB" w:rsidRDefault="00B160DB" w:rsidP="00B160DB">
            <w:pPr>
              <w:autoSpaceDE w:val="0"/>
              <w:autoSpaceDN w:val="0"/>
              <w:adjustRightInd w:val="0"/>
              <w:spacing w:after="0"/>
              <w:jc w:val="both"/>
              <w:rPr>
                <w:rFonts w:ascii="Times New Roman" w:hAnsi="Times New Roman"/>
                <w:sz w:val="20"/>
                <w:szCs w:val="20"/>
              </w:rPr>
            </w:pPr>
            <w:r w:rsidRPr="00B160DB">
              <w:rPr>
                <w:rFonts w:ascii="Times New Roman" w:hAnsi="Times New Roman"/>
                <w:sz w:val="20"/>
                <w:szCs w:val="20"/>
              </w:rPr>
              <w:t xml:space="preserve">- Модернизация и обновление коммунальной инфраструктуры </w:t>
            </w:r>
            <w:r w:rsidRPr="00B160DB">
              <w:rPr>
                <w:rFonts w:ascii="Times New Roman" w:hAnsi="Times New Roman"/>
                <w:bCs/>
                <w:sz w:val="20"/>
                <w:szCs w:val="20"/>
              </w:rPr>
              <w:t xml:space="preserve">муниципального образования </w:t>
            </w:r>
            <w:r w:rsidRPr="00B160DB">
              <w:rPr>
                <w:rFonts w:ascii="Times New Roman" w:hAnsi="Times New Roman"/>
                <w:sz w:val="20"/>
                <w:szCs w:val="20"/>
              </w:rPr>
              <w:t>«Тихоновка», снижение эксплуатационных затрат;</w:t>
            </w:r>
          </w:p>
          <w:p w:rsidR="00B160DB" w:rsidRPr="00B160DB" w:rsidRDefault="00B160DB" w:rsidP="00B160DB">
            <w:pPr>
              <w:autoSpaceDE w:val="0"/>
              <w:autoSpaceDN w:val="0"/>
              <w:adjustRightInd w:val="0"/>
              <w:spacing w:after="0"/>
              <w:jc w:val="both"/>
              <w:rPr>
                <w:rFonts w:ascii="Times New Roman" w:hAnsi="Times New Roman"/>
                <w:sz w:val="20"/>
                <w:szCs w:val="20"/>
              </w:rPr>
            </w:pPr>
            <w:r w:rsidRPr="00B160DB">
              <w:rPr>
                <w:rFonts w:ascii="Times New Roman" w:hAnsi="Times New Roman"/>
                <w:sz w:val="20"/>
                <w:szCs w:val="20"/>
              </w:rPr>
              <w:t xml:space="preserve">- Устранение причин возникновения аварийных ситуаций, угрожающих жизнедеятельности человека, улучшение экологического состояния окружающей среды в </w:t>
            </w:r>
            <w:r w:rsidRPr="00B160DB">
              <w:rPr>
                <w:rFonts w:ascii="Times New Roman" w:hAnsi="Times New Roman"/>
                <w:bCs/>
                <w:sz w:val="20"/>
                <w:szCs w:val="20"/>
              </w:rPr>
              <w:t>муниципальном образовании</w:t>
            </w:r>
            <w:r w:rsidRPr="00B160DB">
              <w:rPr>
                <w:rFonts w:ascii="Times New Roman" w:hAnsi="Times New Roman"/>
                <w:sz w:val="20"/>
                <w:szCs w:val="20"/>
              </w:rPr>
              <w:t xml:space="preserve"> «Тихоновка».</w:t>
            </w:r>
          </w:p>
          <w:p w:rsidR="00B160DB" w:rsidRPr="00B160DB" w:rsidRDefault="00B160DB" w:rsidP="00B160DB">
            <w:pPr>
              <w:autoSpaceDE w:val="0"/>
              <w:autoSpaceDN w:val="0"/>
              <w:adjustRightInd w:val="0"/>
              <w:spacing w:after="0"/>
              <w:jc w:val="both"/>
              <w:rPr>
                <w:rFonts w:ascii="Times New Roman" w:hAnsi="Times New Roman"/>
                <w:sz w:val="20"/>
                <w:szCs w:val="20"/>
              </w:rPr>
            </w:pPr>
            <w:r w:rsidRPr="00B160DB">
              <w:rPr>
                <w:rFonts w:ascii="Times New Roman" w:hAnsi="Times New Roman"/>
                <w:sz w:val="20"/>
                <w:szCs w:val="20"/>
              </w:rPr>
              <w:t xml:space="preserve">- Обеспечение бесперебойного снабжения электрической энергией </w:t>
            </w:r>
            <w:r w:rsidRPr="00B160DB">
              <w:rPr>
                <w:rFonts w:ascii="Times New Roman" w:hAnsi="Times New Roman"/>
                <w:sz w:val="20"/>
                <w:szCs w:val="20"/>
              </w:rPr>
              <w:lastRenderedPageBreak/>
              <w:t>инфраструктуры поселения;</w:t>
            </w:r>
          </w:p>
          <w:p w:rsidR="00B160DB" w:rsidRPr="00B160DB" w:rsidRDefault="00B160DB" w:rsidP="00B160DB">
            <w:pPr>
              <w:autoSpaceDE w:val="0"/>
              <w:autoSpaceDN w:val="0"/>
              <w:adjustRightInd w:val="0"/>
              <w:spacing w:after="0"/>
              <w:jc w:val="both"/>
              <w:rPr>
                <w:rFonts w:ascii="Times New Roman" w:hAnsi="Times New Roman"/>
                <w:sz w:val="20"/>
                <w:szCs w:val="20"/>
              </w:rPr>
            </w:pPr>
            <w:r w:rsidRPr="00B160DB">
              <w:rPr>
                <w:rFonts w:ascii="Times New Roman" w:hAnsi="Times New Roman"/>
                <w:sz w:val="20"/>
                <w:szCs w:val="20"/>
              </w:rPr>
              <w:t>- Повышение надежности водоснабжения и водоотведения;</w:t>
            </w:r>
          </w:p>
          <w:p w:rsidR="00B160DB" w:rsidRPr="00B160DB" w:rsidRDefault="00B160DB" w:rsidP="00B160DB">
            <w:pPr>
              <w:autoSpaceDE w:val="0"/>
              <w:autoSpaceDN w:val="0"/>
              <w:adjustRightInd w:val="0"/>
              <w:spacing w:after="0"/>
              <w:jc w:val="both"/>
              <w:rPr>
                <w:rFonts w:ascii="Times New Roman" w:hAnsi="Times New Roman"/>
                <w:sz w:val="20"/>
                <w:szCs w:val="20"/>
              </w:rPr>
            </w:pPr>
            <w:r w:rsidRPr="00B160DB">
              <w:rPr>
                <w:rFonts w:ascii="Times New Roman" w:hAnsi="Times New Roman"/>
                <w:sz w:val="20"/>
                <w:szCs w:val="20"/>
              </w:rPr>
              <w:t>- Соответствие параметров качества питьевой воды на станциях водоочистки установленным нормативам СанПиН - 100%;</w:t>
            </w:r>
          </w:p>
          <w:p w:rsidR="00B160DB" w:rsidRPr="00B160DB" w:rsidRDefault="00B160DB" w:rsidP="00B160DB">
            <w:pPr>
              <w:autoSpaceDE w:val="0"/>
              <w:autoSpaceDN w:val="0"/>
              <w:adjustRightInd w:val="0"/>
              <w:spacing w:after="0"/>
              <w:jc w:val="both"/>
              <w:rPr>
                <w:rFonts w:ascii="Times New Roman" w:hAnsi="Times New Roman"/>
                <w:sz w:val="20"/>
                <w:szCs w:val="20"/>
              </w:rPr>
            </w:pPr>
            <w:r w:rsidRPr="00B160DB">
              <w:rPr>
                <w:rFonts w:ascii="Times New Roman" w:hAnsi="Times New Roman"/>
                <w:sz w:val="20"/>
                <w:szCs w:val="20"/>
              </w:rPr>
              <w:t>- Снижение уровня потерь воды;</w:t>
            </w:r>
          </w:p>
          <w:p w:rsidR="00B160DB" w:rsidRPr="00B160DB" w:rsidRDefault="00B160DB" w:rsidP="00B160DB">
            <w:pPr>
              <w:spacing w:after="0"/>
              <w:rPr>
                <w:rFonts w:eastAsia="Calibri"/>
                <w:sz w:val="20"/>
                <w:szCs w:val="20"/>
                <w:lang w:eastAsia="en-US"/>
              </w:rPr>
            </w:pPr>
            <w:r w:rsidRPr="00B160DB">
              <w:rPr>
                <w:rFonts w:ascii="Times New Roman" w:eastAsia="Calibri" w:hAnsi="Times New Roman"/>
                <w:sz w:val="20"/>
                <w:szCs w:val="20"/>
                <w:lang w:eastAsia="en-US"/>
              </w:rPr>
              <w:t>- Реконструкция, модернизация и строительство новых систем водоснабжения и водоотведения.</w:t>
            </w:r>
          </w:p>
        </w:tc>
      </w:tr>
      <w:tr w:rsidR="00B160DB" w:rsidRPr="00B160DB" w:rsidTr="00B160DB">
        <w:trPr>
          <w:trHeight w:val="498"/>
        </w:trPr>
        <w:tc>
          <w:tcPr>
            <w:tcW w:w="2977" w:type="dxa"/>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spacing w:after="0"/>
              <w:ind w:right="176"/>
              <w:rPr>
                <w:rFonts w:ascii="Times New Roman" w:eastAsia="Calibri" w:hAnsi="Times New Roman"/>
                <w:sz w:val="20"/>
                <w:szCs w:val="20"/>
                <w:lang w:eastAsia="en-US"/>
              </w:rPr>
            </w:pPr>
            <w:r w:rsidRPr="00B160DB">
              <w:rPr>
                <w:rFonts w:ascii="Times New Roman" w:eastAsia="Calibri" w:hAnsi="Times New Roman"/>
                <w:sz w:val="20"/>
                <w:szCs w:val="20"/>
                <w:lang w:eastAsia="en-US"/>
              </w:rPr>
              <w:lastRenderedPageBreak/>
              <w:t>Сроки реализации Программы</w:t>
            </w:r>
          </w:p>
        </w:tc>
        <w:tc>
          <w:tcPr>
            <w:tcW w:w="6798" w:type="dxa"/>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spacing w:after="0"/>
              <w:rPr>
                <w:rFonts w:ascii="Times New Roman" w:hAnsi="Times New Roman"/>
                <w:noProof/>
                <w:sz w:val="20"/>
                <w:szCs w:val="20"/>
              </w:rPr>
            </w:pPr>
            <w:r w:rsidRPr="00B160DB">
              <w:rPr>
                <w:rFonts w:ascii="Times New Roman" w:hAnsi="Times New Roman"/>
                <w:noProof/>
                <w:sz w:val="20"/>
                <w:szCs w:val="20"/>
              </w:rPr>
              <w:t>Срок реализации программы 2014 – 2025 годы.</w:t>
            </w:r>
          </w:p>
          <w:p w:rsidR="00B160DB" w:rsidRPr="00B160DB" w:rsidRDefault="00B160DB" w:rsidP="00B160DB">
            <w:pPr>
              <w:spacing w:after="0"/>
              <w:rPr>
                <w:rFonts w:ascii="Times New Roman" w:hAnsi="Times New Roman"/>
                <w:sz w:val="20"/>
                <w:szCs w:val="20"/>
              </w:rPr>
            </w:pPr>
            <w:r w:rsidRPr="00B160DB">
              <w:rPr>
                <w:rFonts w:ascii="Times New Roman" w:hAnsi="Times New Roman"/>
                <w:noProof/>
                <w:sz w:val="20"/>
                <w:szCs w:val="20"/>
              </w:rPr>
              <w:t xml:space="preserve"> </w:t>
            </w:r>
          </w:p>
        </w:tc>
      </w:tr>
      <w:tr w:rsidR="00B160DB" w:rsidRPr="00B160DB" w:rsidTr="00B160DB">
        <w:trPr>
          <w:trHeight w:val="708"/>
        </w:trPr>
        <w:tc>
          <w:tcPr>
            <w:tcW w:w="2977" w:type="dxa"/>
            <w:tcBorders>
              <w:top w:val="single" w:sz="4" w:space="0" w:color="auto"/>
              <w:left w:val="single" w:sz="4" w:space="0" w:color="auto"/>
              <w:bottom w:val="single" w:sz="4" w:space="0" w:color="auto"/>
              <w:right w:val="single" w:sz="4" w:space="0" w:color="auto"/>
            </w:tcBorders>
          </w:tcPr>
          <w:p w:rsidR="00B160DB" w:rsidRPr="00B160DB" w:rsidRDefault="00B160DB" w:rsidP="00B160DB">
            <w:pPr>
              <w:spacing w:after="120"/>
              <w:rPr>
                <w:rFonts w:ascii="Times New Roman" w:eastAsia="Calibri" w:hAnsi="Times New Roman"/>
                <w:sz w:val="20"/>
                <w:szCs w:val="20"/>
                <w:lang w:eastAsia="en-US"/>
              </w:rPr>
            </w:pPr>
            <w:r w:rsidRPr="00B160DB">
              <w:rPr>
                <w:rFonts w:ascii="Times New Roman" w:eastAsia="Calibri" w:hAnsi="Times New Roman"/>
                <w:sz w:val="20"/>
                <w:szCs w:val="20"/>
                <w:lang w:eastAsia="en-US"/>
              </w:rPr>
              <w:t xml:space="preserve">Объемы и источники финансирования </w:t>
            </w:r>
          </w:p>
          <w:p w:rsidR="00B160DB" w:rsidRPr="00B160DB" w:rsidRDefault="00B160DB" w:rsidP="00B160DB">
            <w:pPr>
              <w:spacing w:after="0"/>
              <w:ind w:right="176"/>
              <w:rPr>
                <w:rFonts w:ascii="Times New Roman" w:eastAsia="Calibri" w:hAnsi="Times New Roman"/>
                <w:sz w:val="20"/>
                <w:szCs w:val="20"/>
                <w:lang w:eastAsia="en-US"/>
              </w:rPr>
            </w:pPr>
          </w:p>
        </w:tc>
        <w:tc>
          <w:tcPr>
            <w:tcW w:w="6798" w:type="dxa"/>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spacing w:after="0"/>
              <w:jc w:val="both"/>
              <w:rPr>
                <w:rFonts w:ascii="Times New Roman" w:eastAsia="Calibri" w:hAnsi="Times New Roman"/>
                <w:sz w:val="20"/>
                <w:szCs w:val="20"/>
                <w:lang w:eastAsia="en-US"/>
              </w:rPr>
            </w:pPr>
            <w:r w:rsidRPr="00B160DB">
              <w:rPr>
                <w:rFonts w:ascii="Times New Roman" w:eastAsia="Calibri" w:hAnsi="Times New Roman"/>
                <w:sz w:val="20"/>
                <w:szCs w:val="20"/>
                <w:lang w:eastAsia="en-US"/>
              </w:rPr>
              <w:t>Общая сумма расходов на реализацию Программы на период 2014-2025 годы: Всего –12000 тыс. руб.</w:t>
            </w:r>
          </w:p>
          <w:p w:rsidR="00B160DB" w:rsidRPr="00B160DB" w:rsidRDefault="00B160DB" w:rsidP="00B160DB">
            <w:pPr>
              <w:spacing w:after="0"/>
              <w:ind w:right="34"/>
              <w:jc w:val="both"/>
              <w:rPr>
                <w:rFonts w:ascii="Times New Roman" w:eastAsia="Calibri" w:hAnsi="Times New Roman"/>
                <w:sz w:val="20"/>
                <w:szCs w:val="20"/>
                <w:lang w:eastAsia="en-US"/>
              </w:rPr>
            </w:pPr>
            <w:r w:rsidRPr="00B160DB">
              <w:rPr>
                <w:rFonts w:ascii="Times New Roman" w:eastAsia="Calibri" w:hAnsi="Times New Roman"/>
                <w:iCs/>
                <w:sz w:val="20"/>
                <w:szCs w:val="20"/>
                <w:lang w:eastAsia="en-US"/>
              </w:rPr>
              <w:t>Объемы, структура затрат и источники финансирования мероприятий подлежат ежегодной корректировке в соответствии с результатами выполнения мероприятий, их приоритетности и финансовых возможностей.</w:t>
            </w:r>
          </w:p>
        </w:tc>
      </w:tr>
    </w:tbl>
    <w:p w:rsidR="00B160DB" w:rsidRPr="00B160DB" w:rsidRDefault="00B160DB" w:rsidP="00B160DB">
      <w:pPr>
        <w:suppressAutoHyphens/>
        <w:spacing w:after="120"/>
        <w:jc w:val="both"/>
        <w:outlineLvl w:val="0"/>
        <w:rPr>
          <w:rFonts w:ascii="Times New Roman" w:eastAsia="Calibri" w:hAnsi="Times New Roman"/>
          <w:b/>
          <w:bCs/>
          <w:sz w:val="20"/>
          <w:szCs w:val="20"/>
          <w:lang w:eastAsia="en-US"/>
        </w:rPr>
      </w:pPr>
    </w:p>
    <w:p w:rsidR="00B160DB" w:rsidRPr="00B160DB" w:rsidRDefault="00B160DB" w:rsidP="00B160DB">
      <w:pPr>
        <w:suppressAutoHyphens/>
        <w:spacing w:after="120"/>
        <w:jc w:val="both"/>
        <w:outlineLvl w:val="0"/>
        <w:rPr>
          <w:rFonts w:ascii="Times New Roman" w:eastAsia="Calibri" w:hAnsi="Times New Roman"/>
          <w:b/>
          <w:bCs/>
          <w:sz w:val="20"/>
          <w:szCs w:val="20"/>
          <w:lang w:eastAsia="en-US"/>
        </w:rPr>
      </w:pPr>
      <w:r w:rsidRPr="00B160DB">
        <w:rPr>
          <w:rFonts w:ascii="Times New Roman" w:eastAsia="Calibri" w:hAnsi="Times New Roman"/>
          <w:b/>
          <w:bCs/>
          <w:sz w:val="20"/>
          <w:szCs w:val="20"/>
          <w:lang w:eastAsia="en-US"/>
        </w:rPr>
        <w:t>Введение</w:t>
      </w:r>
    </w:p>
    <w:p w:rsidR="00B160DB" w:rsidRPr="00B160DB" w:rsidRDefault="00B160DB" w:rsidP="00B160DB">
      <w:pPr>
        <w:spacing w:after="0" w:line="240" w:lineRule="auto"/>
        <w:jc w:val="both"/>
        <w:rPr>
          <w:rFonts w:ascii="Times New Roman" w:eastAsia="Calibri" w:hAnsi="Times New Roman"/>
          <w:sz w:val="20"/>
          <w:szCs w:val="20"/>
          <w:lang w:eastAsia="en-US"/>
        </w:rPr>
      </w:pPr>
      <w:r w:rsidRPr="00B160DB">
        <w:rPr>
          <w:rFonts w:ascii="Times New Roman" w:eastAsia="Calibri" w:hAnsi="Times New Roman"/>
          <w:sz w:val="20"/>
          <w:szCs w:val="20"/>
          <w:lang w:eastAsia="en-US"/>
        </w:rPr>
        <w:t xml:space="preserve">Программа комплексного развития систем коммунальной инфраструктуры </w:t>
      </w:r>
      <w:r w:rsidRPr="00B160DB">
        <w:rPr>
          <w:rFonts w:ascii="Times New Roman" w:eastAsia="Calibri" w:hAnsi="Times New Roman"/>
          <w:bCs/>
          <w:sz w:val="20"/>
          <w:szCs w:val="20"/>
          <w:lang w:eastAsia="en-US"/>
        </w:rPr>
        <w:t xml:space="preserve">муниципального образования </w:t>
      </w:r>
      <w:r w:rsidRPr="00B160DB">
        <w:rPr>
          <w:rFonts w:ascii="Times New Roman" w:eastAsia="Calibri" w:hAnsi="Times New Roman"/>
          <w:sz w:val="20"/>
          <w:szCs w:val="20"/>
          <w:lang w:eastAsia="en-US"/>
        </w:rPr>
        <w:t>«Тихоновка» на 2014 – 2020 гг. (далее- Программа) разработана в соответствии с документами территориального планирования. Правовой основой для разработки Программы являются следующие нормативные документы:</w:t>
      </w:r>
    </w:p>
    <w:p w:rsidR="00B160DB" w:rsidRPr="00B160DB" w:rsidRDefault="00B160DB" w:rsidP="00B160DB">
      <w:pPr>
        <w:spacing w:after="0" w:line="240" w:lineRule="auto"/>
        <w:jc w:val="both"/>
        <w:rPr>
          <w:rFonts w:ascii="Times New Roman" w:eastAsia="Calibri" w:hAnsi="Times New Roman"/>
          <w:sz w:val="20"/>
          <w:szCs w:val="20"/>
          <w:lang w:eastAsia="en-US"/>
        </w:rPr>
      </w:pPr>
      <w:r w:rsidRPr="00B160DB">
        <w:rPr>
          <w:rFonts w:ascii="Times New Roman" w:eastAsia="Calibri" w:hAnsi="Times New Roman"/>
          <w:sz w:val="20"/>
          <w:szCs w:val="20"/>
          <w:lang w:eastAsia="en-US"/>
        </w:rPr>
        <w:t>- Градостроительный кодекс РФ от 29.12.2004 № 190-ФЗ;</w:t>
      </w:r>
    </w:p>
    <w:p w:rsidR="00B160DB" w:rsidRPr="00B160DB" w:rsidRDefault="00B160DB" w:rsidP="00B160DB">
      <w:pPr>
        <w:spacing w:after="0" w:line="240" w:lineRule="auto"/>
        <w:jc w:val="both"/>
        <w:rPr>
          <w:rFonts w:ascii="Times New Roman" w:eastAsia="Calibri" w:hAnsi="Times New Roman"/>
          <w:sz w:val="20"/>
          <w:szCs w:val="20"/>
          <w:lang w:eastAsia="en-US"/>
        </w:rPr>
      </w:pPr>
      <w:r w:rsidRPr="00B160DB">
        <w:rPr>
          <w:rFonts w:ascii="Times New Roman" w:eastAsia="Calibri" w:hAnsi="Times New Roman"/>
          <w:sz w:val="20"/>
          <w:szCs w:val="20"/>
          <w:lang w:eastAsia="en-US"/>
        </w:rPr>
        <w:t>- Федеральный закон от 06.10.2003 № 131-ФЗ «Об общих принципах организации местного самоуправления в Российской Федерации»;</w:t>
      </w:r>
    </w:p>
    <w:p w:rsidR="00B160DB" w:rsidRPr="00B160DB" w:rsidRDefault="00B160DB" w:rsidP="00B160DB">
      <w:pPr>
        <w:spacing w:after="0" w:line="240" w:lineRule="auto"/>
        <w:jc w:val="both"/>
        <w:rPr>
          <w:rFonts w:ascii="Times New Roman" w:eastAsia="Calibri" w:hAnsi="Times New Roman"/>
          <w:sz w:val="20"/>
          <w:szCs w:val="20"/>
          <w:lang w:eastAsia="en-US"/>
        </w:rPr>
      </w:pPr>
      <w:r w:rsidRPr="00B160DB">
        <w:rPr>
          <w:rFonts w:ascii="Times New Roman" w:eastAsia="Calibri" w:hAnsi="Times New Roman"/>
          <w:sz w:val="20"/>
          <w:szCs w:val="20"/>
          <w:lang w:eastAsia="en-US"/>
        </w:rPr>
        <w:t>- Федеральный закон от 30.12.2004 № 210-ФЗ «Об основах регулирования тарифов организаций коммунального комплекса»:</w:t>
      </w:r>
    </w:p>
    <w:p w:rsidR="00B160DB" w:rsidRPr="00B160DB" w:rsidRDefault="00B160DB" w:rsidP="00B160DB">
      <w:pPr>
        <w:spacing w:after="0" w:line="240" w:lineRule="auto"/>
        <w:jc w:val="both"/>
        <w:rPr>
          <w:rFonts w:ascii="Times New Roman" w:eastAsia="Calibri" w:hAnsi="Times New Roman"/>
          <w:sz w:val="20"/>
          <w:szCs w:val="20"/>
          <w:lang w:eastAsia="en-US"/>
        </w:rPr>
      </w:pPr>
      <w:r w:rsidRPr="00B160DB">
        <w:rPr>
          <w:rFonts w:ascii="Times New Roman" w:eastAsia="Calibri" w:hAnsi="Times New Roman"/>
          <w:sz w:val="20"/>
          <w:szCs w:val="20"/>
          <w:lang w:eastAsia="en-US"/>
        </w:rPr>
        <w:t>- Федеральный закон от 27.11.2009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160DB" w:rsidRPr="00B160DB" w:rsidRDefault="00B160DB" w:rsidP="00B160DB">
      <w:pPr>
        <w:spacing w:after="0" w:line="240" w:lineRule="auto"/>
        <w:jc w:val="both"/>
        <w:rPr>
          <w:rFonts w:ascii="Times New Roman" w:eastAsia="Calibri" w:hAnsi="Times New Roman"/>
          <w:sz w:val="20"/>
          <w:szCs w:val="20"/>
          <w:lang w:eastAsia="en-US"/>
        </w:rPr>
      </w:pPr>
      <w:r w:rsidRPr="00B160DB">
        <w:rPr>
          <w:rFonts w:ascii="Times New Roman" w:eastAsia="Calibri" w:hAnsi="Times New Roman"/>
          <w:sz w:val="20"/>
          <w:szCs w:val="20"/>
          <w:lang w:eastAsia="en-US"/>
        </w:rPr>
        <w:t xml:space="preserve"> Постановление Правительства РФ от 24.05.2007 № 316 «Об утверждении правил определения условий деятельности организаций коммунального комплекса, объективное изменение которых влияет на стоимость товаров и услуг этих организаций;</w:t>
      </w:r>
    </w:p>
    <w:p w:rsidR="00B160DB" w:rsidRPr="00B160DB" w:rsidRDefault="00B160DB" w:rsidP="00B160DB">
      <w:pPr>
        <w:autoSpaceDE w:val="0"/>
        <w:autoSpaceDN w:val="0"/>
        <w:adjustRightInd w:val="0"/>
        <w:spacing w:after="0" w:line="240" w:lineRule="auto"/>
        <w:jc w:val="both"/>
        <w:rPr>
          <w:rFonts w:ascii="Times New Roman" w:eastAsia="Calibri" w:hAnsi="Times New Roman"/>
          <w:sz w:val="20"/>
          <w:szCs w:val="20"/>
          <w:lang w:eastAsia="en-US"/>
        </w:rPr>
      </w:pPr>
      <w:r w:rsidRPr="00B160DB">
        <w:rPr>
          <w:rFonts w:ascii="Times New Roman" w:eastAsia="Calibri" w:hAnsi="Times New Roman"/>
          <w:sz w:val="20"/>
          <w:szCs w:val="20"/>
          <w:lang w:eastAsia="en-US"/>
        </w:rPr>
        <w:t>- Генеральный план села Тихоновка и деревни Чилим, деревни Парамоновка.</w:t>
      </w:r>
    </w:p>
    <w:p w:rsidR="00B160DB" w:rsidRPr="00B160DB" w:rsidRDefault="00B160DB" w:rsidP="00B160DB">
      <w:pPr>
        <w:autoSpaceDE w:val="0"/>
        <w:autoSpaceDN w:val="0"/>
        <w:adjustRightInd w:val="0"/>
        <w:spacing w:after="0" w:line="240" w:lineRule="auto"/>
        <w:jc w:val="both"/>
        <w:rPr>
          <w:rFonts w:ascii="Times New Roman" w:eastAsia="Calibri" w:hAnsi="Times New Roman"/>
          <w:sz w:val="20"/>
          <w:szCs w:val="20"/>
          <w:lang w:eastAsia="en-US"/>
        </w:rPr>
      </w:pPr>
      <w:r w:rsidRPr="00B160DB">
        <w:rPr>
          <w:rFonts w:ascii="Times New Roman" w:eastAsia="Calibri" w:hAnsi="Times New Roman"/>
          <w:sz w:val="20"/>
          <w:szCs w:val="20"/>
          <w:lang w:eastAsia="en-US"/>
        </w:rPr>
        <w:t>Программа определяет основные направления развития коммунальной инфраструктуры, то есть объектов теплоснабжения, водоснабжения, сбора и вывоза жидких и твердых бытовых отходов, в целях повышения качества услуг и улучшения экологического состояния поселения.</w:t>
      </w:r>
    </w:p>
    <w:p w:rsidR="00B160DB" w:rsidRPr="00B160DB" w:rsidRDefault="00B160DB" w:rsidP="00B160DB">
      <w:pPr>
        <w:autoSpaceDE w:val="0"/>
        <w:autoSpaceDN w:val="0"/>
        <w:adjustRightInd w:val="0"/>
        <w:spacing w:after="0" w:line="240" w:lineRule="auto"/>
        <w:jc w:val="both"/>
        <w:rPr>
          <w:rFonts w:ascii="Times New Roman" w:eastAsia="Calibri" w:hAnsi="Times New Roman"/>
          <w:sz w:val="20"/>
          <w:szCs w:val="20"/>
          <w:lang w:eastAsia="en-US"/>
        </w:rPr>
      </w:pPr>
      <w:r w:rsidRPr="00B160DB">
        <w:rPr>
          <w:rFonts w:ascii="Times New Roman" w:eastAsia="Calibri" w:hAnsi="Times New Roman"/>
          <w:sz w:val="20"/>
          <w:szCs w:val="20"/>
          <w:lang w:eastAsia="en-US"/>
        </w:rPr>
        <w:t xml:space="preserve"> 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w:t>
      </w:r>
      <w:r w:rsidRPr="00B160DB">
        <w:rPr>
          <w:rFonts w:ascii="Times New Roman" w:eastAsia="Calibri" w:hAnsi="Times New Roman"/>
          <w:bCs/>
          <w:sz w:val="20"/>
          <w:szCs w:val="20"/>
          <w:lang w:eastAsia="en-US"/>
        </w:rPr>
        <w:t xml:space="preserve">муниципального образования </w:t>
      </w:r>
      <w:r w:rsidRPr="00B160DB">
        <w:rPr>
          <w:rFonts w:ascii="Times New Roman" w:eastAsia="Calibri" w:hAnsi="Times New Roman"/>
          <w:sz w:val="20"/>
          <w:szCs w:val="20"/>
          <w:lang w:eastAsia="en-US"/>
        </w:rPr>
        <w:t>«Тихоновка» и в полной мере соответствует государственной политике реформирования коммунального комплекса Российской Федерации.</w:t>
      </w:r>
    </w:p>
    <w:p w:rsidR="00B160DB" w:rsidRPr="00B160DB" w:rsidRDefault="00B160DB" w:rsidP="00B160DB">
      <w:pPr>
        <w:suppressAutoHyphens/>
        <w:spacing w:after="120"/>
        <w:jc w:val="both"/>
        <w:outlineLvl w:val="0"/>
        <w:rPr>
          <w:rFonts w:ascii="Times New Roman" w:eastAsia="Calibri" w:hAnsi="Times New Roman"/>
          <w:sz w:val="20"/>
          <w:szCs w:val="20"/>
          <w:lang w:eastAsia="en-US"/>
        </w:rPr>
      </w:pPr>
      <w:r w:rsidRPr="00B160DB">
        <w:rPr>
          <w:rFonts w:ascii="Times New Roman" w:eastAsia="Calibri" w:hAnsi="Times New Roman"/>
          <w:b/>
          <w:bCs/>
          <w:sz w:val="20"/>
          <w:szCs w:val="20"/>
          <w:lang w:eastAsia="en-US"/>
        </w:rPr>
        <w:t>1. Основные направления перспективного развития муниципального образования</w:t>
      </w:r>
      <w:r w:rsidRPr="00B160DB">
        <w:rPr>
          <w:rFonts w:ascii="Times New Roman" w:eastAsia="Calibri" w:hAnsi="Times New Roman"/>
          <w:bCs/>
          <w:sz w:val="20"/>
          <w:szCs w:val="20"/>
          <w:lang w:eastAsia="en-US"/>
        </w:rPr>
        <w:t xml:space="preserve"> </w:t>
      </w:r>
      <w:r w:rsidRPr="00B160DB">
        <w:rPr>
          <w:rFonts w:ascii="Times New Roman" w:eastAsia="Calibri" w:hAnsi="Times New Roman"/>
          <w:b/>
          <w:bCs/>
          <w:sz w:val="20"/>
          <w:szCs w:val="20"/>
          <w:lang w:eastAsia="en-US"/>
        </w:rPr>
        <w:t>«Тихоновка»</w:t>
      </w:r>
    </w:p>
    <w:p w:rsidR="00B160DB" w:rsidRPr="00B160DB" w:rsidRDefault="00B160DB" w:rsidP="00B160DB">
      <w:pPr>
        <w:spacing w:after="0"/>
        <w:rPr>
          <w:rFonts w:ascii="Times New Roman" w:eastAsia="Calibri" w:hAnsi="Times New Roman"/>
          <w:b/>
          <w:sz w:val="20"/>
          <w:szCs w:val="20"/>
          <w:lang w:eastAsia="en-US"/>
        </w:rPr>
      </w:pPr>
      <w:r w:rsidRPr="00B160DB">
        <w:rPr>
          <w:rFonts w:ascii="Times New Roman" w:eastAsia="Calibri" w:hAnsi="Times New Roman"/>
          <w:b/>
          <w:sz w:val="20"/>
          <w:szCs w:val="20"/>
          <w:lang w:eastAsia="en-US"/>
        </w:rPr>
        <w:t>1.1. Краткая характеристика поселения</w:t>
      </w:r>
    </w:p>
    <w:p w:rsidR="00B160DB" w:rsidRPr="00B160DB" w:rsidRDefault="00B160DB" w:rsidP="00B160DB">
      <w:pPr>
        <w:spacing w:after="0" w:line="240" w:lineRule="auto"/>
        <w:jc w:val="both"/>
        <w:rPr>
          <w:rFonts w:ascii="Times New Roman" w:eastAsia="Calibri" w:hAnsi="Times New Roman"/>
          <w:sz w:val="20"/>
          <w:szCs w:val="20"/>
          <w:lang w:eastAsia="en-US"/>
        </w:rPr>
      </w:pPr>
      <w:r w:rsidRPr="00B160DB">
        <w:rPr>
          <w:rFonts w:ascii="Times New Roman" w:eastAsia="Calibri" w:hAnsi="Times New Roman"/>
          <w:sz w:val="20"/>
          <w:szCs w:val="20"/>
          <w:lang w:eastAsia="en-US"/>
        </w:rPr>
        <w:t xml:space="preserve">Общая площадь </w:t>
      </w:r>
      <w:r w:rsidRPr="00B160DB">
        <w:rPr>
          <w:rFonts w:ascii="Times New Roman" w:eastAsia="Calibri" w:hAnsi="Times New Roman"/>
          <w:bCs/>
          <w:sz w:val="20"/>
          <w:szCs w:val="20"/>
          <w:lang w:eastAsia="en-US"/>
        </w:rPr>
        <w:t xml:space="preserve">муниципального образования </w:t>
      </w:r>
      <w:r w:rsidRPr="00B160DB">
        <w:rPr>
          <w:rFonts w:ascii="Times New Roman" w:eastAsia="Calibri" w:hAnsi="Times New Roman"/>
          <w:sz w:val="20"/>
          <w:szCs w:val="20"/>
          <w:lang w:eastAsia="en-US"/>
        </w:rPr>
        <w:t xml:space="preserve">«Тихоновка» составляет 17,4 тыс. га </w:t>
      </w:r>
      <w:r w:rsidRPr="00B160DB">
        <w:rPr>
          <w:rFonts w:ascii="Times New Roman" w:hAnsi="Times New Roman"/>
          <w:color w:val="000000"/>
          <w:sz w:val="20"/>
          <w:szCs w:val="20"/>
        </w:rPr>
        <w:t>(5,9% от площади района)</w:t>
      </w:r>
      <w:r w:rsidRPr="00B160DB">
        <w:rPr>
          <w:rFonts w:ascii="Times New Roman" w:eastAsia="Calibri" w:hAnsi="Times New Roman"/>
          <w:sz w:val="20"/>
          <w:szCs w:val="20"/>
          <w:lang w:eastAsia="en-US"/>
        </w:rPr>
        <w:t xml:space="preserve"> на которой расположены и занимаются хозяйственной деятельностью СХК «Нива», ИП Вегера Л.П., Тихоновское сельпо, ИП Николаенко Т.В., ИП Беляевская О.В.,  ИП Сырбу И.В., ИП Жуган С.В., ИП Егоров П.С., ИП Геляхова Т.А.,ИП Клюшин А.С., ИП Михайлов О.С., КФХ Рахвалов И.В. В состав территории </w:t>
      </w:r>
      <w:r w:rsidRPr="00B160DB">
        <w:rPr>
          <w:rFonts w:ascii="Times New Roman" w:eastAsia="Calibri" w:hAnsi="Times New Roman"/>
          <w:bCs/>
          <w:sz w:val="20"/>
          <w:szCs w:val="20"/>
          <w:lang w:eastAsia="en-US"/>
        </w:rPr>
        <w:t xml:space="preserve">муниципального образования </w:t>
      </w:r>
      <w:r w:rsidRPr="00B160DB">
        <w:rPr>
          <w:rFonts w:ascii="Times New Roman" w:eastAsia="Calibri" w:hAnsi="Times New Roman"/>
          <w:sz w:val="20"/>
          <w:szCs w:val="20"/>
          <w:lang w:eastAsia="en-US"/>
        </w:rPr>
        <w:t xml:space="preserve">«Тихоновка» входят все прилегающие к нему исторически сложившиеся земли общего пользования, территории традиционного природопользование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w:t>
      </w:r>
      <w:r w:rsidRPr="00B160DB">
        <w:rPr>
          <w:rFonts w:ascii="Times New Roman" w:eastAsia="Calibri" w:hAnsi="Times New Roman"/>
          <w:bCs/>
          <w:sz w:val="20"/>
          <w:szCs w:val="20"/>
          <w:lang w:eastAsia="en-US"/>
        </w:rPr>
        <w:t xml:space="preserve">муниципального образования </w:t>
      </w:r>
      <w:r w:rsidRPr="00B160DB">
        <w:rPr>
          <w:rFonts w:ascii="Times New Roman" w:eastAsia="Calibri" w:hAnsi="Times New Roman"/>
          <w:sz w:val="20"/>
          <w:szCs w:val="20"/>
          <w:lang w:eastAsia="en-US"/>
        </w:rPr>
        <w:t>«Тихоновка».</w:t>
      </w:r>
    </w:p>
    <w:p w:rsidR="00B160DB" w:rsidRPr="00B160DB" w:rsidRDefault="00B160DB" w:rsidP="00B160DB">
      <w:pPr>
        <w:spacing w:after="0" w:line="240" w:lineRule="auto"/>
        <w:jc w:val="both"/>
        <w:rPr>
          <w:rFonts w:ascii="Times New Roman" w:eastAsia="Calibri" w:hAnsi="Times New Roman"/>
          <w:sz w:val="20"/>
          <w:szCs w:val="20"/>
          <w:lang w:eastAsia="en-US"/>
        </w:rPr>
      </w:pPr>
      <w:r w:rsidRPr="00B160DB">
        <w:rPr>
          <w:rFonts w:ascii="Times New Roman" w:eastAsia="Calibri" w:hAnsi="Times New Roman"/>
          <w:sz w:val="20"/>
          <w:szCs w:val="20"/>
          <w:lang w:eastAsia="en-US"/>
        </w:rPr>
        <w:t xml:space="preserve">Первым органом власти на территории </w:t>
      </w:r>
      <w:r w:rsidRPr="00B160DB">
        <w:rPr>
          <w:rFonts w:ascii="Times New Roman" w:eastAsia="Calibri" w:hAnsi="Times New Roman"/>
          <w:bCs/>
          <w:sz w:val="20"/>
          <w:szCs w:val="20"/>
          <w:lang w:eastAsia="en-US"/>
        </w:rPr>
        <w:t xml:space="preserve">муниципального образования </w:t>
      </w:r>
      <w:r w:rsidRPr="00B160DB">
        <w:rPr>
          <w:rFonts w:ascii="Times New Roman" w:eastAsia="Calibri" w:hAnsi="Times New Roman"/>
          <w:sz w:val="20"/>
          <w:szCs w:val="20"/>
          <w:lang w:eastAsia="en-US"/>
        </w:rPr>
        <w:t xml:space="preserve">«Тихоновка» являлся Тихоновский сельский совет народных депутатов. С 01.01.2006 года образована администрация муниципального образования «Тихоновка» Боханского муниципального района. </w:t>
      </w:r>
    </w:p>
    <w:p w:rsidR="00B160DB" w:rsidRPr="00B160DB" w:rsidRDefault="00B160DB" w:rsidP="00B160DB">
      <w:pPr>
        <w:spacing w:after="0" w:line="240" w:lineRule="auto"/>
        <w:jc w:val="both"/>
        <w:rPr>
          <w:rFonts w:ascii="Times New Roman" w:eastAsia="Calibri" w:hAnsi="Times New Roman"/>
          <w:sz w:val="20"/>
          <w:szCs w:val="20"/>
          <w:lang w:eastAsia="en-US"/>
        </w:rPr>
      </w:pPr>
      <w:r w:rsidRPr="00B160DB">
        <w:rPr>
          <w:rFonts w:ascii="Times New Roman" w:eastAsia="Calibri" w:hAnsi="Times New Roman"/>
          <w:sz w:val="20"/>
          <w:szCs w:val="20"/>
          <w:lang w:eastAsia="en-US"/>
        </w:rPr>
        <w:t>Границы муниципального образования «Тихоновка»  установлены в соответствии с Законом Усть-Ордынского Бурятского автономного округа от 30 декабря 2004 № 67-оз.</w:t>
      </w:r>
    </w:p>
    <w:p w:rsidR="00B160DB" w:rsidRPr="00B160DB" w:rsidRDefault="00B160DB" w:rsidP="00B160DB">
      <w:pPr>
        <w:spacing w:after="0" w:line="240" w:lineRule="auto"/>
        <w:jc w:val="both"/>
        <w:rPr>
          <w:rFonts w:ascii="Times New Roman" w:eastAsia="Calibri" w:hAnsi="Times New Roman"/>
          <w:sz w:val="20"/>
          <w:szCs w:val="20"/>
          <w:lang w:eastAsia="en-US"/>
        </w:rPr>
      </w:pPr>
      <w:r w:rsidRPr="00B160DB">
        <w:rPr>
          <w:rFonts w:ascii="Times New Roman" w:eastAsia="Calibri" w:hAnsi="Times New Roman"/>
          <w:sz w:val="20"/>
          <w:szCs w:val="20"/>
          <w:lang w:eastAsia="en-US"/>
        </w:rPr>
        <w:t>На территории СП проходит линия электропередач (ЛЭП) напряжением 110кВ, 10кВ, 0,4 кВ.</w:t>
      </w:r>
    </w:p>
    <w:p w:rsidR="00B160DB" w:rsidRPr="00B160DB" w:rsidRDefault="00B160DB" w:rsidP="00B160DB">
      <w:pPr>
        <w:spacing w:after="0" w:line="264" w:lineRule="auto"/>
        <w:jc w:val="both"/>
        <w:rPr>
          <w:rFonts w:ascii="Times New Roman" w:hAnsi="Times New Roman"/>
          <w:sz w:val="20"/>
          <w:szCs w:val="20"/>
        </w:rPr>
      </w:pPr>
      <w:r w:rsidRPr="00B160DB">
        <w:rPr>
          <w:rFonts w:ascii="Times New Roman" w:hAnsi="Times New Roman"/>
          <w:sz w:val="20"/>
          <w:szCs w:val="20"/>
        </w:rPr>
        <w:t>МО «Тихоновка» административно входит в состав Боханского муниципального района, расположенного в южной части Иркутской области.</w:t>
      </w:r>
    </w:p>
    <w:p w:rsidR="00B160DB" w:rsidRPr="00B160DB" w:rsidRDefault="00B160DB" w:rsidP="00B160DB">
      <w:pPr>
        <w:spacing w:after="0" w:line="264" w:lineRule="auto"/>
        <w:rPr>
          <w:rFonts w:ascii="Times New Roman" w:hAnsi="Times New Roman"/>
          <w:sz w:val="20"/>
          <w:szCs w:val="20"/>
          <w:highlight w:val="yellow"/>
        </w:rPr>
      </w:pPr>
      <w:r w:rsidRPr="00B160DB">
        <w:rPr>
          <w:rFonts w:ascii="Times New Roman" w:hAnsi="Times New Roman"/>
          <w:sz w:val="20"/>
          <w:szCs w:val="20"/>
        </w:rPr>
        <w:t xml:space="preserve">            МО «Тихоновка» наделено статусом сельского поселения.</w:t>
      </w:r>
    </w:p>
    <w:p w:rsidR="00B160DB" w:rsidRPr="00B160DB" w:rsidRDefault="00B160DB" w:rsidP="00B160DB">
      <w:pPr>
        <w:spacing w:after="0" w:line="264" w:lineRule="auto"/>
        <w:jc w:val="both"/>
        <w:rPr>
          <w:rFonts w:ascii="Times New Roman" w:hAnsi="Times New Roman"/>
          <w:color w:val="000000"/>
          <w:sz w:val="20"/>
          <w:szCs w:val="20"/>
        </w:rPr>
      </w:pPr>
      <w:r w:rsidRPr="00B160DB">
        <w:rPr>
          <w:rFonts w:ascii="Times New Roman" w:hAnsi="Times New Roman"/>
          <w:color w:val="000000"/>
          <w:sz w:val="20"/>
          <w:szCs w:val="20"/>
        </w:rPr>
        <w:t>Численность населения – 1,6 тыс.чел. на 2014 г. (6,2%).</w:t>
      </w:r>
    </w:p>
    <w:p w:rsidR="00B160DB" w:rsidRPr="00B160DB" w:rsidRDefault="00B160DB" w:rsidP="00B160DB">
      <w:pPr>
        <w:spacing w:after="0" w:line="264" w:lineRule="auto"/>
        <w:jc w:val="both"/>
        <w:rPr>
          <w:rFonts w:ascii="Times New Roman" w:hAnsi="Times New Roman"/>
          <w:sz w:val="20"/>
          <w:szCs w:val="20"/>
        </w:rPr>
      </w:pPr>
      <w:r w:rsidRPr="00B160DB">
        <w:rPr>
          <w:rFonts w:ascii="Times New Roman" w:hAnsi="Times New Roman"/>
          <w:sz w:val="20"/>
          <w:szCs w:val="20"/>
        </w:rPr>
        <w:t xml:space="preserve">Расположено МО «Тихоновка» на востоке Боханского района. </w:t>
      </w:r>
    </w:p>
    <w:p w:rsidR="00B160DB" w:rsidRPr="00B160DB" w:rsidRDefault="00B160DB" w:rsidP="00B160DB">
      <w:pPr>
        <w:spacing w:after="0" w:line="264" w:lineRule="auto"/>
        <w:jc w:val="both"/>
        <w:rPr>
          <w:rFonts w:ascii="Times New Roman" w:hAnsi="Times New Roman"/>
          <w:sz w:val="20"/>
          <w:szCs w:val="20"/>
        </w:rPr>
      </w:pPr>
      <w:r w:rsidRPr="00B160DB">
        <w:rPr>
          <w:rFonts w:ascii="Times New Roman" w:hAnsi="Times New Roman"/>
          <w:sz w:val="20"/>
          <w:szCs w:val="20"/>
        </w:rPr>
        <w:lastRenderedPageBreak/>
        <w:t>МО «Тихоновка» граничит: на западе – с МО «Укыр», на востоке с МО «Шаралдай» Боханского муниципального района, на юге – с муниципальными образованиями Иркутского, на севере – Осинского муниципальных районов.</w:t>
      </w:r>
    </w:p>
    <w:p w:rsidR="00B160DB" w:rsidRPr="00B160DB" w:rsidRDefault="00B160DB" w:rsidP="00B160DB">
      <w:pPr>
        <w:spacing w:after="0" w:line="264" w:lineRule="auto"/>
        <w:jc w:val="both"/>
        <w:rPr>
          <w:rFonts w:ascii="Times New Roman" w:hAnsi="Times New Roman"/>
          <w:sz w:val="20"/>
          <w:szCs w:val="20"/>
        </w:rPr>
      </w:pPr>
      <w:r w:rsidRPr="00B160DB">
        <w:rPr>
          <w:rFonts w:ascii="Times New Roman" w:hAnsi="Times New Roman"/>
          <w:sz w:val="20"/>
          <w:szCs w:val="20"/>
        </w:rPr>
        <w:t>В МО «Тихоновка» входит 3 сельских населенных пункта: село Тихоновка, деревни Парамоновка и Чилим.</w:t>
      </w:r>
    </w:p>
    <w:p w:rsidR="00B160DB" w:rsidRPr="00B160DB" w:rsidRDefault="00B160DB" w:rsidP="00B160DB">
      <w:pPr>
        <w:spacing w:after="0" w:line="264" w:lineRule="auto"/>
        <w:jc w:val="both"/>
        <w:rPr>
          <w:rFonts w:ascii="Times New Roman" w:hAnsi="Times New Roman"/>
          <w:sz w:val="20"/>
          <w:szCs w:val="20"/>
        </w:rPr>
      </w:pPr>
      <w:r w:rsidRPr="00B160DB">
        <w:rPr>
          <w:rFonts w:ascii="Times New Roman" w:hAnsi="Times New Roman"/>
          <w:sz w:val="20"/>
          <w:szCs w:val="20"/>
        </w:rPr>
        <w:t>Административный центр МО «Тихоновка»  - село Тихоновка, здесь концентрируется основной административный и социально-экономический потенциал поселения.</w:t>
      </w:r>
    </w:p>
    <w:p w:rsidR="00B160DB" w:rsidRPr="00B160DB" w:rsidRDefault="00B160DB" w:rsidP="00B160DB">
      <w:pPr>
        <w:spacing w:after="0" w:line="264" w:lineRule="auto"/>
        <w:jc w:val="both"/>
        <w:rPr>
          <w:rFonts w:ascii="Times New Roman" w:hAnsi="Times New Roman"/>
          <w:sz w:val="20"/>
          <w:szCs w:val="20"/>
        </w:rPr>
      </w:pPr>
      <w:r w:rsidRPr="00B160DB">
        <w:rPr>
          <w:rFonts w:ascii="Times New Roman" w:hAnsi="Times New Roman"/>
          <w:sz w:val="20"/>
          <w:szCs w:val="20"/>
        </w:rPr>
        <w:t>МО «Тихоновка» расположено на землях исторического освоения юга Иркутской области.</w:t>
      </w:r>
    </w:p>
    <w:p w:rsidR="00B160DB" w:rsidRPr="00B160DB" w:rsidRDefault="00B160DB" w:rsidP="00B160DB">
      <w:pPr>
        <w:spacing w:after="0" w:line="264" w:lineRule="auto"/>
        <w:jc w:val="both"/>
        <w:rPr>
          <w:rFonts w:ascii="Times New Roman" w:hAnsi="Times New Roman"/>
          <w:sz w:val="20"/>
          <w:szCs w:val="20"/>
        </w:rPr>
      </w:pPr>
      <w:r w:rsidRPr="00B160DB">
        <w:rPr>
          <w:rFonts w:ascii="Times New Roman" w:hAnsi="Times New Roman"/>
          <w:sz w:val="20"/>
          <w:szCs w:val="20"/>
        </w:rPr>
        <w:t xml:space="preserve">Еще задолго до прихода в Прибайкалье русских эта территория уже была заселена. Коренное население  - буряты. Конец 17 и первая половина 18 в. - время массового наплыва русских и украинских переселенцев. </w:t>
      </w:r>
    </w:p>
    <w:p w:rsidR="00B160DB" w:rsidRPr="00B160DB" w:rsidRDefault="00B160DB" w:rsidP="00B160DB">
      <w:pPr>
        <w:spacing w:after="0" w:line="264" w:lineRule="auto"/>
        <w:jc w:val="both"/>
        <w:rPr>
          <w:rFonts w:ascii="Times New Roman" w:hAnsi="Times New Roman"/>
          <w:sz w:val="20"/>
          <w:szCs w:val="20"/>
        </w:rPr>
      </w:pPr>
      <w:r w:rsidRPr="00B160DB">
        <w:rPr>
          <w:rFonts w:ascii="Times New Roman" w:hAnsi="Times New Roman"/>
          <w:sz w:val="20"/>
          <w:szCs w:val="20"/>
        </w:rPr>
        <w:t xml:space="preserve">Одна из главных особенностей заселения  территории заключалась в том, что здесь в отличие от многих других районов страны на одной ограниченной по сибирским масштабам территории происходил рост и развитие, как русского населения, так и бурят. Буряты занимали места, наиболее удобные с точки зрения экстенсивного пастбищного скотоводства – так на территории современного Боханского района размещались бурятские улусы в долине р.Ида. </w:t>
      </w:r>
    </w:p>
    <w:p w:rsidR="00B160DB" w:rsidRPr="00B160DB" w:rsidRDefault="00B160DB" w:rsidP="00B160DB">
      <w:pPr>
        <w:spacing w:after="0" w:line="264" w:lineRule="auto"/>
        <w:jc w:val="both"/>
        <w:rPr>
          <w:rFonts w:ascii="Times New Roman" w:hAnsi="Times New Roman"/>
          <w:sz w:val="20"/>
          <w:szCs w:val="20"/>
        </w:rPr>
      </w:pPr>
      <w:r w:rsidRPr="00B160DB">
        <w:rPr>
          <w:rFonts w:ascii="Times New Roman" w:hAnsi="Times New Roman"/>
          <w:sz w:val="20"/>
          <w:szCs w:val="20"/>
        </w:rPr>
        <w:t xml:space="preserve">Иркутская земля в целом, и территория современного МО «Тихоновка»  - в царское и советское время – это каторжные и ссыльные места для политических и уголовных осужденных. </w:t>
      </w:r>
    </w:p>
    <w:p w:rsidR="00B160DB" w:rsidRPr="00B160DB" w:rsidRDefault="00B160DB" w:rsidP="00B160DB">
      <w:pPr>
        <w:spacing w:after="0" w:line="264" w:lineRule="auto"/>
        <w:jc w:val="both"/>
        <w:rPr>
          <w:rFonts w:ascii="Times New Roman" w:hAnsi="Times New Roman"/>
          <w:bCs/>
          <w:sz w:val="20"/>
          <w:szCs w:val="20"/>
        </w:rPr>
      </w:pPr>
      <w:r w:rsidRPr="00B160DB">
        <w:rPr>
          <w:rFonts w:ascii="Times New Roman" w:hAnsi="Times New Roman"/>
          <w:bCs/>
          <w:sz w:val="20"/>
          <w:szCs w:val="20"/>
        </w:rPr>
        <w:t xml:space="preserve">Значительную долю населения МО «Тихоновка» составляют русские (около 40 %), что отражается в проявлении на его территории национальных особенностей в течении демографических процессов, развитии традиционного уклада жизни сельского населения. </w:t>
      </w:r>
      <w:r w:rsidRPr="00B160DB">
        <w:rPr>
          <w:rFonts w:ascii="Times New Roman" w:hAnsi="Times New Roman"/>
          <w:sz w:val="20"/>
          <w:szCs w:val="20"/>
        </w:rPr>
        <w:t>Боханский муниципальный район входит в состав Усть-Ордынского автономного округа,</w:t>
      </w:r>
      <w:r w:rsidRPr="00B160DB">
        <w:rPr>
          <w:rFonts w:ascii="Times New Roman" w:hAnsi="Times New Roman"/>
          <w:b/>
          <w:bCs/>
          <w:sz w:val="20"/>
          <w:szCs w:val="20"/>
        </w:rPr>
        <w:t xml:space="preserve"> </w:t>
      </w:r>
      <w:r w:rsidRPr="00B160DB">
        <w:rPr>
          <w:rFonts w:ascii="Times New Roman" w:hAnsi="Times New Roman"/>
          <w:bCs/>
          <w:sz w:val="20"/>
          <w:szCs w:val="20"/>
        </w:rPr>
        <w:t xml:space="preserve">как административно-территориальной единицы Иркутской области с особым статусом, который установлен в целях сохранения и развития </w:t>
      </w:r>
      <w:r w:rsidRPr="00B160DB">
        <w:rPr>
          <w:rFonts w:ascii="Times New Roman" w:hAnsi="Times New Roman"/>
          <w:sz w:val="20"/>
          <w:szCs w:val="20"/>
        </w:rPr>
        <w:t>самобытности народов, традиционно проживающих на территории Усть-Ордынского Бурятского округа</w:t>
      </w:r>
      <w:r w:rsidRPr="00B160DB">
        <w:rPr>
          <w:rFonts w:ascii="Times New Roman" w:hAnsi="Times New Roman"/>
          <w:bCs/>
          <w:sz w:val="20"/>
          <w:szCs w:val="20"/>
        </w:rPr>
        <w:t xml:space="preserve">. </w:t>
      </w:r>
    </w:p>
    <w:p w:rsidR="00B160DB" w:rsidRPr="00B160DB" w:rsidRDefault="00B160DB" w:rsidP="00B160DB">
      <w:pPr>
        <w:spacing w:after="0" w:line="264" w:lineRule="auto"/>
        <w:jc w:val="both"/>
        <w:rPr>
          <w:rFonts w:ascii="Times New Roman" w:hAnsi="Times New Roman"/>
          <w:bCs/>
          <w:sz w:val="20"/>
          <w:szCs w:val="20"/>
          <w:highlight w:val="yellow"/>
        </w:rPr>
      </w:pPr>
      <w:r w:rsidRPr="00B160DB">
        <w:rPr>
          <w:rFonts w:ascii="Times New Roman" w:hAnsi="Times New Roman"/>
          <w:bCs/>
          <w:sz w:val="20"/>
          <w:szCs w:val="20"/>
        </w:rPr>
        <w:t xml:space="preserve">МО «Тихоновка» расположено в стороне от основной транзитной оси Боханского района (автомобильной дороги Иркутск – Бохан – Усть-Уда). Расстояние до г. Иркутска  – административного и основного экономического центра области – 120 км, до п.Бохан – административного центра района – </w:t>
      </w:r>
      <w:smartTag w:uri="urn:schemas-microsoft-com:office:smarttags" w:element="metricconverter">
        <w:smartTagPr>
          <w:attr w:name="ProductID" w:val="35 км"/>
        </w:smartTagPr>
        <w:r w:rsidRPr="00B160DB">
          <w:rPr>
            <w:rFonts w:ascii="Times New Roman" w:hAnsi="Times New Roman"/>
            <w:bCs/>
            <w:sz w:val="20"/>
            <w:szCs w:val="20"/>
          </w:rPr>
          <w:t>35 км</w:t>
        </w:r>
      </w:smartTag>
      <w:r w:rsidRPr="00B160DB">
        <w:rPr>
          <w:rFonts w:ascii="Times New Roman" w:hAnsi="Times New Roman"/>
          <w:bCs/>
          <w:sz w:val="20"/>
          <w:szCs w:val="20"/>
        </w:rPr>
        <w:t>.</w:t>
      </w:r>
    </w:p>
    <w:p w:rsidR="00B160DB" w:rsidRPr="00B160DB" w:rsidRDefault="00B160DB" w:rsidP="00B160DB">
      <w:pPr>
        <w:spacing w:after="0" w:line="264" w:lineRule="auto"/>
        <w:jc w:val="both"/>
        <w:rPr>
          <w:rFonts w:ascii="Times New Roman" w:hAnsi="Times New Roman"/>
          <w:bCs/>
          <w:sz w:val="20"/>
          <w:szCs w:val="20"/>
        </w:rPr>
      </w:pPr>
      <w:r w:rsidRPr="00B160DB">
        <w:rPr>
          <w:rFonts w:ascii="Times New Roman" w:hAnsi="Times New Roman"/>
          <w:bCs/>
          <w:sz w:val="20"/>
          <w:szCs w:val="20"/>
        </w:rPr>
        <w:t xml:space="preserve">Основными транспортными осями </w:t>
      </w:r>
      <w:r w:rsidRPr="00B160DB">
        <w:rPr>
          <w:rFonts w:ascii="Times New Roman" w:hAnsi="Times New Roman"/>
          <w:sz w:val="20"/>
          <w:szCs w:val="20"/>
        </w:rPr>
        <w:t>МО «Тихоновка»</w:t>
      </w:r>
      <w:r w:rsidRPr="00B160DB">
        <w:rPr>
          <w:rFonts w:ascii="Times New Roman" w:hAnsi="Times New Roman"/>
          <w:bCs/>
          <w:sz w:val="20"/>
          <w:szCs w:val="20"/>
        </w:rPr>
        <w:t xml:space="preserve"> являются автодорога регионального значения направлением Усть-Ордынский – Тихоновка – Оса  и автодорога местного значения, связывающая поселение с районным центром.</w:t>
      </w:r>
    </w:p>
    <w:p w:rsidR="00B160DB" w:rsidRPr="00B160DB" w:rsidRDefault="00B160DB" w:rsidP="00B160DB">
      <w:pPr>
        <w:spacing w:after="0" w:line="264" w:lineRule="auto"/>
        <w:jc w:val="both"/>
        <w:rPr>
          <w:rFonts w:ascii="Times New Roman" w:hAnsi="Times New Roman"/>
          <w:bCs/>
          <w:sz w:val="20"/>
          <w:szCs w:val="20"/>
        </w:rPr>
      </w:pPr>
      <w:r w:rsidRPr="00B160DB">
        <w:rPr>
          <w:rFonts w:ascii="Times New Roman" w:hAnsi="Times New Roman"/>
          <w:bCs/>
          <w:sz w:val="20"/>
          <w:szCs w:val="20"/>
        </w:rPr>
        <w:t>На пересечении данных автодорог, на обоих берегах р.Ида, расположено с.Тихоновка. На южном участке региональной трассы  - деревни Парамоновка и Чилим. Все населенные пункты обслуживаются пригородным пассажирским автотранспортом.</w:t>
      </w:r>
    </w:p>
    <w:p w:rsidR="00B160DB" w:rsidRPr="00B160DB" w:rsidRDefault="00B160DB" w:rsidP="00B160DB">
      <w:pPr>
        <w:spacing w:after="0" w:line="240" w:lineRule="auto"/>
        <w:jc w:val="both"/>
        <w:rPr>
          <w:rFonts w:ascii="Times New Roman" w:eastAsia="Calibri" w:hAnsi="Times New Roman"/>
          <w:color w:val="000000"/>
          <w:sz w:val="20"/>
          <w:szCs w:val="20"/>
          <w:lang w:eastAsia="en-US"/>
        </w:rPr>
      </w:pPr>
      <w:r w:rsidRPr="00B160DB">
        <w:rPr>
          <w:rFonts w:ascii="Times New Roman" w:eastAsia="Calibri" w:hAnsi="Times New Roman"/>
          <w:b/>
          <w:color w:val="000000"/>
          <w:sz w:val="20"/>
          <w:szCs w:val="20"/>
          <w:lang w:eastAsia="en-US"/>
        </w:rPr>
        <w:t>1.1.1. Климат</w:t>
      </w:r>
      <w:r w:rsidRPr="00B160DB">
        <w:rPr>
          <w:rFonts w:ascii="Times New Roman" w:eastAsia="Calibri" w:hAnsi="Times New Roman"/>
          <w:color w:val="000000"/>
          <w:sz w:val="20"/>
          <w:szCs w:val="20"/>
          <w:lang w:eastAsia="en-US"/>
        </w:rPr>
        <w:t xml:space="preserve"> </w:t>
      </w:r>
    </w:p>
    <w:p w:rsidR="00B160DB" w:rsidRPr="00B160DB" w:rsidRDefault="00B160DB" w:rsidP="00B160DB">
      <w:pPr>
        <w:spacing w:after="0" w:line="264" w:lineRule="auto"/>
        <w:jc w:val="both"/>
        <w:rPr>
          <w:rFonts w:ascii="Times New Roman" w:hAnsi="Times New Roman"/>
          <w:sz w:val="20"/>
          <w:szCs w:val="20"/>
        </w:rPr>
      </w:pPr>
      <w:r w:rsidRPr="00B160DB">
        <w:rPr>
          <w:rFonts w:ascii="Times New Roman" w:hAnsi="Times New Roman"/>
          <w:sz w:val="20"/>
          <w:szCs w:val="20"/>
        </w:rPr>
        <w:t>Климат территории МО «Тихоновка» резко континентальный с большими колебаниями температуры воздуха, с малым количеством осадков зимой, сравнительно обильными осадками летом, и коротким безморозным периодом. При этом в сравнении с северными территориями Иркутской области, которые приравнены к районам Крайнего Севера, в Боханском районе климат более мягкий для ведения сельского хозяйства.</w:t>
      </w:r>
    </w:p>
    <w:p w:rsidR="00B160DB" w:rsidRPr="00B160DB" w:rsidRDefault="00B160DB" w:rsidP="00B160DB">
      <w:pPr>
        <w:spacing w:after="0" w:line="240" w:lineRule="auto"/>
        <w:jc w:val="both"/>
        <w:rPr>
          <w:rFonts w:ascii="Times New Roman" w:hAnsi="Times New Roman"/>
          <w:sz w:val="20"/>
          <w:szCs w:val="20"/>
        </w:rPr>
      </w:pPr>
      <w:r w:rsidRPr="00B160DB">
        <w:rPr>
          <w:rFonts w:ascii="Times New Roman" w:hAnsi="Times New Roman"/>
          <w:sz w:val="20"/>
          <w:szCs w:val="20"/>
        </w:rPr>
        <w:t xml:space="preserve">Климат территории МО «Тихоновка» резко-континентальный с холодной, продолжительной зимой и жарким  летом. </w:t>
      </w:r>
    </w:p>
    <w:p w:rsidR="00B160DB" w:rsidRPr="00B160DB" w:rsidRDefault="00B160DB" w:rsidP="00B160DB">
      <w:pPr>
        <w:spacing w:after="0" w:line="240" w:lineRule="auto"/>
        <w:jc w:val="both"/>
        <w:rPr>
          <w:rFonts w:ascii="Times New Roman" w:hAnsi="Times New Roman"/>
          <w:sz w:val="20"/>
          <w:szCs w:val="20"/>
        </w:rPr>
      </w:pPr>
      <w:r w:rsidRPr="00B160DB">
        <w:rPr>
          <w:rFonts w:ascii="Times New Roman" w:hAnsi="Times New Roman"/>
          <w:sz w:val="20"/>
          <w:szCs w:val="20"/>
        </w:rPr>
        <w:t>К основным климатообразующим факторам территории можно отнести:</w:t>
      </w:r>
    </w:p>
    <w:p w:rsidR="00B160DB" w:rsidRPr="00B160DB" w:rsidRDefault="00B160DB" w:rsidP="00B160DB">
      <w:pPr>
        <w:widowControl w:val="0"/>
        <w:tabs>
          <w:tab w:val="left" w:pos="1080"/>
        </w:tabs>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удаленность от морей и расположение в центре материка;</w:t>
      </w:r>
    </w:p>
    <w:p w:rsidR="00B160DB" w:rsidRPr="00B160DB" w:rsidRDefault="00B160DB" w:rsidP="00B160DB">
      <w:pPr>
        <w:widowControl w:val="0"/>
        <w:tabs>
          <w:tab w:val="left" w:pos="1080"/>
        </w:tabs>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значительная приподнятость территории над уровнем моря;</w:t>
      </w:r>
    </w:p>
    <w:p w:rsidR="00B160DB" w:rsidRPr="00B160DB" w:rsidRDefault="00B160DB" w:rsidP="00B160DB">
      <w:pPr>
        <w:widowControl w:val="0"/>
        <w:tabs>
          <w:tab w:val="left" w:pos="1080"/>
        </w:tabs>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близость крупных водных объектов (оз. Байкал и ангарские водохранилища);</w:t>
      </w:r>
    </w:p>
    <w:p w:rsidR="00B160DB" w:rsidRPr="00B160DB" w:rsidRDefault="00B160DB" w:rsidP="00B160DB">
      <w:pPr>
        <w:widowControl w:val="0"/>
        <w:tabs>
          <w:tab w:val="left" w:pos="1080"/>
        </w:tabs>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особенности циркуляции атмосферы (циклоны и антициклоны).</w:t>
      </w:r>
    </w:p>
    <w:p w:rsidR="00B160DB" w:rsidRPr="00B160DB" w:rsidRDefault="00B160DB" w:rsidP="00B160DB">
      <w:pPr>
        <w:spacing w:after="0" w:line="240" w:lineRule="auto"/>
        <w:jc w:val="both"/>
        <w:outlineLvl w:val="0"/>
        <w:rPr>
          <w:rFonts w:ascii="Times New Roman" w:hAnsi="Times New Roman"/>
          <w:b/>
          <w:bCs/>
          <w:sz w:val="20"/>
          <w:szCs w:val="20"/>
        </w:rPr>
      </w:pPr>
      <w:r w:rsidRPr="00B160DB">
        <w:rPr>
          <w:rFonts w:ascii="Times New Roman" w:hAnsi="Times New Roman"/>
          <w:b/>
          <w:bCs/>
          <w:sz w:val="20"/>
          <w:szCs w:val="20"/>
        </w:rPr>
        <w:t>Температурный режим</w:t>
      </w:r>
    </w:p>
    <w:p w:rsidR="00B160DB" w:rsidRPr="00B160DB" w:rsidRDefault="00B160DB" w:rsidP="00B160DB">
      <w:pPr>
        <w:spacing w:after="0" w:line="240" w:lineRule="auto"/>
        <w:jc w:val="both"/>
        <w:rPr>
          <w:rFonts w:ascii="Times New Roman" w:hAnsi="Times New Roman"/>
          <w:sz w:val="20"/>
          <w:szCs w:val="20"/>
        </w:rPr>
      </w:pPr>
      <w:r w:rsidRPr="00B160DB">
        <w:rPr>
          <w:rFonts w:ascii="Times New Roman" w:hAnsi="Times New Roman"/>
          <w:sz w:val="20"/>
          <w:szCs w:val="20"/>
        </w:rPr>
        <w:t>Наступление холодного периода начинается достаточно резко, что вызвано образованием мощных малоподвижных антициклонов. Самый холодный месяц в году январь со среднемесячной температурой -25,3°С. Абсолютный минимум равен -55°С. Переход средней суточной температуры к положительным значениям происходит в середине апреля. Продолжительность безморозного периода составляет 183 дня.</w:t>
      </w:r>
    </w:p>
    <w:p w:rsidR="00B160DB" w:rsidRPr="00B160DB" w:rsidRDefault="00B160DB" w:rsidP="00B160DB">
      <w:pPr>
        <w:shd w:val="clear" w:color="auto" w:fill="FFFFFF"/>
        <w:spacing w:after="0" w:line="240" w:lineRule="auto"/>
        <w:jc w:val="both"/>
        <w:rPr>
          <w:rFonts w:ascii="Times New Roman" w:hAnsi="Times New Roman"/>
          <w:sz w:val="20"/>
          <w:szCs w:val="20"/>
        </w:rPr>
      </w:pPr>
      <w:r w:rsidRPr="00B160DB">
        <w:rPr>
          <w:rFonts w:ascii="Times New Roman" w:hAnsi="Times New Roman"/>
          <w:sz w:val="20"/>
          <w:szCs w:val="20"/>
        </w:rPr>
        <w:t xml:space="preserve">Наиболее теплый месяц – июль со среднемесячной температурой +17,9°С. Абсолютный максимум температуры равен +37°С. Переход к среднесуточной температуре выше +10°С осуществляется в конце мая. </w:t>
      </w:r>
    </w:p>
    <w:p w:rsidR="00B160DB" w:rsidRPr="00B160DB" w:rsidRDefault="00B160DB" w:rsidP="00B160DB">
      <w:pPr>
        <w:spacing w:after="0" w:line="240" w:lineRule="auto"/>
        <w:jc w:val="both"/>
        <w:rPr>
          <w:rFonts w:ascii="Times New Roman" w:hAnsi="Times New Roman"/>
          <w:sz w:val="20"/>
          <w:szCs w:val="20"/>
        </w:rPr>
      </w:pPr>
      <w:r w:rsidRPr="00B160DB">
        <w:rPr>
          <w:rFonts w:ascii="Times New Roman" w:hAnsi="Times New Roman"/>
          <w:b/>
          <w:bCs/>
          <w:sz w:val="20"/>
          <w:szCs w:val="20"/>
        </w:rPr>
        <w:t>Атмосферные осадки</w:t>
      </w:r>
      <w:r w:rsidRPr="00B160DB">
        <w:rPr>
          <w:rFonts w:ascii="Times New Roman" w:hAnsi="Times New Roman"/>
          <w:sz w:val="20"/>
          <w:szCs w:val="20"/>
        </w:rPr>
        <w:t xml:space="preserve"> обусловлены циклонической деятельностью. Годовое количество осадков составляет 335 мм. 80% годовой нормы осадков выпадает в тёплый период с мая по октябрь. Зима на рассматриваемой территории длится 6 месяцев. Твердые осадки выпадают в виде снега, снежной крупы, снежных зерен, составляют 10-15% всего годового количества осадков. Максимум осадков приходится на июль-август, минимум на февраль-март.</w:t>
      </w:r>
    </w:p>
    <w:p w:rsidR="00B160DB" w:rsidRPr="00B160DB" w:rsidRDefault="00B160DB" w:rsidP="00B160DB">
      <w:pPr>
        <w:spacing w:after="0" w:line="240" w:lineRule="auto"/>
        <w:jc w:val="both"/>
        <w:rPr>
          <w:rFonts w:ascii="Times New Roman" w:hAnsi="Times New Roman"/>
          <w:sz w:val="20"/>
          <w:szCs w:val="20"/>
        </w:rPr>
      </w:pPr>
      <w:r w:rsidRPr="00B160DB">
        <w:rPr>
          <w:rFonts w:ascii="Times New Roman" w:hAnsi="Times New Roman"/>
          <w:sz w:val="20"/>
          <w:szCs w:val="20"/>
        </w:rPr>
        <w:t>Из-за малого количества твёрдых осадков мощность снежного покрова, как правило, невелика.</w:t>
      </w:r>
    </w:p>
    <w:p w:rsidR="00B160DB" w:rsidRPr="00B160DB" w:rsidRDefault="00B160DB" w:rsidP="00B160DB">
      <w:pPr>
        <w:spacing w:after="0" w:line="240" w:lineRule="auto"/>
        <w:jc w:val="both"/>
        <w:rPr>
          <w:rFonts w:ascii="Times New Roman" w:hAnsi="Times New Roman"/>
          <w:sz w:val="20"/>
          <w:szCs w:val="20"/>
        </w:rPr>
      </w:pPr>
      <w:r w:rsidRPr="00B160DB">
        <w:rPr>
          <w:rFonts w:ascii="Times New Roman" w:hAnsi="Times New Roman"/>
          <w:b/>
          <w:bCs/>
          <w:sz w:val="20"/>
          <w:szCs w:val="20"/>
        </w:rPr>
        <w:t>Ветровой режим</w:t>
      </w:r>
      <w:r w:rsidRPr="00B160DB">
        <w:rPr>
          <w:rFonts w:ascii="Times New Roman" w:hAnsi="Times New Roman"/>
          <w:sz w:val="20"/>
          <w:szCs w:val="20"/>
        </w:rPr>
        <w:t xml:space="preserve"> территории МО «Тихоновка» определяется движением воздушных масс - высокой антициклональной и циклональной активностью.</w:t>
      </w:r>
    </w:p>
    <w:p w:rsidR="00B160DB" w:rsidRPr="00B160DB" w:rsidRDefault="00B160DB" w:rsidP="00B160DB">
      <w:pPr>
        <w:spacing w:before="120" w:after="120" w:line="240" w:lineRule="auto"/>
        <w:jc w:val="both"/>
        <w:rPr>
          <w:rFonts w:ascii="Times New Roman" w:eastAsia="Calibri" w:hAnsi="Times New Roman"/>
          <w:b/>
          <w:sz w:val="20"/>
          <w:szCs w:val="20"/>
          <w:lang w:eastAsia="en-US"/>
        </w:rPr>
      </w:pPr>
      <w:bookmarkStart w:id="5" w:name="_Toc132715994"/>
      <w:r w:rsidRPr="00B160DB">
        <w:rPr>
          <w:rFonts w:ascii="Times New Roman" w:eastAsia="Calibri" w:hAnsi="Times New Roman"/>
          <w:b/>
          <w:sz w:val="20"/>
          <w:szCs w:val="20"/>
          <w:lang w:eastAsia="en-US"/>
        </w:rPr>
        <w:t>1.1.2. Население</w:t>
      </w:r>
    </w:p>
    <w:p w:rsidR="00B160DB" w:rsidRPr="00B160DB" w:rsidRDefault="00B160DB" w:rsidP="00B160DB">
      <w:pPr>
        <w:suppressAutoHyphens/>
        <w:spacing w:after="0" w:line="264" w:lineRule="auto"/>
        <w:jc w:val="both"/>
        <w:rPr>
          <w:rFonts w:ascii="Times New Roman" w:hAnsi="Times New Roman"/>
          <w:sz w:val="20"/>
          <w:szCs w:val="20"/>
        </w:rPr>
      </w:pPr>
      <w:r w:rsidRPr="00B160DB">
        <w:rPr>
          <w:rFonts w:ascii="Times New Roman" w:eastAsia="Calibri" w:hAnsi="Times New Roman"/>
          <w:sz w:val="20"/>
          <w:szCs w:val="20"/>
          <w:lang w:eastAsia="en-US"/>
        </w:rPr>
        <w:lastRenderedPageBreak/>
        <w:t>Общая численность населения МО «Тихоновка» по состоянию на 01.01.2014 года составляет 1618 человек.</w:t>
      </w:r>
      <w:r w:rsidRPr="00B160DB">
        <w:rPr>
          <w:rFonts w:ascii="Times New Roman" w:hAnsi="Times New Roman"/>
          <w:sz w:val="20"/>
          <w:szCs w:val="20"/>
        </w:rPr>
        <w:t>Система расселения МО «Тихоновка» - моноцентрична, основная часть населения проживает в с. Тихоновка (94%).</w:t>
      </w:r>
    </w:p>
    <w:p w:rsidR="00B160DB" w:rsidRPr="00B160DB" w:rsidRDefault="00B160DB" w:rsidP="00B160DB">
      <w:pPr>
        <w:spacing w:after="0" w:line="264" w:lineRule="auto"/>
        <w:jc w:val="both"/>
        <w:rPr>
          <w:rFonts w:ascii="Times New Roman" w:hAnsi="Times New Roman"/>
          <w:sz w:val="20"/>
          <w:szCs w:val="20"/>
        </w:rPr>
      </w:pPr>
      <w:r w:rsidRPr="00B160DB">
        <w:rPr>
          <w:rFonts w:ascii="Times New Roman" w:hAnsi="Times New Roman"/>
          <w:sz w:val="20"/>
          <w:szCs w:val="20"/>
        </w:rPr>
        <w:t>Численность населения в МО «Тихоновка» за 20 лет выросла значительно (+27%). При этом последние годы динамика стабилизировалась и численность населения находится примерно на одном уровне с незначительной динамикой снижения. С 2002 года численность населения снизилась на 2,5%, такая ситуация благоприятней, чем в среднем по району (-8,5%).</w:t>
      </w:r>
    </w:p>
    <w:p w:rsidR="00B160DB" w:rsidRPr="00B160DB" w:rsidRDefault="00B160DB" w:rsidP="00B160DB">
      <w:pPr>
        <w:spacing w:after="0" w:line="264" w:lineRule="auto"/>
        <w:jc w:val="both"/>
        <w:rPr>
          <w:rFonts w:ascii="Times New Roman" w:hAnsi="Times New Roman"/>
          <w:sz w:val="20"/>
          <w:szCs w:val="20"/>
        </w:rPr>
      </w:pPr>
      <w:r w:rsidRPr="00B160DB">
        <w:rPr>
          <w:rFonts w:ascii="Times New Roman" w:hAnsi="Times New Roman"/>
          <w:sz w:val="20"/>
          <w:szCs w:val="20"/>
        </w:rPr>
        <w:t>В последние годы МО «Тихоновка» наблюдается нестабильность естественного прироста, в условиях постоянно снижающейся рождаемости, в среднем за 6 лет приближаясь к среднеобластному показателю. По оценкам, уровень смертности также соответствует средней по области ситуации.</w:t>
      </w:r>
    </w:p>
    <w:p w:rsidR="00B160DB" w:rsidRPr="00B160DB" w:rsidRDefault="00B160DB" w:rsidP="00B160DB">
      <w:pPr>
        <w:spacing w:after="0" w:line="264" w:lineRule="auto"/>
        <w:jc w:val="both"/>
        <w:rPr>
          <w:rFonts w:ascii="Times New Roman" w:hAnsi="Times New Roman"/>
          <w:sz w:val="20"/>
          <w:szCs w:val="20"/>
        </w:rPr>
      </w:pPr>
      <w:r w:rsidRPr="00B160DB">
        <w:rPr>
          <w:rFonts w:ascii="Times New Roman" w:hAnsi="Times New Roman"/>
          <w:sz w:val="20"/>
          <w:szCs w:val="20"/>
        </w:rPr>
        <w:t>Для МО «Тихоновка» характерен миграционный приток – динамика его также отрицательная, за счет снижения прибывающего в МО «Тихоновка» населения</w:t>
      </w:r>
    </w:p>
    <w:p w:rsidR="00B160DB" w:rsidRPr="00B160DB" w:rsidRDefault="00B160DB" w:rsidP="00B160DB">
      <w:pPr>
        <w:spacing w:after="0" w:line="264" w:lineRule="auto"/>
        <w:jc w:val="both"/>
        <w:rPr>
          <w:rFonts w:ascii="Times New Roman" w:hAnsi="Times New Roman"/>
          <w:sz w:val="20"/>
          <w:szCs w:val="20"/>
        </w:rPr>
      </w:pPr>
      <w:r w:rsidRPr="00B160DB">
        <w:rPr>
          <w:rFonts w:ascii="Times New Roman" w:hAnsi="Times New Roman"/>
          <w:sz w:val="20"/>
          <w:szCs w:val="20"/>
        </w:rPr>
        <w:t>Возрастная структура населения характеризуется высокой долей молодежи и пониженной долей лиц пенсионного возраста, что в среднем наблюдается во всех районах Усть-Ордынского автономного округа.</w:t>
      </w:r>
    </w:p>
    <w:p w:rsidR="00B160DB" w:rsidRPr="00B160DB" w:rsidRDefault="00B160DB" w:rsidP="00B160DB">
      <w:pPr>
        <w:spacing w:after="0" w:line="264" w:lineRule="auto"/>
        <w:jc w:val="both"/>
        <w:rPr>
          <w:rFonts w:ascii="Times New Roman" w:hAnsi="Times New Roman"/>
          <w:sz w:val="20"/>
          <w:szCs w:val="20"/>
        </w:rPr>
      </w:pPr>
      <w:r w:rsidRPr="00B160DB">
        <w:rPr>
          <w:rFonts w:ascii="Times New Roman" w:hAnsi="Times New Roman"/>
          <w:sz w:val="20"/>
          <w:szCs w:val="20"/>
        </w:rPr>
        <w:t>Средний по МО «Тихоновка» коэффициент семейности – 2,8 (в среднем по району – 3,4).</w:t>
      </w:r>
    </w:p>
    <w:p w:rsidR="00B160DB" w:rsidRPr="00B160DB" w:rsidRDefault="00B160DB" w:rsidP="00B160DB">
      <w:pPr>
        <w:spacing w:after="0" w:line="264" w:lineRule="auto"/>
        <w:rPr>
          <w:rFonts w:ascii="Times New Roman" w:hAnsi="Times New Roman"/>
          <w:sz w:val="20"/>
          <w:szCs w:val="20"/>
        </w:rPr>
      </w:pPr>
      <w:r w:rsidRPr="00B160DB">
        <w:rPr>
          <w:rFonts w:ascii="Times New Roman" w:hAnsi="Times New Roman"/>
          <w:sz w:val="20"/>
          <w:szCs w:val="20"/>
        </w:rPr>
        <w:t>Таблица 5.1-3 Возрастная структура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2173"/>
        <w:gridCol w:w="2384"/>
        <w:gridCol w:w="1964"/>
      </w:tblGrid>
      <w:tr w:rsidR="00B160DB" w:rsidRPr="00B160DB" w:rsidTr="00B160DB">
        <w:trPr>
          <w:trHeight w:val="255"/>
        </w:trPr>
        <w:tc>
          <w:tcPr>
            <w:tcW w:w="1750" w:type="pct"/>
            <w:tcBorders>
              <w:top w:val="single" w:sz="4" w:space="0" w:color="auto"/>
              <w:left w:val="single" w:sz="4" w:space="0" w:color="auto"/>
              <w:bottom w:val="single" w:sz="4" w:space="0" w:color="auto"/>
              <w:right w:val="single" w:sz="4" w:space="0" w:color="auto"/>
            </w:tcBorders>
            <w:noWrap/>
            <w:vAlign w:val="bottom"/>
          </w:tcPr>
          <w:p w:rsidR="00B160DB" w:rsidRPr="00B160DB" w:rsidRDefault="00B160DB" w:rsidP="00B160DB">
            <w:pPr>
              <w:spacing w:after="0" w:line="264" w:lineRule="auto"/>
              <w:jc w:val="center"/>
              <w:rPr>
                <w:rFonts w:ascii="Times New Roman" w:hAnsi="Times New Roman"/>
                <w:sz w:val="20"/>
                <w:szCs w:val="20"/>
              </w:rPr>
            </w:pPr>
          </w:p>
        </w:tc>
        <w:tc>
          <w:tcPr>
            <w:tcW w:w="1161" w:type="pct"/>
            <w:tcBorders>
              <w:top w:val="single" w:sz="4" w:space="0" w:color="auto"/>
              <w:left w:val="single" w:sz="4" w:space="0" w:color="auto"/>
              <w:bottom w:val="single" w:sz="4" w:space="0" w:color="auto"/>
              <w:right w:val="single" w:sz="4" w:space="0" w:color="auto"/>
            </w:tcBorders>
            <w:noWrap/>
            <w:vAlign w:val="center"/>
            <w:hideMark/>
          </w:tcPr>
          <w:p w:rsidR="00B160DB" w:rsidRPr="00B160DB" w:rsidRDefault="00B160DB" w:rsidP="00B160DB">
            <w:pPr>
              <w:spacing w:after="0" w:line="264" w:lineRule="auto"/>
              <w:jc w:val="center"/>
              <w:rPr>
                <w:rFonts w:ascii="Times New Roman" w:hAnsi="Times New Roman"/>
                <w:b/>
                <w:sz w:val="20"/>
                <w:szCs w:val="20"/>
              </w:rPr>
            </w:pPr>
            <w:r w:rsidRPr="00B160DB">
              <w:rPr>
                <w:rFonts w:ascii="Times New Roman" w:hAnsi="Times New Roman"/>
                <w:b/>
                <w:sz w:val="20"/>
                <w:szCs w:val="20"/>
              </w:rPr>
              <w:t>МО «Тихоновка»</w:t>
            </w:r>
          </w:p>
        </w:tc>
        <w:tc>
          <w:tcPr>
            <w:tcW w:w="1140" w:type="pct"/>
            <w:tcBorders>
              <w:top w:val="single" w:sz="4" w:space="0" w:color="auto"/>
              <w:left w:val="single" w:sz="4" w:space="0" w:color="auto"/>
              <w:bottom w:val="single" w:sz="4" w:space="0" w:color="auto"/>
              <w:right w:val="single" w:sz="4" w:space="0" w:color="auto"/>
            </w:tcBorders>
            <w:noWrap/>
            <w:vAlign w:val="center"/>
            <w:hideMark/>
          </w:tcPr>
          <w:p w:rsidR="00B160DB" w:rsidRPr="00B160DB" w:rsidRDefault="00B160DB" w:rsidP="00B160DB">
            <w:pPr>
              <w:spacing w:after="0" w:line="264" w:lineRule="auto"/>
              <w:jc w:val="center"/>
              <w:rPr>
                <w:rFonts w:ascii="Times New Roman" w:hAnsi="Times New Roman"/>
                <w:b/>
                <w:sz w:val="20"/>
                <w:szCs w:val="20"/>
              </w:rPr>
            </w:pPr>
            <w:r w:rsidRPr="00B160DB">
              <w:rPr>
                <w:rFonts w:ascii="Times New Roman" w:hAnsi="Times New Roman"/>
                <w:b/>
                <w:sz w:val="20"/>
                <w:szCs w:val="20"/>
              </w:rPr>
              <w:t>МО «Боханский район»</w:t>
            </w:r>
          </w:p>
        </w:tc>
        <w:tc>
          <w:tcPr>
            <w:tcW w:w="948" w:type="pct"/>
            <w:tcBorders>
              <w:top w:val="single" w:sz="4" w:space="0" w:color="auto"/>
              <w:left w:val="single" w:sz="4" w:space="0" w:color="auto"/>
              <w:bottom w:val="single" w:sz="4" w:space="0" w:color="auto"/>
              <w:right w:val="single" w:sz="4" w:space="0" w:color="auto"/>
            </w:tcBorders>
            <w:noWrap/>
            <w:vAlign w:val="center"/>
            <w:hideMark/>
          </w:tcPr>
          <w:p w:rsidR="00B160DB" w:rsidRPr="00B160DB" w:rsidRDefault="00B160DB" w:rsidP="00B160DB">
            <w:pPr>
              <w:spacing w:after="0" w:line="264" w:lineRule="auto"/>
              <w:jc w:val="center"/>
              <w:rPr>
                <w:rFonts w:ascii="Times New Roman" w:hAnsi="Times New Roman"/>
                <w:b/>
                <w:sz w:val="20"/>
                <w:szCs w:val="20"/>
              </w:rPr>
            </w:pPr>
            <w:r w:rsidRPr="00B160DB">
              <w:rPr>
                <w:rFonts w:ascii="Times New Roman" w:hAnsi="Times New Roman"/>
                <w:b/>
                <w:sz w:val="20"/>
                <w:szCs w:val="20"/>
              </w:rPr>
              <w:t>Иркутская область</w:t>
            </w:r>
          </w:p>
        </w:tc>
      </w:tr>
      <w:tr w:rsidR="00B160DB" w:rsidRPr="00B160DB" w:rsidTr="00B160DB">
        <w:trPr>
          <w:trHeight w:val="255"/>
        </w:trPr>
        <w:tc>
          <w:tcPr>
            <w:tcW w:w="1750" w:type="pct"/>
            <w:tcBorders>
              <w:top w:val="single" w:sz="4" w:space="0" w:color="auto"/>
              <w:left w:val="single" w:sz="4" w:space="0" w:color="auto"/>
              <w:bottom w:val="single" w:sz="4" w:space="0" w:color="auto"/>
              <w:right w:val="single" w:sz="4" w:space="0" w:color="auto"/>
            </w:tcBorders>
            <w:noWrap/>
            <w:vAlign w:val="bottom"/>
            <w:hideMark/>
          </w:tcPr>
          <w:p w:rsidR="00B160DB" w:rsidRPr="00B160DB" w:rsidRDefault="00B160DB" w:rsidP="00B160DB">
            <w:pPr>
              <w:spacing w:after="0" w:line="264" w:lineRule="auto"/>
              <w:rPr>
                <w:rFonts w:ascii="Times New Roman" w:hAnsi="Times New Roman"/>
                <w:sz w:val="20"/>
                <w:szCs w:val="20"/>
              </w:rPr>
            </w:pPr>
            <w:r w:rsidRPr="00B160DB">
              <w:rPr>
                <w:rFonts w:ascii="Times New Roman" w:hAnsi="Times New Roman"/>
                <w:sz w:val="20"/>
                <w:szCs w:val="20"/>
              </w:rPr>
              <w:t>моложе трудоспособного возраста</w:t>
            </w:r>
          </w:p>
        </w:tc>
        <w:tc>
          <w:tcPr>
            <w:tcW w:w="1161" w:type="pct"/>
            <w:tcBorders>
              <w:top w:val="single" w:sz="4" w:space="0" w:color="auto"/>
              <w:left w:val="single" w:sz="4" w:space="0" w:color="auto"/>
              <w:bottom w:val="single" w:sz="4" w:space="0" w:color="auto"/>
              <w:right w:val="single" w:sz="4" w:space="0" w:color="auto"/>
            </w:tcBorders>
            <w:noWrap/>
            <w:vAlign w:val="center"/>
            <w:hideMark/>
          </w:tcPr>
          <w:p w:rsidR="00B160DB" w:rsidRPr="00B160DB" w:rsidRDefault="00B160DB" w:rsidP="00B160DB">
            <w:pPr>
              <w:spacing w:after="0" w:line="264" w:lineRule="auto"/>
              <w:jc w:val="center"/>
              <w:rPr>
                <w:rFonts w:ascii="Times New Roman" w:hAnsi="Times New Roman"/>
                <w:sz w:val="20"/>
                <w:szCs w:val="20"/>
              </w:rPr>
            </w:pPr>
            <w:r w:rsidRPr="00B160DB">
              <w:rPr>
                <w:rFonts w:ascii="Times New Roman" w:hAnsi="Times New Roman"/>
                <w:sz w:val="20"/>
                <w:szCs w:val="20"/>
              </w:rPr>
              <w:t>24%</w:t>
            </w:r>
          </w:p>
        </w:tc>
        <w:tc>
          <w:tcPr>
            <w:tcW w:w="1140" w:type="pct"/>
            <w:tcBorders>
              <w:top w:val="single" w:sz="4" w:space="0" w:color="auto"/>
              <w:left w:val="single" w:sz="4" w:space="0" w:color="auto"/>
              <w:bottom w:val="single" w:sz="4" w:space="0" w:color="auto"/>
              <w:right w:val="single" w:sz="4" w:space="0" w:color="auto"/>
            </w:tcBorders>
            <w:noWrap/>
            <w:vAlign w:val="center"/>
            <w:hideMark/>
          </w:tcPr>
          <w:p w:rsidR="00B160DB" w:rsidRPr="00B160DB" w:rsidRDefault="00B160DB" w:rsidP="00B160DB">
            <w:pPr>
              <w:spacing w:after="0" w:line="264" w:lineRule="auto"/>
              <w:jc w:val="center"/>
              <w:rPr>
                <w:rFonts w:ascii="Times New Roman" w:hAnsi="Times New Roman"/>
                <w:sz w:val="20"/>
                <w:szCs w:val="20"/>
              </w:rPr>
            </w:pPr>
            <w:r w:rsidRPr="00B160DB">
              <w:rPr>
                <w:rFonts w:ascii="Times New Roman" w:hAnsi="Times New Roman"/>
                <w:sz w:val="20"/>
                <w:szCs w:val="20"/>
              </w:rPr>
              <w:t>24%</w:t>
            </w:r>
          </w:p>
        </w:tc>
        <w:tc>
          <w:tcPr>
            <w:tcW w:w="948" w:type="pct"/>
            <w:tcBorders>
              <w:top w:val="single" w:sz="4" w:space="0" w:color="auto"/>
              <w:left w:val="single" w:sz="4" w:space="0" w:color="auto"/>
              <w:bottom w:val="single" w:sz="4" w:space="0" w:color="auto"/>
              <w:right w:val="single" w:sz="4" w:space="0" w:color="auto"/>
            </w:tcBorders>
            <w:noWrap/>
            <w:vAlign w:val="center"/>
            <w:hideMark/>
          </w:tcPr>
          <w:p w:rsidR="00B160DB" w:rsidRPr="00B160DB" w:rsidRDefault="00B160DB" w:rsidP="00B160DB">
            <w:pPr>
              <w:spacing w:after="0" w:line="264" w:lineRule="auto"/>
              <w:jc w:val="center"/>
              <w:rPr>
                <w:rFonts w:ascii="Times New Roman" w:hAnsi="Times New Roman"/>
                <w:sz w:val="20"/>
                <w:szCs w:val="20"/>
              </w:rPr>
            </w:pPr>
            <w:r w:rsidRPr="00B160DB">
              <w:rPr>
                <w:rFonts w:ascii="Times New Roman" w:hAnsi="Times New Roman"/>
                <w:sz w:val="20"/>
                <w:szCs w:val="20"/>
              </w:rPr>
              <w:t>19%</w:t>
            </w:r>
          </w:p>
        </w:tc>
      </w:tr>
      <w:tr w:rsidR="00B160DB" w:rsidRPr="00B160DB" w:rsidTr="00B160DB">
        <w:trPr>
          <w:trHeight w:val="255"/>
        </w:trPr>
        <w:tc>
          <w:tcPr>
            <w:tcW w:w="1750" w:type="pct"/>
            <w:tcBorders>
              <w:top w:val="single" w:sz="4" w:space="0" w:color="auto"/>
              <w:left w:val="single" w:sz="4" w:space="0" w:color="auto"/>
              <w:bottom w:val="single" w:sz="4" w:space="0" w:color="auto"/>
              <w:right w:val="single" w:sz="4" w:space="0" w:color="auto"/>
            </w:tcBorders>
            <w:noWrap/>
            <w:vAlign w:val="bottom"/>
            <w:hideMark/>
          </w:tcPr>
          <w:p w:rsidR="00B160DB" w:rsidRPr="00B160DB" w:rsidRDefault="00B160DB" w:rsidP="00B160DB">
            <w:pPr>
              <w:spacing w:after="0" w:line="264" w:lineRule="auto"/>
              <w:rPr>
                <w:rFonts w:ascii="Times New Roman" w:hAnsi="Times New Roman"/>
                <w:sz w:val="20"/>
                <w:szCs w:val="20"/>
              </w:rPr>
            </w:pPr>
            <w:r w:rsidRPr="00B160DB">
              <w:rPr>
                <w:rFonts w:ascii="Times New Roman" w:hAnsi="Times New Roman"/>
                <w:sz w:val="20"/>
                <w:szCs w:val="20"/>
              </w:rPr>
              <w:t>в трудоспособном возрасте</w:t>
            </w:r>
          </w:p>
        </w:tc>
        <w:tc>
          <w:tcPr>
            <w:tcW w:w="1161" w:type="pct"/>
            <w:tcBorders>
              <w:top w:val="single" w:sz="4" w:space="0" w:color="auto"/>
              <w:left w:val="single" w:sz="4" w:space="0" w:color="auto"/>
              <w:bottom w:val="single" w:sz="4" w:space="0" w:color="auto"/>
              <w:right w:val="single" w:sz="4" w:space="0" w:color="auto"/>
            </w:tcBorders>
            <w:noWrap/>
            <w:vAlign w:val="center"/>
            <w:hideMark/>
          </w:tcPr>
          <w:p w:rsidR="00B160DB" w:rsidRPr="00B160DB" w:rsidRDefault="00B160DB" w:rsidP="00B160DB">
            <w:pPr>
              <w:spacing w:after="0" w:line="264" w:lineRule="auto"/>
              <w:jc w:val="center"/>
              <w:rPr>
                <w:rFonts w:ascii="Times New Roman" w:hAnsi="Times New Roman"/>
                <w:sz w:val="20"/>
                <w:szCs w:val="20"/>
              </w:rPr>
            </w:pPr>
            <w:r w:rsidRPr="00B160DB">
              <w:rPr>
                <w:rFonts w:ascii="Times New Roman" w:hAnsi="Times New Roman"/>
                <w:sz w:val="20"/>
                <w:szCs w:val="20"/>
              </w:rPr>
              <w:t>62%</w:t>
            </w:r>
          </w:p>
        </w:tc>
        <w:tc>
          <w:tcPr>
            <w:tcW w:w="1140" w:type="pct"/>
            <w:tcBorders>
              <w:top w:val="single" w:sz="4" w:space="0" w:color="auto"/>
              <w:left w:val="single" w:sz="4" w:space="0" w:color="auto"/>
              <w:bottom w:val="single" w:sz="4" w:space="0" w:color="auto"/>
              <w:right w:val="single" w:sz="4" w:space="0" w:color="auto"/>
            </w:tcBorders>
            <w:noWrap/>
            <w:vAlign w:val="center"/>
            <w:hideMark/>
          </w:tcPr>
          <w:p w:rsidR="00B160DB" w:rsidRPr="00B160DB" w:rsidRDefault="00B160DB" w:rsidP="00B160DB">
            <w:pPr>
              <w:spacing w:after="0" w:line="264" w:lineRule="auto"/>
              <w:jc w:val="center"/>
              <w:rPr>
                <w:rFonts w:ascii="Times New Roman" w:hAnsi="Times New Roman"/>
                <w:sz w:val="20"/>
                <w:szCs w:val="20"/>
              </w:rPr>
            </w:pPr>
            <w:r w:rsidRPr="00B160DB">
              <w:rPr>
                <w:rFonts w:ascii="Times New Roman" w:hAnsi="Times New Roman"/>
                <w:sz w:val="20"/>
                <w:szCs w:val="20"/>
              </w:rPr>
              <w:t>61%</w:t>
            </w:r>
          </w:p>
        </w:tc>
        <w:tc>
          <w:tcPr>
            <w:tcW w:w="948" w:type="pct"/>
            <w:tcBorders>
              <w:top w:val="single" w:sz="4" w:space="0" w:color="auto"/>
              <w:left w:val="single" w:sz="4" w:space="0" w:color="auto"/>
              <w:bottom w:val="single" w:sz="4" w:space="0" w:color="auto"/>
              <w:right w:val="single" w:sz="4" w:space="0" w:color="auto"/>
            </w:tcBorders>
            <w:noWrap/>
            <w:vAlign w:val="center"/>
            <w:hideMark/>
          </w:tcPr>
          <w:p w:rsidR="00B160DB" w:rsidRPr="00B160DB" w:rsidRDefault="00B160DB" w:rsidP="00B160DB">
            <w:pPr>
              <w:spacing w:after="0" w:line="264" w:lineRule="auto"/>
              <w:jc w:val="center"/>
              <w:rPr>
                <w:rFonts w:ascii="Times New Roman" w:hAnsi="Times New Roman"/>
                <w:sz w:val="20"/>
                <w:szCs w:val="20"/>
              </w:rPr>
            </w:pPr>
            <w:r w:rsidRPr="00B160DB">
              <w:rPr>
                <w:rFonts w:ascii="Times New Roman" w:hAnsi="Times New Roman"/>
                <w:sz w:val="20"/>
                <w:szCs w:val="20"/>
              </w:rPr>
              <w:t>62%</w:t>
            </w:r>
          </w:p>
        </w:tc>
      </w:tr>
      <w:tr w:rsidR="00B160DB" w:rsidRPr="00B160DB" w:rsidTr="00B160DB">
        <w:trPr>
          <w:trHeight w:val="255"/>
        </w:trPr>
        <w:tc>
          <w:tcPr>
            <w:tcW w:w="1750" w:type="pct"/>
            <w:tcBorders>
              <w:top w:val="single" w:sz="4" w:space="0" w:color="auto"/>
              <w:left w:val="single" w:sz="4" w:space="0" w:color="auto"/>
              <w:bottom w:val="single" w:sz="4" w:space="0" w:color="auto"/>
              <w:right w:val="single" w:sz="4" w:space="0" w:color="auto"/>
            </w:tcBorders>
            <w:noWrap/>
            <w:vAlign w:val="bottom"/>
            <w:hideMark/>
          </w:tcPr>
          <w:p w:rsidR="00B160DB" w:rsidRPr="00B160DB" w:rsidRDefault="00B160DB" w:rsidP="00B160DB">
            <w:pPr>
              <w:spacing w:after="0" w:line="264" w:lineRule="auto"/>
              <w:rPr>
                <w:rFonts w:ascii="Times New Roman" w:hAnsi="Times New Roman"/>
                <w:sz w:val="20"/>
                <w:szCs w:val="20"/>
              </w:rPr>
            </w:pPr>
            <w:r w:rsidRPr="00B160DB">
              <w:rPr>
                <w:rFonts w:ascii="Times New Roman" w:hAnsi="Times New Roman"/>
                <w:sz w:val="20"/>
                <w:szCs w:val="20"/>
              </w:rPr>
              <w:t>старше трудоспособного возраста</w:t>
            </w:r>
          </w:p>
        </w:tc>
        <w:tc>
          <w:tcPr>
            <w:tcW w:w="1161" w:type="pct"/>
            <w:tcBorders>
              <w:top w:val="single" w:sz="4" w:space="0" w:color="auto"/>
              <w:left w:val="single" w:sz="4" w:space="0" w:color="auto"/>
              <w:bottom w:val="single" w:sz="4" w:space="0" w:color="auto"/>
              <w:right w:val="single" w:sz="4" w:space="0" w:color="auto"/>
            </w:tcBorders>
            <w:noWrap/>
            <w:vAlign w:val="center"/>
            <w:hideMark/>
          </w:tcPr>
          <w:p w:rsidR="00B160DB" w:rsidRPr="00B160DB" w:rsidRDefault="00B160DB" w:rsidP="00B160DB">
            <w:pPr>
              <w:spacing w:after="0" w:line="264" w:lineRule="auto"/>
              <w:jc w:val="center"/>
              <w:rPr>
                <w:rFonts w:ascii="Times New Roman" w:hAnsi="Times New Roman"/>
                <w:sz w:val="20"/>
                <w:szCs w:val="20"/>
              </w:rPr>
            </w:pPr>
            <w:r w:rsidRPr="00B160DB">
              <w:rPr>
                <w:rFonts w:ascii="Times New Roman" w:hAnsi="Times New Roman"/>
                <w:sz w:val="20"/>
                <w:szCs w:val="20"/>
              </w:rPr>
              <w:t>14%</w:t>
            </w:r>
          </w:p>
        </w:tc>
        <w:tc>
          <w:tcPr>
            <w:tcW w:w="1140" w:type="pct"/>
            <w:tcBorders>
              <w:top w:val="single" w:sz="4" w:space="0" w:color="auto"/>
              <w:left w:val="single" w:sz="4" w:space="0" w:color="auto"/>
              <w:bottom w:val="single" w:sz="4" w:space="0" w:color="auto"/>
              <w:right w:val="single" w:sz="4" w:space="0" w:color="auto"/>
            </w:tcBorders>
            <w:noWrap/>
            <w:vAlign w:val="center"/>
            <w:hideMark/>
          </w:tcPr>
          <w:p w:rsidR="00B160DB" w:rsidRPr="00B160DB" w:rsidRDefault="00B160DB" w:rsidP="00B160DB">
            <w:pPr>
              <w:spacing w:after="0" w:line="264" w:lineRule="auto"/>
              <w:jc w:val="center"/>
              <w:rPr>
                <w:rFonts w:ascii="Times New Roman" w:hAnsi="Times New Roman"/>
                <w:sz w:val="20"/>
                <w:szCs w:val="20"/>
              </w:rPr>
            </w:pPr>
            <w:r w:rsidRPr="00B160DB">
              <w:rPr>
                <w:rFonts w:ascii="Times New Roman" w:hAnsi="Times New Roman"/>
                <w:sz w:val="20"/>
                <w:szCs w:val="20"/>
              </w:rPr>
              <w:t>15%</w:t>
            </w:r>
          </w:p>
        </w:tc>
        <w:tc>
          <w:tcPr>
            <w:tcW w:w="948" w:type="pct"/>
            <w:tcBorders>
              <w:top w:val="single" w:sz="4" w:space="0" w:color="auto"/>
              <w:left w:val="single" w:sz="4" w:space="0" w:color="auto"/>
              <w:bottom w:val="single" w:sz="4" w:space="0" w:color="auto"/>
              <w:right w:val="single" w:sz="4" w:space="0" w:color="auto"/>
            </w:tcBorders>
            <w:noWrap/>
            <w:vAlign w:val="center"/>
            <w:hideMark/>
          </w:tcPr>
          <w:p w:rsidR="00B160DB" w:rsidRPr="00B160DB" w:rsidRDefault="00B160DB" w:rsidP="00B160DB">
            <w:pPr>
              <w:spacing w:after="0" w:line="264" w:lineRule="auto"/>
              <w:jc w:val="center"/>
              <w:rPr>
                <w:rFonts w:ascii="Times New Roman" w:hAnsi="Times New Roman"/>
                <w:sz w:val="20"/>
                <w:szCs w:val="20"/>
              </w:rPr>
            </w:pPr>
            <w:r w:rsidRPr="00B160DB">
              <w:rPr>
                <w:rFonts w:ascii="Times New Roman" w:hAnsi="Times New Roman"/>
                <w:sz w:val="20"/>
                <w:szCs w:val="20"/>
              </w:rPr>
              <w:t>19%</w:t>
            </w:r>
          </w:p>
        </w:tc>
      </w:tr>
    </w:tbl>
    <w:p w:rsidR="00B160DB" w:rsidRPr="00B160DB" w:rsidRDefault="00B160DB" w:rsidP="00B160DB">
      <w:pPr>
        <w:spacing w:after="0" w:line="264" w:lineRule="auto"/>
        <w:rPr>
          <w:rFonts w:ascii="Times New Roman" w:hAnsi="Times New Roman"/>
          <w:b/>
          <w:bCs/>
          <w:caps/>
          <w:sz w:val="20"/>
          <w:szCs w:val="20"/>
        </w:rPr>
      </w:pPr>
    </w:p>
    <w:p w:rsidR="00B160DB" w:rsidRPr="00B160DB" w:rsidRDefault="00B160DB" w:rsidP="00B160DB">
      <w:pPr>
        <w:spacing w:after="0" w:line="264" w:lineRule="auto"/>
        <w:jc w:val="both"/>
        <w:rPr>
          <w:rFonts w:ascii="Times New Roman" w:hAnsi="Times New Roman"/>
          <w:sz w:val="20"/>
          <w:szCs w:val="20"/>
        </w:rPr>
      </w:pPr>
      <w:r w:rsidRPr="00B160DB">
        <w:rPr>
          <w:rFonts w:ascii="Times New Roman" w:hAnsi="Times New Roman"/>
          <w:sz w:val="20"/>
          <w:szCs w:val="20"/>
        </w:rPr>
        <w:t>Изменение численности населения любой территории это результат взаимодействия двух процессов - естественной динамики населения, связанной с рождаемостью и смертностью и механического движения населения, связанного с въездом и выездом населения с данной территории.</w:t>
      </w:r>
    </w:p>
    <w:p w:rsidR="00B160DB" w:rsidRPr="00B160DB" w:rsidRDefault="00B160DB" w:rsidP="00B160DB">
      <w:pPr>
        <w:spacing w:after="0" w:line="264" w:lineRule="auto"/>
        <w:jc w:val="both"/>
        <w:rPr>
          <w:rFonts w:ascii="Times New Roman" w:hAnsi="Times New Roman"/>
          <w:sz w:val="20"/>
          <w:szCs w:val="20"/>
        </w:rPr>
      </w:pPr>
      <w:r w:rsidRPr="00B160DB">
        <w:rPr>
          <w:rFonts w:ascii="Times New Roman" w:hAnsi="Times New Roman"/>
          <w:sz w:val="20"/>
          <w:szCs w:val="20"/>
        </w:rPr>
        <w:t>Необходимо отметить, что миграционная составляющая испытывает значительные колебания из года в год, и прогнозировать миграцию крайне сложно.</w:t>
      </w:r>
    </w:p>
    <w:p w:rsidR="00B160DB" w:rsidRPr="00B160DB" w:rsidRDefault="00B160DB" w:rsidP="00B160DB">
      <w:pPr>
        <w:spacing w:after="0" w:line="264" w:lineRule="auto"/>
        <w:jc w:val="both"/>
        <w:rPr>
          <w:rFonts w:ascii="Times New Roman" w:hAnsi="Times New Roman"/>
          <w:sz w:val="20"/>
          <w:szCs w:val="20"/>
        </w:rPr>
      </w:pPr>
      <w:r w:rsidRPr="00B160DB">
        <w:rPr>
          <w:rFonts w:ascii="Times New Roman" w:hAnsi="Times New Roman"/>
          <w:sz w:val="20"/>
          <w:szCs w:val="20"/>
        </w:rPr>
        <w:t>Для определения механической составляющей прогнозной численности населения,  согласно традиционной градостроительной практике, в проекте проанализировано перспективное соответствие структуры трудовых ресурсов требованиям хозяйственной специализации, типу населенного пункта и градостроительной ситуации, составлен ориентировочный прогнозный баланс трудовых ресурсов (см. Таблицу 5.2-4).</w:t>
      </w:r>
    </w:p>
    <w:p w:rsidR="00B160DB" w:rsidRPr="00B160DB" w:rsidRDefault="00B160DB" w:rsidP="00B160DB">
      <w:pPr>
        <w:spacing w:after="0" w:line="264" w:lineRule="auto"/>
        <w:jc w:val="both"/>
        <w:rPr>
          <w:rFonts w:ascii="Times New Roman" w:hAnsi="Times New Roman"/>
          <w:sz w:val="20"/>
          <w:szCs w:val="20"/>
        </w:rPr>
      </w:pPr>
      <w:r w:rsidRPr="00B160DB">
        <w:rPr>
          <w:rFonts w:ascii="Times New Roman" w:hAnsi="Times New Roman"/>
          <w:sz w:val="20"/>
          <w:szCs w:val="20"/>
        </w:rPr>
        <w:t xml:space="preserve">В свою очередь естественная динамика численности гораздо более инерционна, предсказуема, и во многом определяется половозрастной структурой населения данной местности и возрастными коэффициентами рождаемости и смертности. </w:t>
      </w:r>
    </w:p>
    <w:p w:rsidR="00B160DB" w:rsidRPr="00B160DB" w:rsidRDefault="00B160DB" w:rsidP="00B160DB">
      <w:pPr>
        <w:widowControl w:val="0"/>
        <w:spacing w:before="40" w:after="40" w:line="264" w:lineRule="auto"/>
        <w:jc w:val="both"/>
        <w:rPr>
          <w:rFonts w:ascii="Times New Roman" w:hAnsi="Times New Roman"/>
          <w:bCs/>
          <w:iCs/>
          <w:sz w:val="20"/>
          <w:szCs w:val="20"/>
          <w:highlight w:val="lightGray"/>
        </w:rPr>
      </w:pPr>
      <w:r w:rsidRPr="00B160DB">
        <w:rPr>
          <w:rFonts w:ascii="Times New Roman" w:hAnsi="Times New Roman"/>
          <w:bCs/>
          <w:iCs/>
          <w:sz w:val="20"/>
          <w:szCs w:val="20"/>
        </w:rPr>
        <w:t xml:space="preserve">Обязательным компонентом демографического прогноза, разрабатываемого в рамках Генерального плана МО «Тихоновка», является учет демографической политики государства. Основной фактор для прогноза численности населения – определение перспектив социально-экономического развития </w:t>
      </w:r>
      <w:r w:rsidRPr="00B160DB">
        <w:rPr>
          <w:rFonts w:ascii="Times New Roman" w:hAnsi="Times New Roman"/>
          <w:sz w:val="20"/>
          <w:szCs w:val="20"/>
        </w:rPr>
        <w:t>МО «Тихоновка»</w:t>
      </w:r>
      <w:r w:rsidRPr="00B160DB">
        <w:rPr>
          <w:rFonts w:ascii="Times New Roman" w:hAnsi="Times New Roman"/>
          <w:bCs/>
          <w:iCs/>
          <w:sz w:val="20"/>
          <w:szCs w:val="20"/>
        </w:rPr>
        <w:t>, в том числе на основе утвержденных программных документов и документов территориального планирования.</w:t>
      </w:r>
    </w:p>
    <w:p w:rsidR="00B160DB" w:rsidRPr="00B160DB" w:rsidRDefault="00B160DB" w:rsidP="00B160DB">
      <w:pPr>
        <w:widowControl w:val="0"/>
        <w:spacing w:before="40" w:after="40" w:line="264" w:lineRule="auto"/>
        <w:jc w:val="both"/>
        <w:rPr>
          <w:rFonts w:ascii="Times New Roman" w:hAnsi="Times New Roman"/>
          <w:bCs/>
          <w:iCs/>
          <w:sz w:val="20"/>
          <w:szCs w:val="20"/>
        </w:rPr>
      </w:pPr>
      <w:r w:rsidRPr="00B160DB">
        <w:rPr>
          <w:rFonts w:ascii="Times New Roman" w:hAnsi="Times New Roman"/>
          <w:bCs/>
          <w:iCs/>
          <w:sz w:val="20"/>
          <w:szCs w:val="20"/>
        </w:rPr>
        <w:t>В Схеме территориального планирования Боханского района принят оптимистический сценарий развития демографических процессов. Общий тренд динамики численности населения района будет характеризоваться сохранением стабильной численности населения на уровне существующих показателей.</w:t>
      </w:r>
    </w:p>
    <w:p w:rsidR="00B160DB" w:rsidRPr="00B160DB" w:rsidRDefault="00B160DB" w:rsidP="00B160DB">
      <w:pPr>
        <w:spacing w:after="0" w:line="264" w:lineRule="auto"/>
        <w:jc w:val="both"/>
        <w:rPr>
          <w:rFonts w:ascii="Times New Roman" w:hAnsi="Times New Roman"/>
          <w:sz w:val="20"/>
          <w:szCs w:val="20"/>
        </w:rPr>
      </w:pPr>
      <w:r w:rsidRPr="00B160DB">
        <w:rPr>
          <w:rFonts w:ascii="Times New Roman" w:hAnsi="Times New Roman"/>
          <w:sz w:val="20"/>
          <w:szCs w:val="20"/>
        </w:rPr>
        <w:t xml:space="preserve">С проведением активной государственной демографической политики,  реализацией приоритетных национальных проектов в области здравоохранения и доступного жилья, </w:t>
      </w:r>
      <w:r w:rsidRPr="00B160DB">
        <w:rPr>
          <w:rFonts w:ascii="Times New Roman" w:hAnsi="Times New Roman"/>
          <w:bCs/>
          <w:iCs/>
          <w:sz w:val="20"/>
          <w:szCs w:val="20"/>
        </w:rPr>
        <w:t xml:space="preserve">формированием у населения мотивации к ведению здорового образа жизни и созданием способствующих этому условий (строительство спортивных объектов, организация зон рекреации и туризма и т.п.), улучшением качества и доступности для населения медицинских услуг (в т.ч. для жителей сельской местности) </w:t>
      </w:r>
      <w:r w:rsidRPr="00B160DB">
        <w:rPr>
          <w:rFonts w:ascii="Times New Roman" w:hAnsi="Times New Roman"/>
          <w:sz w:val="20"/>
          <w:szCs w:val="20"/>
        </w:rPr>
        <w:t xml:space="preserve">ожидается улучшение демографических показателей: снижение коэффициента смертности и повышение рождаемости. </w:t>
      </w:r>
    </w:p>
    <w:p w:rsidR="00B160DB" w:rsidRPr="00B160DB" w:rsidRDefault="00B160DB" w:rsidP="00B160DB">
      <w:pPr>
        <w:widowControl w:val="0"/>
        <w:spacing w:before="40" w:after="40" w:line="264" w:lineRule="auto"/>
        <w:jc w:val="both"/>
        <w:rPr>
          <w:rFonts w:ascii="Times New Roman" w:hAnsi="Times New Roman"/>
          <w:bCs/>
          <w:iCs/>
          <w:sz w:val="20"/>
          <w:szCs w:val="20"/>
        </w:rPr>
      </w:pPr>
      <w:r w:rsidRPr="00B160DB">
        <w:rPr>
          <w:rFonts w:ascii="Times New Roman" w:hAnsi="Times New Roman"/>
          <w:bCs/>
          <w:iCs/>
          <w:sz w:val="20"/>
          <w:szCs w:val="20"/>
        </w:rPr>
        <w:t>В МО «Тихоновка» прогнозируется стабилизация численности населения на уровне 1,6 тыс. человек, такая численность населения на данной территории сохраняется уже на протяжении более 20 лет.</w:t>
      </w:r>
      <w:bookmarkEnd w:id="5"/>
    </w:p>
    <w:p w:rsidR="00B160DB" w:rsidRPr="00B160DB" w:rsidRDefault="00B160DB" w:rsidP="00B160DB">
      <w:pPr>
        <w:spacing w:after="0" w:line="240" w:lineRule="auto"/>
        <w:jc w:val="both"/>
        <w:rPr>
          <w:rFonts w:ascii="Times New Roman" w:eastAsia="Calibri" w:hAnsi="Times New Roman"/>
          <w:b/>
          <w:spacing w:val="-12"/>
          <w:sz w:val="20"/>
          <w:szCs w:val="20"/>
          <w:lang w:eastAsia="en-US"/>
        </w:rPr>
      </w:pPr>
      <w:r w:rsidRPr="00B160DB">
        <w:rPr>
          <w:rFonts w:ascii="Times New Roman" w:eastAsia="Calibri" w:hAnsi="Times New Roman"/>
          <w:b/>
          <w:spacing w:val="-12"/>
          <w:sz w:val="20"/>
          <w:szCs w:val="20"/>
          <w:lang w:eastAsia="en-US"/>
        </w:rPr>
        <w:t>1.1.3. Характеристика экономики поселения</w:t>
      </w:r>
    </w:p>
    <w:p w:rsidR="00B160DB" w:rsidRPr="00B160DB" w:rsidRDefault="00B160DB" w:rsidP="00B160DB">
      <w:pPr>
        <w:shd w:val="clear" w:color="auto" w:fill="FFFFFF"/>
        <w:tabs>
          <w:tab w:val="left" w:pos="1699"/>
        </w:tabs>
        <w:spacing w:after="0" w:line="240" w:lineRule="auto"/>
        <w:jc w:val="both"/>
        <w:rPr>
          <w:rFonts w:ascii="Times New Roman" w:eastAsia="Calibri" w:hAnsi="Times New Roman"/>
          <w:color w:val="000000"/>
          <w:spacing w:val="-1"/>
          <w:sz w:val="20"/>
          <w:szCs w:val="20"/>
          <w:lang w:eastAsia="en-US"/>
        </w:rPr>
      </w:pPr>
      <w:r w:rsidRPr="00B160DB">
        <w:rPr>
          <w:rFonts w:ascii="Times New Roman" w:eastAsia="Calibri" w:hAnsi="Times New Roman"/>
          <w:color w:val="000000"/>
          <w:sz w:val="20"/>
          <w:szCs w:val="20"/>
          <w:lang w:eastAsia="en-US"/>
        </w:rPr>
        <w:t xml:space="preserve">На территории поселения в настоящее время </w:t>
      </w:r>
      <w:r w:rsidRPr="00B160DB">
        <w:rPr>
          <w:rFonts w:ascii="Times New Roman" w:eastAsia="Calibri" w:hAnsi="Times New Roman"/>
          <w:sz w:val="20"/>
          <w:szCs w:val="20"/>
          <w:lang w:eastAsia="en-US"/>
        </w:rPr>
        <w:t xml:space="preserve">осуществляют финансово-хозяйственную деятельность </w:t>
      </w:r>
      <w:r w:rsidRPr="00B160DB">
        <w:rPr>
          <w:rFonts w:ascii="Times New Roman" w:eastAsia="Calibri" w:hAnsi="Times New Roman"/>
          <w:color w:val="000000"/>
          <w:sz w:val="20"/>
          <w:szCs w:val="20"/>
          <w:lang w:eastAsia="en-US"/>
        </w:rPr>
        <w:t>сельскохозяйственный кооператив – СХК «Нива»</w:t>
      </w:r>
      <w:r w:rsidRPr="00B160DB">
        <w:rPr>
          <w:rFonts w:ascii="Times New Roman" w:eastAsia="Calibri" w:hAnsi="Times New Roman"/>
          <w:color w:val="000000"/>
          <w:spacing w:val="-1"/>
          <w:sz w:val="20"/>
          <w:szCs w:val="20"/>
          <w:lang w:eastAsia="en-US"/>
        </w:rPr>
        <w:t xml:space="preserve"> </w:t>
      </w:r>
      <w:r w:rsidRPr="00B160DB">
        <w:rPr>
          <w:rFonts w:ascii="Times New Roman" w:eastAsia="Calibri" w:hAnsi="Times New Roman"/>
          <w:sz w:val="20"/>
          <w:szCs w:val="20"/>
          <w:lang w:eastAsia="en-US"/>
        </w:rPr>
        <w:t>с общей численностью работающих 52 человек. СХК «Нива» занимается  выращиванием зерновых культур</w:t>
      </w:r>
      <w:r w:rsidRPr="00B160DB">
        <w:rPr>
          <w:rFonts w:ascii="Times New Roman" w:eastAsia="Calibri" w:hAnsi="Times New Roman"/>
          <w:color w:val="000000"/>
          <w:spacing w:val="-1"/>
          <w:sz w:val="20"/>
          <w:szCs w:val="20"/>
          <w:lang w:eastAsia="en-US"/>
        </w:rPr>
        <w:t xml:space="preserve"> и два крестьянско-фермерских хозяйства, </w:t>
      </w:r>
      <w:r w:rsidRPr="00B160DB">
        <w:rPr>
          <w:rFonts w:ascii="Times New Roman" w:eastAsia="Calibri" w:hAnsi="Times New Roman"/>
          <w:sz w:val="20"/>
          <w:szCs w:val="20"/>
          <w:lang w:eastAsia="en-US"/>
        </w:rPr>
        <w:t>ИП Геляхова Т.А.., ИП Клюшин А.С., ИП Михайлов О.С., ИП Медоев И.А-</w:t>
      </w:r>
      <w:r w:rsidRPr="00B160DB">
        <w:rPr>
          <w:rFonts w:ascii="Times New Roman" w:eastAsia="Calibri" w:hAnsi="Times New Roman"/>
          <w:color w:val="000000"/>
          <w:spacing w:val="-1"/>
          <w:sz w:val="20"/>
          <w:szCs w:val="20"/>
          <w:lang w:eastAsia="en-US"/>
        </w:rPr>
        <w:t xml:space="preserve"> вид деятельности: переработка древесины. </w:t>
      </w:r>
    </w:p>
    <w:p w:rsidR="00B160DB" w:rsidRPr="00B160DB" w:rsidRDefault="00B160DB" w:rsidP="00B160DB">
      <w:pPr>
        <w:spacing w:after="0" w:line="240" w:lineRule="auto"/>
        <w:jc w:val="both"/>
        <w:rPr>
          <w:rFonts w:ascii="Times New Roman" w:eastAsia="Calibri" w:hAnsi="Times New Roman"/>
          <w:sz w:val="20"/>
          <w:szCs w:val="20"/>
          <w:lang w:eastAsia="en-US"/>
        </w:rPr>
      </w:pPr>
      <w:r w:rsidRPr="00B160DB">
        <w:rPr>
          <w:rFonts w:ascii="Times New Roman" w:eastAsia="Calibri" w:hAnsi="Times New Roman"/>
          <w:sz w:val="20"/>
          <w:szCs w:val="20"/>
          <w:lang w:eastAsia="en-US"/>
        </w:rPr>
        <w:t xml:space="preserve">Ежегодно в обработке СХК «Нива» находится около 2000 га пашни. Имеется обновленный машинно- тракторный парк. Средний уровень заработной платы составляет 6800 рублей. </w:t>
      </w:r>
    </w:p>
    <w:p w:rsidR="00B160DB" w:rsidRPr="00B160DB" w:rsidRDefault="00B160DB" w:rsidP="00B160DB">
      <w:pPr>
        <w:spacing w:after="0" w:line="240" w:lineRule="auto"/>
        <w:jc w:val="both"/>
        <w:rPr>
          <w:rFonts w:ascii="Times New Roman" w:eastAsia="Calibri" w:hAnsi="Times New Roman"/>
          <w:spacing w:val="-1"/>
          <w:sz w:val="20"/>
          <w:szCs w:val="20"/>
          <w:lang w:eastAsia="en-US"/>
        </w:rPr>
      </w:pPr>
      <w:r w:rsidRPr="00B160DB">
        <w:rPr>
          <w:rFonts w:ascii="Times New Roman" w:eastAsia="Calibri" w:hAnsi="Times New Roman"/>
          <w:spacing w:val="-6"/>
          <w:sz w:val="20"/>
          <w:szCs w:val="20"/>
          <w:lang w:eastAsia="en-US"/>
        </w:rPr>
        <w:t xml:space="preserve"> В поселении с этими предприятиями осуществляют свое деятельность: Тихоновское сельпо и 6 индивидуальных предпринимателей, которые занимаются торговой деятельностью, имеют свои магазины и  три кафе- закусочных.</w:t>
      </w:r>
    </w:p>
    <w:p w:rsidR="00B160DB" w:rsidRPr="00B160DB" w:rsidRDefault="00B160DB" w:rsidP="00B160DB">
      <w:pPr>
        <w:spacing w:after="0" w:line="240" w:lineRule="auto"/>
        <w:rPr>
          <w:rFonts w:ascii="Times New Roman" w:eastAsia="Calibri" w:hAnsi="Times New Roman"/>
          <w:sz w:val="20"/>
          <w:szCs w:val="20"/>
          <w:lang w:eastAsia="en-US"/>
        </w:rPr>
      </w:pPr>
      <w:r w:rsidRPr="00B160DB">
        <w:rPr>
          <w:rFonts w:ascii="Times New Roman" w:eastAsia="Calibri" w:hAnsi="Times New Roman"/>
          <w:sz w:val="20"/>
          <w:szCs w:val="20"/>
          <w:lang w:eastAsia="en-US"/>
        </w:rPr>
        <w:t xml:space="preserve">            Социальная сфера представлена образовательными учреждениями - муниципальное бюджетное образовательное учреждение «Верхне- Идинская СОШ» - общая численность учащихся 220 человек, МБДОУ «Тихоновский детский сад» посещают 75 детей.</w:t>
      </w:r>
    </w:p>
    <w:p w:rsidR="00B160DB" w:rsidRPr="00B160DB" w:rsidRDefault="00B160DB" w:rsidP="00B160DB">
      <w:pPr>
        <w:spacing w:after="0" w:line="240" w:lineRule="auto"/>
        <w:rPr>
          <w:rFonts w:ascii="Times New Roman" w:eastAsia="Calibri" w:hAnsi="Times New Roman"/>
          <w:sz w:val="20"/>
          <w:szCs w:val="20"/>
          <w:lang w:eastAsia="en-US"/>
        </w:rPr>
      </w:pPr>
      <w:r w:rsidRPr="00B160DB">
        <w:rPr>
          <w:rFonts w:ascii="Times New Roman" w:eastAsia="Calibri" w:hAnsi="Times New Roman"/>
          <w:sz w:val="20"/>
          <w:szCs w:val="20"/>
          <w:lang w:eastAsia="en-US"/>
        </w:rPr>
        <w:lastRenderedPageBreak/>
        <w:t xml:space="preserve">            На территории </w:t>
      </w:r>
      <w:r w:rsidRPr="00B160DB">
        <w:rPr>
          <w:rFonts w:ascii="Times New Roman" w:eastAsia="Calibri" w:hAnsi="Times New Roman"/>
          <w:bCs/>
          <w:sz w:val="20"/>
          <w:szCs w:val="20"/>
          <w:lang w:eastAsia="en-US"/>
        </w:rPr>
        <w:t xml:space="preserve">муниципального образования </w:t>
      </w:r>
      <w:r w:rsidRPr="00B160DB">
        <w:rPr>
          <w:rFonts w:ascii="Times New Roman" w:eastAsia="Calibri" w:hAnsi="Times New Roman"/>
          <w:sz w:val="20"/>
          <w:szCs w:val="20"/>
          <w:lang w:eastAsia="en-US"/>
        </w:rPr>
        <w:t>работает отделение связи , Тихоновская участковая больница на 15 койко-мест, участок Осинский РЭС, пожарная часть, Тихоновское лесничество, вет. станция, ветеринарная аптека.</w:t>
      </w:r>
    </w:p>
    <w:p w:rsidR="00B160DB" w:rsidRPr="00B160DB" w:rsidRDefault="00B160DB" w:rsidP="00B160DB">
      <w:pPr>
        <w:spacing w:after="0" w:line="240" w:lineRule="auto"/>
        <w:rPr>
          <w:rFonts w:ascii="Times New Roman" w:eastAsia="Calibri" w:hAnsi="Times New Roman"/>
          <w:sz w:val="20"/>
          <w:szCs w:val="20"/>
          <w:lang w:eastAsia="en-US"/>
        </w:rPr>
      </w:pPr>
      <w:r w:rsidRPr="00B160DB">
        <w:rPr>
          <w:rFonts w:ascii="Times New Roman" w:eastAsia="Calibri" w:hAnsi="Times New Roman"/>
          <w:sz w:val="20"/>
          <w:szCs w:val="20"/>
          <w:lang w:eastAsia="en-US"/>
        </w:rPr>
        <w:t xml:space="preserve">            На территории поселения функционируют 1 учреждение культуры – муниципальное бюджетное учреждение культуры « МО «Тихоновка» .</w:t>
      </w:r>
    </w:p>
    <w:p w:rsidR="00B160DB" w:rsidRPr="00B160DB" w:rsidRDefault="00B160DB" w:rsidP="00B160DB">
      <w:pPr>
        <w:spacing w:after="0" w:line="240" w:lineRule="auto"/>
        <w:jc w:val="both"/>
        <w:rPr>
          <w:rFonts w:ascii="Times New Roman" w:eastAsia="Calibri" w:hAnsi="Times New Roman"/>
          <w:sz w:val="20"/>
          <w:szCs w:val="20"/>
          <w:lang w:eastAsia="en-US"/>
        </w:rPr>
      </w:pPr>
      <w:r w:rsidRPr="00B160DB">
        <w:rPr>
          <w:rFonts w:ascii="Times New Roman" w:eastAsia="Calibri" w:hAnsi="Times New Roman"/>
          <w:sz w:val="20"/>
          <w:szCs w:val="20"/>
          <w:lang w:eastAsia="en-US"/>
        </w:rPr>
        <w:t>В последние годы наблюдается тенденции уменьшения хозяйств, так как нет сбыта молочной продукции.</w:t>
      </w:r>
    </w:p>
    <w:p w:rsidR="00B160DB" w:rsidRPr="00B160DB" w:rsidRDefault="00B160DB" w:rsidP="00B160DB">
      <w:pPr>
        <w:spacing w:after="0" w:line="240" w:lineRule="auto"/>
        <w:jc w:val="both"/>
        <w:rPr>
          <w:rFonts w:ascii="Times New Roman" w:eastAsia="Calibri" w:hAnsi="Times New Roman"/>
          <w:b/>
          <w:sz w:val="20"/>
          <w:szCs w:val="20"/>
          <w:lang w:eastAsia="en-US"/>
        </w:rPr>
      </w:pPr>
      <w:r w:rsidRPr="00B160DB">
        <w:rPr>
          <w:rFonts w:ascii="Times New Roman" w:eastAsia="Calibri" w:hAnsi="Times New Roman"/>
          <w:b/>
          <w:sz w:val="20"/>
          <w:szCs w:val="20"/>
          <w:lang w:eastAsia="en-US"/>
        </w:rPr>
        <w:t>1.1.4. Жилищно-коммунальное хозяйство</w:t>
      </w:r>
    </w:p>
    <w:p w:rsidR="00B160DB" w:rsidRPr="00B160DB" w:rsidRDefault="00B160DB" w:rsidP="00B160DB">
      <w:pPr>
        <w:spacing w:after="0" w:line="240" w:lineRule="auto"/>
        <w:jc w:val="both"/>
        <w:rPr>
          <w:rFonts w:ascii="Times New Roman" w:eastAsia="Calibri" w:hAnsi="Times New Roman"/>
          <w:sz w:val="20"/>
          <w:szCs w:val="20"/>
          <w:vertAlign w:val="superscript"/>
          <w:lang w:eastAsia="en-US"/>
        </w:rPr>
      </w:pPr>
      <w:r w:rsidRPr="00B160DB">
        <w:rPr>
          <w:rFonts w:ascii="Times New Roman" w:eastAsia="Calibri" w:hAnsi="Times New Roman"/>
          <w:sz w:val="20"/>
          <w:szCs w:val="20"/>
          <w:lang w:eastAsia="en-US"/>
        </w:rPr>
        <w:t xml:space="preserve">Жилищный фонд </w:t>
      </w:r>
      <w:r w:rsidRPr="00B160DB">
        <w:rPr>
          <w:rFonts w:ascii="Times New Roman" w:eastAsia="Calibri" w:hAnsi="Times New Roman"/>
          <w:bCs/>
          <w:sz w:val="20"/>
          <w:szCs w:val="20"/>
          <w:lang w:eastAsia="en-US"/>
        </w:rPr>
        <w:t xml:space="preserve">муниципального образования </w:t>
      </w:r>
      <w:r w:rsidRPr="00B160DB">
        <w:rPr>
          <w:rFonts w:ascii="Times New Roman" w:eastAsia="Calibri" w:hAnsi="Times New Roman"/>
          <w:sz w:val="20"/>
          <w:szCs w:val="20"/>
          <w:lang w:eastAsia="en-US"/>
        </w:rPr>
        <w:t>«Тихоновка» характеризуется следующими данными: общая площадь жилищного фонда – 27453 м</w:t>
      </w:r>
      <w:r w:rsidRPr="00B160DB">
        <w:rPr>
          <w:rFonts w:ascii="Times New Roman" w:eastAsia="Calibri" w:hAnsi="Times New Roman"/>
          <w:sz w:val="20"/>
          <w:szCs w:val="20"/>
          <w:vertAlign w:val="superscript"/>
          <w:lang w:eastAsia="en-US"/>
        </w:rPr>
        <w:t xml:space="preserve">2. </w:t>
      </w:r>
      <w:r w:rsidRPr="00B160DB">
        <w:rPr>
          <w:rFonts w:ascii="Times New Roman" w:eastAsia="Calibri" w:hAnsi="Times New Roman"/>
          <w:sz w:val="20"/>
          <w:szCs w:val="20"/>
          <w:lang w:eastAsia="en-US"/>
        </w:rPr>
        <w:t xml:space="preserve"> Объём ветхого и аварийного жилого фонда составляет ориентировочно  430 м</w:t>
      </w:r>
      <w:r w:rsidRPr="00B160DB">
        <w:rPr>
          <w:rFonts w:ascii="Times New Roman" w:eastAsia="Calibri" w:hAnsi="Times New Roman"/>
          <w:sz w:val="20"/>
          <w:szCs w:val="20"/>
          <w:vertAlign w:val="superscript"/>
          <w:lang w:eastAsia="en-US"/>
        </w:rPr>
        <w:t>2</w:t>
      </w:r>
      <w:r w:rsidRPr="00B160DB">
        <w:rPr>
          <w:rFonts w:ascii="Times New Roman" w:eastAsia="Calibri" w:hAnsi="Times New Roman"/>
          <w:sz w:val="20"/>
          <w:szCs w:val="20"/>
          <w:lang w:eastAsia="en-US"/>
        </w:rPr>
        <w:t>. Степень износа жилого фонда от 0- 30 % - 2412м</w:t>
      </w:r>
      <w:r w:rsidRPr="00B160DB">
        <w:rPr>
          <w:rFonts w:ascii="Times New Roman" w:eastAsia="Calibri" w:hAnsi="Times New Roman"/>
          <w:sz w:val="20"/>
          <w:szCs w:val="20"/>
          <w:vertAlign w:val="superscript"/>
          <w:lang w:eastAsia="en-US"/>
        </w:rPr>
        <w:t>2</w:t>
      </w:r>
      <w:r w:rsidRPr="00B160DB">
        <w:rPr>
          <w:rFonts w:ascii="Times New Roman" w:eastAsia="Calibri" w:hAnsi="Times New Roman"/>
          <w:sz w:val="20"/>
          <w:szCs w:val="20"/>
          <w:lang w:eastAsia="en-US"/>
        </w:rPr>
        <w:t>, от 31% до 65% - 23931м</w:t>
      </w:r>
      <w:r w:rsidRPr="00B160DB">
        <w:rPr>
          <w:rFonts w:ascii="Times New Roman" w:eastAsia="Calibri" w:hAnsi="Times New Roman"/>
          <w:sz w:val="20"/>
          <w:szCs w:val="20"/>
          <w:vertAlign w:val="superscript"/>
          <w:lang w:eastAsia="en-US"/>
        </w:rPr>
        <w:t>2</w:t>
      </w:r>
      <w:r w:rsidRPr="00B160DB">
        <w:rPr>
          <w:rFonts w:ascii="Times New Roman" w:eastAsia="Calibri" w:hAnsi="Times New Roman"/>
          <w:sz w:val="20"/>
          <w:szCs w:val="20"/>
          <w:lang w:eastAsia="en-US"/>
        </w:rPr>
        <w:t>, от 66% до 70% -680м</w:t>
      </w:r>
      <w:r w:rsidRPr="00B160DB">
        <w:rPr>
          <w:rFonts w:ascii="Times New Roman" w:eastAsia="Calibri" w:hAnsi="Times New Roman"/>
          <w:sz w:val="20"/>
          <w:szCs w:val="20"/>
          <w:vertAlign w:val="superscript"/>
          <w:lang w:eastAsia="en-US"/>
        </w:rPr>
        <w:t>2</w:t>
      </w:r>
      <w:r w:rsidRPr="00B160DB">
        <w:rPr>
          <w:rFonts w:ascii="Times New Roman" w:eastAsia="Calibri" w:hAnsi="Times New Roman"/>
          <w:sz w:val="20"/>
          <w:szCs w:val="20"/>
          <w:lang w:eastAsia="en-US"/>
        </w:rPr>
        <w:t>, свыше 70% - 430</w:t>
      </w:r>
      <w:r w:rsidRPr="00B160DB">
        <w:rPr>
          <w:rFonts w:ascii="Times New Roman" w:eastAsia="Calibri" w:hAnsi="Times New Roman"/>
          <w:sz w:val="20"/>
          <w:szCs w:val="20"/>
          <w:vertAlign w:val="superscript"/>
          <w:lang w:eastAsia="en-US"/>
        </w:rPr>
        <w:t xml:space="preserve">м2   </w:t>
      </w:r>
    </w:p>
    <w:p w:rsidR="00B160DB" w:rsidRPr="00B160DB" w:rsidRDefault="00B160DB" w:rsidP="00B160DB">
      <w:pPr>
        <w:shd w:val="clear" w:color="auto" w:fill="FFFFFF"/>
        <w:tabs>
          <w:tab w:val="left" w:pos="1699"/>
        </w:tabs>
        <w:spacing w:after="0" w:line="240" w:lineRule="auto"/>
        <w:jc w:val="both"/>
        <w:rPr>
          <w:rFonts w:ascii="Times New Roman" w:eastAsia="Calibri" w:hAnsi="Times New Roman"/>
          <w:sz w:val="20"/>
          <w:szCs w:val="20"/>
          <w:lang w:eastAsia="en-US"/>
        </w:rPr>
      </w:pPr>
      <w:r w:rsidRPr="00B160DB">
        <w:rPr>
          <w:rFonts w:ascii="Times New Roman" w:eastAsia="Calibri" w:hAnsi="Times New Roman"/>
          <w:sz w:val="20"/>
          <w:szCs w:val="20"/>
          <w:lang w:eastAsia="en-US"/>
        </w:rPr>
        <w:t>На территории муниципального образования «Тихоновка» муниципального и ведомственного жилья нет.</w:t>
      </w:r>
    </w:p>
    <w:p w:rsidR="00B160DB" w:rsidRPr="00B160DB" w:rsidRDefault="00B160DB" w:rsidP="00B160DB">
      <w:pPr>
        <w:shd w:val="clear" w:color="auto" w:fill="FFFFFF"/>
        <w:tabs>
          <w:tab w:val="left" w:pos="1699"/>
        </w:tabs>
        <w:spacing w:after="0" w:line="240" w:lineRule="auto"/>
        <w:jc w:val="both"/>
        <w:rPr>
          <w:rFonts w:ascii="Times New Roman" w:eastAsia="Calibri" w:hAnsi="Times New Roman"/>
          <w:sz w:val="20"/>
          <w:szCs w:val="20"/>
          <w:lang w:eastAsia="en-US"/>
        </w:rPr>
      </w:pPr>
      <w:r w:rsidRPr="00B160DB">
        <w:rPr>
          <w:rFonts w:ascii="Times New Roman" w:eastAsia="Calibri" w:hAnsi="Times New Roman"/>
          <w:sz w:val="20"/>
          <w:szCs w:val="20"/>
          <w:lang w:eastAsia="en-US"/>
        </w:rPr>
        <w:t xml:space="preserve"> Жители поселения пользуются коммунальными услугами: водоснабжения, водоотведения( летний водопровод).</w:t>
      </w:r>
    </w:p>
    <w:p w:rsidR="00B160DB" w:rsidRPr="00B160DB" w:rsidRDefault="00B160DB" w:rsidP="00B160DB">
      <w:pPr>
        <w:spacing w:after="0"/>
        <w:jc w:val="both"/>
        <w:rPr>
          <w:rFonts w:ascii="Times New Roman" w:eastAsia="Calibri" w:hAnsi="Times New Roman"/>
          <w:b/>
          <w:sz w:val="20"/>
          <w:szCs w:val="20"/>
          <w:lang w:eastAsia="en-US"/>
        </w:rPr>
      </w:pPr>
      <w:r w:rsidRPr="00B160DB">
        <w:rPr>
          <w:rFonts w:ascii="Times New Roman" w:eastAsia="Calibri" w:hAnsi="Times New Roman"/>
          <w:b/>
          <w:sz w:val="20"/>
          <w:szCs w:val="20"/>
          <w:lang w:eastAsia="en-US"/>
        </w:rPr>
        <w:t xml:space="preserve">1.2. Прогноз развития </w:t>
      </w:r>
      <w:r w:rsidRPr="00B160DB">
        <w:rPr>
          <w:rFonts w:ascii="Times New Roman" w:eastAsia="Calibri" w:hAnsi="Times New Roman"/>
          <w:b/>
          <w:bCs/>
          <w:sz w:val="20"/>
          <w:szCs w:val="20"/>
          <w:lang w:eastAsia="en-US"/>
        </w:rPr>
        <w:t>муниципального образования</w:t>
      </w:r>
      <w:r w:rsidRPr="00B160DB">
        <w:rPr>
          <w:rFonts w:ascii="Times New Roman" w:eastAsia="Calibri" w:hAnsi="Times New Roman"/>
          <w:b/>
          <w:sz w:val="20"/>
          <w:szCs w:val="20"/>
          <w:lang w:eastAsia="en-US"/>
        </w:rPr>
        <w:t xml:space="preserve"> «Тихоновка»</w:t>
      </w:r>
    </w:p>
    <w:p w:rsidR="00B160DB" w:rsidRPr="00B160DB" w:rsidRDefault="00B160DB" w:rsidP="00B160DB">
      <w:pPr>
        <w:spacing w:after="0"/>
        <w:rPr>
          <w:rFonts w:ascii="Times New Roman" w:eastAsia="Calibri" w:hAnsi="Times New Roman"/>
          <w:b/>
          <w:sz w:val="20"/>
          <w:szCs w:val="20"/>
          <w:lang w:eastAsia="en-US"/>
        </w:rPr>
      </w:pPr>
      <w:r w:rsidRPr="00B160DB">
        <w:rPr>
          <w:rFonts w:ascii="Times New Roman" w:eastAsia="Calibri" w:hAnsi="Times New Roman"/>
          <w:b/>
          <w:sz w:val="20"/>
          <w:szCs w:val="20"/>
          <w:lang w:eastAsia="en-US"/>
        </w:rPr>
        <w:t>1.2.1. Прогноз динамики численности населения</w:t>
      </w:r>
    </w:p>
    <w:p w:rsidR="00B160DB" w:rsidRPr="00B160DB" w:rsidRDefault="00B160DB" w:rsidP="00B160DB">
      <w:pPr>
        <w:spacing w:before="120" w:after="120" w:line="240" w:lineRule="auto"/>
        <w:jc w:val="both"/>
        <w:rPr>
          <w:rFonts w:ascii="Times New Roman" w:eastAsia="Calibri" w:hAnsi="Times New Roman"/>
          <w:sz w:val="20"/>
          <w:szCs w:val="20"/>
          <w:lang w:eastAsia="en-US"/>
        </w:rPr>
      </w:pPr>
      <w:r w:rsidRPr="00B160DB">
        <w:rPr>
          <w:rFonts w:ascii="Times New Roman" w:eastAsia="Calibri" w:hAnsi="Times New Roman"/>
          <w:sz w:val="20"/>
          <w:szCs w:val="20"/>
          <w:lang w:eastAsia="en-US"/>
        </w:rPr>
        <w:t xml:space="preserve">В основу прогнозных расчетов основных показателей демографических процессов </w:t>
      </w:r>
      <w:r w:rsidRPr="00B160DB">
        <w:rPr>
          <w:rFonts w:ascii="Times New Roman" w:eastAsia="Calibri" w:hAnsi="Times New Roman"/>
          <w:bCs/>
          <w:sz w:val="20"/>
          <w:szCs w:val="20"/>
          <w:lang w:eastAsia="en-US"/>
        </w:rPr>
        <w:t xml:space="preserve">муниципального образования </w:t>
      </w:r>
      <w:r w:rsidRPr="00B160DB">
        <w:rPr>
          <w:rFonts w:ascii="Times New Roman" w:eastAsia="Calibri" w:hAnsi="Times New Roman"/>
          <w:sz w:val="20"/>
          <w:szCs w:val="20"/>
          <w:lang w:eastAsia="en-US"/>
        </w:rPr>
        <w:t>«Тихоновка» до 2016 года положены сложившиеся в последние десятилетия сдвиги в динамике численности населения поселения, изменения в его половозрастной структуре, воспроизводстве, миграциях. Принимались во внимание также географические особенности поселения, выполняемые им функции, тенденции развития современных демографических процессов России и региона.</w:t>
      </w:r>
    </w:p>
    <w:p w:rsidR="00B160DB" w:rsidRPr="00B160DB" w:rsidRDefault="00B160DB" w:rsidP="00B160DB">
      <w:pPr>
        <w:spacing w:before="120" w:after="120" w:line="240" w:lineRule="auto"/>
        <w:jc w:val="both"/>
        <w:rPr>
          <w:rFonts w:ascii="Times New Roman" w:eastAsia="Calibri" w:hAnsi="Times New Roman"/>
          <w:sz w:val="20"/>
          <w:szCs w:val="20"/>
          <w:lang w:eastAsia="en-US"/>
        </w:rPr>
      </w:pPr>
      <w:r w:rsidRPr="00B160DB">
        <w:rPr>
          <w:rFonts w:ascii="Times New Roman" w:eastAsia="Calibri" w:hAnsi="Times New Roman"/>
          <w:sz w:val="20"/>
          <w:szCs w:val="20"/>
          <w:lang w:eastAsia="en-US"/>
        </w:rPr>
        <w:t xml:space="preserve">Исходной базой перспективных расчетов послужили сложившиеся в </w:t>
      </w:r>
      <w:r w:rsidRPr="00B160DB">
        <w:rPr>
          <w:rFonts w:ascii="Times New Roman" w:eastAsia="Calibri" w:hAnsi="Times New Roman"/>
          <w:bCs/>
          <w:sz w:val="20"/>
          <w:szCs w:val="20"/>
          <w:lang w:eastAsia="en-US"/>
        </w:rPr>
        <w:t xml:space="preserve">муниципальном образования </w:t>
      </w:r>
      <w:r w:rsidRPr="00B160DB">
        <w:rPr>
          <w:rFonts w:ascii="Times New Roman" w:eastAsia="Calibri" w:hAnsi="Times New Roman"/>
          <w:sz w:val="20"/>
          <w:szCs w:val="20"/>
          <w:lang w:eastAsia="en-US"/>
        </w:rPr>
        <w:t xml:space="preserve">МО «Тихоновка» уровни рождаемости и смертности населения, его половозрастная структура. </w:t>
      </w:r>
    </w:p>
    <w:p w:rsidR="00B160DB" w:rsidRPr="00B160DB" w:rsidRDefault="00B160DB" w:rsidP="00B160DB">
      <w:pPr>
        <w:spacing w:after="0" w:line="240" w:lineRule="auto"/>
        <w:jc w:val="center"/>
        <w:rPr>
          <w:rFonts w:ascii="Times New Roman" w:eastAsia="Calibri" w:hAnsi="Times New Roman"/>
          <w:b/>
          <w:sz w:val="20"/>
          <w:szCs w:val="20"/>
          <w:lang w:eastAsia="en-US"/>
        </w:rPr>
      </w:pPr>
      <w:r w:rsidRPr="00B160DB">
        <w:rPr>
          <w:rFonts w:ascii="Times New Roman" w:eastAsia="Calibri" w:hAnsi="Times New Roman"/>
          <w:b/>
          <w:sz w:val="20"/>
          <w:szCs w:val="20"/>
          <w:lang w:eastAsia="en-US"/>
        </w:rPr>
        <w:t>Прогноз динамики численности населения МО «Тихоновка» на период до 2016 года, на начало года, человек.</w:t>
      </w:r>
    </w:p>
    <w:p w:rsidR="00B160DB" w:rsidRPr="00B160DB" w:rsidRDefault="00B160DB" w:rsidP="00B160DB">
      <w:pPr>
        <w:spacing w:after="0" w:line="240" w:lineRule="auto"/>
        <w:jc w:val="center"/>
        <w:rPr>
          <w:rFonts w:ascii="Arial" w:eastAsia="Calibri" w:hAnsi="Arial" w:cs="Arial"/>
          <w:b/>
          <w:i/>
          <w:sz w:val="20"/>
          <w:szCs w:val="20"/>
          <w:lang w:eastAsia="en-US"/>
        </w:rPr>
      </w:pPr>
    </w:p>
    <w:p w:rsidR="00B160DB" w:rsidRPr="00B160DB" w:rsidRDefault="00B160DB" w:rsidP="00B160DB">
      <w:pPr>
        <w:spacing w:after="0" w:line="264" w:lineRule="auto"/>
        <w:jc w:val="both"/>
        <w:rPr>
          <w:rFonts w:ascii="Times New Roman" w:hAnsi="Times New Roman"/>
          <w:sz w:val="20"/>
          <w:szCs w:val="20"/>
          <w:highlight w:val="yellow"/>
        </w:rPr>
      </w:pPr>
      <w:r w:rsidRPr="00B160DB">
        <w:rPr>
          <w:rFonts w:ascii="Times New Roman" w:hAnsi="Times New Roman"/>
          <w:sz w:val="20"/>
          <w:szCs w:val="20"/>
        </w:rPr>
        <w:t>Динамика численности населения (на начало года, человек)*</w:t>
      </w:r>
    </w:p>
    <w:tbl>
      <w:tblPr>
        <w:tblW w:w="5671" w:type="pct"/>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496"/>
        <w:gridCol w:w="832"/>
        <w:gridCol w:w="637"/>
        <w:gridCol w:w="637"/>
        <w:gridCol w:w="637"/>
        <w:gridCol w:w="637"/>
        <w:gridCol w:w="637"/>
        <w:gridCol w:w="850"/>
        <w:gridCol w:w="729"/>
        <w:gridCol w:w="731"/>
        <w:gridCol w:w="825"/>
        <w:gridCol w:w="776"/>
      </w:tblGrid>
      <w:tr w:rsidR="00B160DB" w:rsidRPr="00B160DB" w:rsidTr="00B160DB">
        <w:trPr>
          <w:trHeight w:val="315"/>
        </w:trPr>
        <w:tc>
          <w:tcPr>
            <w:tcW w:w="785" w:type="pct"/>
            <w:tcBorders>
              <w:top w:val="single" w:sz="4" w:space="0" w:color="auto"/>
              <w:left w:val="single" w:sz="4" w:space="0" w:color="auto"/>
              <w:bottom w:val="single" w:sz="4" w:space="0" w:color="auto"/>
              <w:right w:val="single" w:sz="4" w:space="0" w:color="auto"/>
            </w:tcBorders>
            <w:vAlign w:val="center"/>
            <w:hideMark/>
          </w:tcPr>
          <w:p w:rsidR="00B160DB" w:rsidRPr="00B160DB" w:rsidRDefault="00B160DB" w:rsidP="00B160DB">
            <w:pPr>
              <w:spacing w:after="0" w:line="264" w:lineRule="auto"/>
              <w:jc w:val="center"/>
              <w:rPr>
                <w:rFonts w:ascii="Times New Roman" w:hAnsi="Times New Roman"/>
                <w:b/>
                <w:sz w:val="20"/>
                <w:szCs w:val="20"/>
              </w:rPr>
            </w:pPr>
            <w:r w:rsidRPr="00B160DB">
              <w:rPr>
                <w:rFonts w:ascii="Times New Roman" w:hAnsi="Times New Roman"/>
                <w:b/>
                <w:sz w:val="20"/>
                <w:szCs w:val="20"/>
              </w:rPr>
              <w:t>Населённые пункты</w:t>
            </w:r>
          </w:p>
        </w:tc>
        <w:tc>
          <w:tcPr>
            <w:tcW w:w="669" w:type="pct"/>
            <w:tcBorders>
              <w:top w:val="single" w:sz="4" w:space="0" w:color="auto"/>
              <w:left w:val="single" w:sz="4" w:space="0" w:color="auto"/>
              <w:bottom w:val="single" w:sz="4" w:space="0" w:color="auto"/>
              <w:right w:val="single" w:sz="4" w:space="0" w:color="auto"/>
            </w:tcBorders>
            <w:noWrap/>
            <w:vAlign w:val="center"/>
            <w:hideMark/>
          </w:tcPr>
          <w:p w:rsidR="00B160DB" w:rsidRPr="00B160DB" w:rsidRDefault="00B160DB" w:rsidP="00B160DB">
            <w:pPr>
              <w:spacing w:after="0" w:line="264" w:lineRule="auto"/>
              <w:jc w:val="center"/>
              <w:rPr>
                <w:rFonts w:ascii="Times New Roman" w:hAnsi="Times New Roman"/>
                <w:b/>
                <w:sz w:val="20"/>
                <w:szCs w:val="20"/>
              </w:rPr>
            </w:pPr>
            <w:r w:rsidRPr="00B160DB">
              <w:rPr>
                <w:rFonts w:ascii="Times New Roman" w:hAnsi="Times New Roman"/>
                <w:b/>
                <w:sz w:val="20"/>
                <w:szCs w:val="20"/>
              </w:rPr>
              <w:t>ВПН – 2010 г.</w:t>
            </w:r>
          </w:p>
        </w:tc>
        <w:tc>
          <w:tcPr>
            <w:tcW w:w="372" w:type="pct"/>
            <w:tcBorders>
              <w:top w:val="single" w:sz="4" w:space="0" w:color="auto"/>
              <w:left w:val="single" w:sz="4" w:space="0" w:color="auto"/>
              <w:bottom w:val="single" w:sz="4" w:space="0" w:color="auto"/>
              <w:right w:val="single" w:sz="4" w:space="0" w:color="auto"/>
            </w:tcBorders>
            <w:noWrap/>
            <w:vAlign w:val="center"/>
            <w:hideMark/>
          </w:tcPr>
          <w:p w:rsidR="00B160DB" w:rsidRPr="00B160DB" w:rsidRDefault="00B160DB" w:rsidP="00B160DB">
            <w:pPr>
              <w:spacing w:after="0" w:line="264" w:lineRule="auto"/>
              <w:jc w:val="center"/>
              <w:rPr>
                <w:rFonts w:ascii="Times New Roman" w:hAnsi="Times New Roman"/>
                <w:b/>
                <w:sz w:val="20"/>
                <w:szCs w:val="20"/>
              </w:rPr>
            </w:pPr>
            <w:r w:rsidRPr="00B160DB">
              <w:rPr>
                <w:rFonts w:ascii="Times New Roman" w:hAnsi="Times New Roman"/>
                <w:b/>
                <w:sz w:val="20"/>
                <w:szCs w:val="20"/>
              </w:rPr>
              <w:t>2011 г.</w:t>
            </w:r>
          </w:p>
        </w:tc>
        <w:tc>
          <w:tcPr>
            <w:tcW w:w="285" w:type="pct"/>
            <w:tcBorders>
              <w:top w:val="single" w:sz="4" w:space="0" w:color="auto"/>
              <w:left w:val="single" w:sz="4" w:space="0" w:color="auto"/>
              <w:bottom w:val="single" w:sz="4" w:space="0" w:color="auto"/>
              <w:right w:val="single" w:sz="4" w:space="0" w:color="auto"/>
            </w:tcBorders>
            <w:vAlign w:val="center"/>
            <w:hideMark/>
          </w:tcPr>
          <w:p w:rsidR="00B160DB" w:rsidRPr="00B160DB" w:rsidRDefault="00B160DB" w:rsidP="00B160DB">
            <w:pPr>
              <w:spacing w:after="0" w:line="264" w:lineRule="auto"/>
              <w:jc w:val="center"/>
              <w:rPr>
                <w:rFonts w:ascii="Times New Roman" w:hAnsi="Times New Roman"/>
                <w:b/>
                <w:sz w:val="20"/>
                <w:szCs w:val="20"/>
              </w:rPr>
            </w:pPr>
            <w:r w:rsidRPr="00B160DB">
              <w:rPr>
                <w:rFonts w:ascii="Times New Roman" w:hAnsi="Times New Roman"/>
                <w:b/>
                <w:sz w:val="20"/>
                <w:szCs w:val="20"/>
              </w:rPr>
              <w:t>2012 г.</w:t>
            </w:r>
          </w:p>
        </w:tc>
        <w:tc>
          <w:tcPr>
            <w:tcW w:w="285" w:type="pct"/>
            <w:tcBorders>
              <w:top w:val="single" w:sz="4" w:space="0" w:color="auto"/>
              <w:left w:val="single" w:sz="4" w:space="0" w:color="auto"/>
              <w:bottom w:val="single" w:sz="4" w:space="0" w:color="auto"/>
              <w:right w:val="single" w:sz="4" w:space="0" w:color="auto"/>
            </w:tcBorders>
            <w:vAlign w:val="center"/>
            <w:hideMark/>
          </w:tcPr>
          <w:p w:rsidR="00B160DB" w:rsidRPr="00B160DB" w:rsidRDefault="00B160DB" w:rsidP="00B160DB">
            <w:pPr>
              <w:spacing w:after="0" w:line="264" w:lineRule="auto"/>
              <w:jc w:val="center"/>
              <w:rPr>
                <w:rFonts w:ascii="Times New Roman" w:hAnsi="Times New Roman"/>
                <w:b/>
                <w:sz w:val="20"/>
                <w:szCs w:val="20"/>
              </w:rPr>
            </w:pPr>
            <w:r w:rsidRPr="00B160DB">
              <w:rPr>
                <w:rFonts w:ascii="Times New Roman" w:hAnsi="Times New Roman"/>
                <w:b/>
                <w:sz w:val="20"/>
                <w:szCs w:val="20"/>
              </w:rPr>
              <w:t>2013 г.</w:t>
            </w:r>
          </w:p>
        </w:tc>
        <w:tc>
          <w:tcPr>
            <w:tcW w:w="285" w:type="pct"/>
            <w:tcBorders>
              <w:top w:val="single" w:sz="4" w:space="0" w:color="auto"/>
              <w:left w:val="single" w:sz="4" w:space="0" w:color="auto"/>
              <w:bottom w:val="single" w:sz="4" w:space="0" w:color="auto"/>
              <w:right w:val="single" w:sz="4" w:space="0" w:color="auto"/>
            </w:tcBorders>
            <w:vAlign w:val="center"/>
            <w:hideMark/>
          </w:tcPr>
          <w:p w:rsidR="00B160DB" w:rsidRPr="00B160DB" w:rsidRDefault="00B160DB" w:rsidP="00B160DB">
            <w:pPr>
              <w:spacing w:after="0" w:line="264" w:lineRule="auto"/>
              <w:jc w:val="center"/>
              <w:rPr>
                <w:rFonts w:ascii="Times New Roman" w:hAnsi="Times New Roman"/>
                <w:b/>
                <w:sz w:val="20"/>
                <w:szCs w:val="20"/>
              </w:rPr>
            </w:pPr>
            <w:r w:rsidRPr="00B160DB">
              <w:rPr>
                <w:rFonts w:ascii="Times New Roman" w:hAnsi="Times New Roman"/>
                <w:b/>
                <w:sz w:val="20"/>
                <w:szCs w:val="20"/>
              </w:rPr>
              <w:t>2014 г.</w:t>
            </w:r>
          </w:p>
        </w:tc>
        <w:tc>
          <w:tcPr>
            <w:tcW w:w="285" w:type="pct"/>
            <w:tcBorders>
              <w:top w:val="single" w:sz="4" w:space="0" w:color="auto"/>
              <w:left w:val="single" w:sz="4" w:space="0" w:color="auto"/>
              <w:bottom w:val="single" w:sz="4" w:space="0" w:color="auto"/>
              <w:right w:val="single" w:sz="4" w:space="0" w:color="auto"/>
            </w:tcBorders>
            <w:vAlign w:val="center"/>
            <w:hideMark/>
          </w:tcPr>
          <w:p w:rsidR="00B160DB" w:rsidRPr="00B160DB" w:rsidRDefault="00B160DB" w:rsidP="00B160DB">
            <w:pPr>
              <w:spacing w:after="0" w:line="264" w:lineRule="auto"/>
              <w:jc w:val="center"/>
              <w:rPr>
                <w:rFonts w:ascii="Times New Roman" w:hAnsi="Times New Roman"/>
                <w:b/>
                <w:sz w:val="20"/>
                <w:szCs w:val="20"/>
              </w:rPr>
            </w:pPr>
            <w:r w:rsidRPr="00B160DB">
              <w:rPr>
                <w:rFonts w:ascii="Times New Roman" w:hAnsi="Times New Roman"/>
                <w:b/>
                <w:sz w:val="20"/>
                <w:szCs w:val="20"/>
              </w:rPr>
              <w:t>2015 г.</w:t>
            </w:r>
          </w:p>
        </w:tc>
        <w:tc>
          <w:tcPr>
            <w:tcW w:w="285" w:type="pct"/>
            <w:tcBorders>
              <w:top w:val="single" w:sz="4" w:space="0" w:color="auto"/>
              <w:left w:val="single" w:sz="4" w:space="0" w:color="auto"/>
              <w:bottom w:val="single" w:sz="4" w:space="0" w:color="auto"/>
              <w:right w:val="single" w:sz="4" w:space="0" w:color="auto"/>
            </w:tcBorders>
            <w:vAlign w:val="center"/>
            <w:hideMark/>
          </w:tcPr>
          <w:p w:rsidR="00B160DB" w:rsidRPr="00B160DB" w:rsidRDefault="00B160DB" w:rsidP="00B160DB">
            <w:pPr>
              <w:spacing w:after="0" w:line="264" w:lineRule="auto"/>
              <w:jc w:val="center"/>
              <w:rPr>
                <w:rFonts w:ascii="Times New Roman" w:hAnsi="Times New Roman"/>
                <w:b/>
                <w:sz w:val="20"/>
                <w:szCs w:val="20"/>
              </w:rPr>
            </w:pPr>
            <w:r w:rsidRPr="00B160DB">
              <w:rPr>
                <w:rFonts w:ascii="Times New Roman" w:hAnsi="Times New Roman"/>
                <w:b/>
                <w:sz w:val="20"/>
                <w:szCs w:val="20"/>
              </w:rPr>
              <w:t>2016 г.</w:t>
            </w:r>
          </w:p>
        </w:tc>
        <w:tc>
          <w:tcPr>
            <w:tcW w:w="380" w:type="pct"/>
            <w:tcBorders>
              <w:top w:val="single" w:sz="4" w:space="0" w:color="auto"/>
              <w:left w:val="single" w:sz="4" w:space="0" w:color="auto"/>
              <w:bottom w:val="single" w:sz="4" w:space="0" w:color="auto"/>
              <w:right w:val="single" w:sz="4" w:space="0" w:color="auto"/>
            </w:tcBorders>
            <w:noWrap/>
            <w:vAlign w:val="center"/>
            <w:hideMark/>
          </w:tcPr>
          <w:p w:rsidR="00B160DB" w:rsidRPr="00B160DB" w:rsidRDefault="00B160DB" w:rsidP="00B160DB">
            <w:pPr>
              <w:spacing w:after="0" w:line="264" w:lineRule="auto"/>
              <w:jc w:val="center"/>
              <w:rPr>
                <w:rFonts w:ascii="Times New Roman" w:hAnsi="Times New Roman"/>
                <w:b/>
                <w:sz w:val="20"/>
                <w:szCs w:val="20"/>
              </w:rPr>
            </w:pPr>
            <w:r w:rsidRPr="00B160DB">
              <w:rPr>
                <w:rFonts w:ascii="Times New Roman" w:hAnsi="Times New Roman"/>
                <w:b/>
                <w:sz w:val="20"/>
                <w:szCs w:val="20"/>
              </w:rPr>
              <w:t xml:space="preserve">2017 </w:t>
            </w:r>
          </w:p>
          <w:p w:rsidR="00B160DB" w:rsidRPr="00B160DB" w:rsidRDefault="00B160DB" w:rsidP="00B160DB">
            <w:pPr>
              <w:spacing w:after="0" w:line="264" w:lineRule="auto"/>
              <w:jc w:val="center"/>
              <w:rPr>
                <w:rFonts w:ascii="Times New Roman" w:hAnsi="Times New Roman"/>
                <w:b/>
                <w:sz w:val="20"/>
                <w:szCs w:val="20"/>
              </w:rPr>
            </w:pPr>
            <w:r w:rsidRPr="00B160DB">
              <w:rPr>
                <w:rFonts w:ascii="Times New Roman" w:hAnsi="Times New Roman"/>
                <w:b/>
                <w:sz w:val="20"/>
                <w:szCs w:val="20"/>
              </w:rPr>
              <w:t>г.</w:t>
            </w:r>
          </w:p>
        </w:tc>
        <w:tc>
          <w:tcPr>
            <w:tcW w:w="326" w:type="pct"/>
            <w:tcBorders>
              <w:top w:val="single" w:sz="4" w:space="0" w:color="auto"/>
              <w:left w:val="single" w:sz="4" w:space="0" w:color="auto"/>
              <w:bottom w:val="single" w:sz="4" w:space="0" w:color="auto"/>
              <w:right w:val="single" w:sz="4" w:space="0" w:color="auto"/>
            </w:tcBorders>
            <w:vAlign w:val="center"/>
            <w:hideMark/>
          </w:tcPr>
          <w:p w:rsidR="00B160DB" w:rsidRPr="00B160DB" w:rsidRDefault="00B160DB" w:rsidP="00B160DB">
            <w:pPr>
              <w:spacing w:after="0" w:line="264" w:lineRule="auto"/>
              <w:jc w:val="center"/>
              <w:rPr>
                <w:rFonts w:ascii="Times New Roman" w:hAnsi="Times New Roman"/>
                <w:b/>
                <w:sz w:val="20"/>
                <w:szCs w:val="20"/>
              </w:rPr>
            </w:pPr>
            <w:r w:rsidRPr="00B160DB">
              <w:rPr>
                <w:rFonts w:ascii="Times New Roman" w:hAnsi="Times New Roman"/>
                <w:b/>
                <w:sz w:val="20"/>
                <w:szCs w:val="20"/>
              </w:rPr>
              <w:t>2018 г</w:t>
            </w:r>
          </w:p>
        </w:tc>
        <w:tc>
          <w:tcPr>
            <w:tcW w:w="327" w:type="pct"/>
            <w:tcBorders>
              <w:top w:val="single" w:sz="4" w:space="0" w:color="auto"/>
              <w:left w:val="single" w:sz="4" w:space="0" w:color="auto"/>
              <w:bottom w:val="single" w:sz="4" w:space="0" w:color="auto"/>
              <w:right w:val="single" w:sz="4" w:space="0" w:color="auto"/>
            </w:tcBorders>
            <w:vAlign w:val="center"/>
            <w:hideMark/>
          </w:tcPr>
          <w:p w:rsidR="00B160DB" w:rsidRPr="00B160DB" w:rsidRDefault="00B160DB" w:rsidP="00B160DB">
            <w:pPr>
              <w:spacing w:after="0" w:line="264" w:lineRule="auto"/>
              <w:jc w:val="center"/>
              <w:rPr>
                <w:rFonts w:ascii="Times New Roman" w:hAnsi="Times New Roman"/>
                <w:b/>
                <w:sz w:val="20"/>
                <w:szCs w:val="20"/>
              </w:rPr>
            </w:pPr>
            <w:r w:rsidRPr="00B160DB">
              <w:rPr>
                <w:rFonts w:ascii="Times New Roman" w:hAnsi="Times New Roman"/>
                <w:b/>
                <w:sz w:val="20"/>
                <w:szCs w:val="20"/>
              </w:rPr>
              <w:t>2019 г.</w:t>
            </w:r>
          </w:p>
        </w:tc>
        <w:tc>
          <w:tcPr>
            <w:tcW w:w="369" w:type="pct"/>
            <w:tcBorders>
              <w:top w:val="single" w:sz="4" w:space="0" w:color="auto"/>
              <w:left w:val="single" w:sz="4" w:space="0" w:color="auto"/>
              <w:bottom w:val="single" w:sz="4" w:space="0" w:color="auto"/>
              <w:right w:val="single" w:sz="4" w:space="0" w:color="auto"/>
            </w:tcBorders>
          </w:tcPr>
          <w:p w:rsidR="00B160DB" w:rsidRPr="00B160DB" w:rsidRDefault="00B160DB" w:rsidP="00B160DB">
            <w:pPr>
              <w:spacing w:after="0" w:line="264" w:lineRule="auto"/>
              <w:jc w:val="center"/>
              <w:rPr>
                <w:rFonts w:ascii="Times New Roman" w:hAnsi="Times New Roman"/>
                <w:b/>
                <w:sz w:val="20"/>
                <w:szCs w:val="20"/>
              </w:rPr>
            </w:pPr>
          </w:p>
          <w:p w:rsidR="00B160DB" w:rsidRPr="00B160DB" w:rsidRDefault="00B160DB" w:rsidP="00B160DB">
            <w:pPr>
              <w:spacing w:after="0" w:line="264" w:lineRule="auto"/>
              <w:rPr>
                <w:rFonts w:ascii="Times New Roman" w:hAnsi="Times New Roman"/>
                <w:b/>
                <w:sz w:val="20"/>
                <w:szCs w:val="20"/>
              </w:rPr>
            </w:pPr>
            <w:r w:rsidRPr="00B160DB">
              <w:rPr>
                <w:rFonts w:ascii="Times New Roman" w:hAnsi="Times New Roman"/>
                <w:b/>
                <w:sz w:val="20"/>
                <w:szCs w:val="20"/>
              </w:rPr>
              <w:t>2020-2025 г.</w:t>
            </w:r>
          </w:p>
        </w:tc>
        <w:tc>
          <w:tcPr>
            <w:tcW w:w="349" w:type="pct"/>
            <w:tcBorders>
              <w:top w:val="single" w:sz="4" w:space="0" w:color="auto"/>
              <w:left w:val="single" w:sz="4" w:space="0" w:color="auto"/>
              <w:bottom w:val="single" w:sz="4" w:space="0" w:color="auto"/>
              <w:right w:val="single" w:sz="4" w:space="0" w:color="auto"/>
            </w:tcBorders>
          </w:tcPr>
          <w:p w:rsidR="00B160DB" w:rsidRPr="00B160DB" w:rsidRDefault="00B160DB" w:rsidP="00B160DB">
            <w:pPr>
              <w:spacing w:after="0" w:line="264" w:lineRule="auto"/>
              <w:jc w:val="center"/>
              <w:rPr>
                <w:rFonts w:ascii="Times New Roman" w:hAnsi="Times New Roman"/>
                <w:b/>
                <w:sz w:val="20"/>
                <w:szCs w:val="20"/>
              </w:rPr>
            </w:pPr>
          </w:p>
          <w:p w:rsidR="00B160DB" w:rsidRPr="00B160DB" w:rsidRDefault="00B160DB" w:rsidP="00B160DB">
            <w:pPr>
              <w:spacing w:after="0" w:line="264" w:lineRule="auto"/>
              <w:jc w:val="center"/>
              <w:rPr>
                <w:rFonts w:ascii="Times New Roman" w:hAnsi="Times New Roman"/>
                <w:b/>
                <w:sz w:val="20"/>
                <w:szCs w:val="20"/>
              </w:rPr>
            </w:pPr>
            <w:r w:rsidRPr="00B160DB">
              <w:rPr>
                <w:rFonts w:ascii="Times New Roman" w:hAnsi="Times New Roman"/>
                <w:b/>
                <w:sz w:val="20"/>
                <w:szCs w:val="20"/>
              </w:rPr>
              <w:t>2025-2030г.</w:t>
            </w:r>
          </w:p>
        </w:tc>
      </w:tr>
      <w:tr w:rsidR="00B160DB" w:rsidRPr="00B160DB" w:rsidTr="00B160DB">
        <w:trPr>
          <w:trHeight w:val="315"/>
        </w:trPr>
        <w:tc>
          <w:tcPr>
            <w:tcW w:w="785" w:type="pct"/>
            <w:tcBorders>
              <w:top w:val="single" w:sz="4" w:space="0" w:color="auto"/>
              <w:left w:val="single" w:sz="4" w:space="0" w:color="auto"/>
              <w:bottom w:val="single" w:sz="4" w:space="0" w:color="auto"/>
              <w:right w:val="single" w:sz="4" w:space="0" w:color="auto"/>
            </w:tcBorders>
            <w:noWrap/>
            <w:vAlign w:val="center"/>
            <w:hideMark/>
          </w:tcPr>
          <w:p w:rsidR="00B160DB" w:rsidRPr="00B160DB" w:rsidRDefault="00B160DB" w:rsidP="00B160DB">
            <w:pPr>
              <w:spacing w:after="0" w:line="264" w:lineRule="auto"/>
              <w:rPr>
                <w:rFonts w:ascii="Times New Roman" w:hAnsi="Times New Roman"/>
                <w:sz w:val="20"/>
                <w:szCs w:val="20"/>
              </w:rPr>
            </w:pPr>
            <w:r w:rsidRPr="00B160DB">
              <w:rPr>
                <w:rFonts w:ascii="Times New Roman" w:hAnsi="Times New Roman"/>
                <w:sz w:val="20"/>
                <w:szCs w:val="20"/>
              </w:rPr>
              <w:t>МО «Тихоновка»</w:t>
            </w:r>
          </w:p>
        </w:tc>
        <w:tc>
          <w:tcPr>
            <w:tcW w:w="669" w:type="pct"/>
            <w:tcBorders>
              <w:top w:val="single" w:sz="4" w:space="0" w:color="auto"/>
              <w:left w:val="single" w:sz="4" w:space="0" w:color="auto"/>
              <w:bottom w:val="single" w:sz="4" w:space="0" w:color="auto"/>
              <w:right w:val="single" w:sz="4" w:space="0" w:color="auto"/>
            </w:tcBorders>
            <w:noWrap/>
            <w:vAlign w:val="center"/>
            <w:hideMark/>
          </w:tcPr>
          <w:p w:rsidR="00B160DB" w:rsidRPr="00B160DB" w:rsidRDefault="00B160DB" w:rsidP="00B160DB">
            <w:pPr>
              <w:spacing w:after="0" w:line="264" w:lineRule="auto"/>
              <w:jc w:val="center"/>
              <w:rPr>
                <w:rFonts w:ascii="Times New Roman" w:hAnsi="Times New Roman"/>
                <w:b/>
                <w:bCs/>
                <w:sz w:val="20"/>
                <w:szCs w:val="20"/>
              </w:rPr>
            </w:pPr>
            <w:r w:rsidRPr="00B160DB">
              <w:rPr>
                <w:rFonts w:ascii="Times New Roman" w:hAnsi="Times New Roman"/>
                <w:b/>
                <w:bCs/>
                <w:sz w:val="20"/>
                <w:szCs w:val="20"/>
              </w:rPr>
              <w:t>1575</w:t>
            </w:r>
          </w:p>
        </w:tc>
        <w:tc>
          <w:tcPr>
            <w:tcW w:w="372" w:type="pct"/>
            <w:tcBorders>
              <w:top w:val="single" w:sz="4" w:space="0" w:color="auto"/>
              <w:left w:val="single" w:sz="4" w:space="0" w:color="auto"/>
              <w:bottom w:val="single" w:sz="4" w:space="0" w:color="auto"/>
              <w:right w:val="single" w:sz="4" w:space="0" w:color="auto"/>
            </w:tcBorders>
            <w:noWrap/>
            <w:vAlign w:val="center"/>
            <w:hideMark/>
          </w:tcPr>
          <w:p w:rsidR="00B160DB" w:rsidRPr="00B160DB" w:rsidRDefault="00B160DB" w:rsidP="00B160DB">
            <w:pPr>
              <w:spacing w:after="0" w:line="264" w:lineRule="auto"/>
              <w:jc w:val="center"/>
              <w:rPr>
                <w:rFonts w:ascii="Times New Roman" w:hAnsi="Times New Roman"/>
                <w:b/>
                <w:bCs/>
                <w:sz w:val="20"/>
                <w:szCs w:val="20"/>
              </w:rPr>
            </w:pPr>
            <w:r w:rsidRPr="00B160DB">
              <w:rPr>
                <w:rFonts w:ascii="Times New Roman" w:hAnsi="Times New Roman"/>
                <w:b/>
                <w:bCs/>
                <w:sz w:val="20"/>
                <w:szCs w:val="20"/>
              </w:rPr>
              <w:t>1586</w:t>
            </w:r>
          </w:p>
        </w:tc>
        <w:tc>
          <w:tcPr>
            <w:tcW w:w="285" w:type="pct"/>
            <w:tcBorders>
              <w:top w:val="single" w:sz="4" w:space="0" w:color="auto"/>
              <w:left w:val="single" w:sz="4" w:space="0" w:color="auto"/>
              <w:bottom w:val="single" w:sz="4" w:space="0" w:color="auto"/>
              <w:right w:val="single" w:sz="4" w:space="0" w:color="auto"/>
            </w:tcBorders>
            <w:vAlign w:val="center"/>
            <w:hideMark/>
          </w:tcPr>
          <w:p w:rsidR="00B160DB" w:rsidRPr="00B160DB" w:rsidRDefault="00B160DB" w:rsidP="00B160DB">
            <w:pPr>
              <w:spacing w:after="0" w:line="264" w:lineRule="auto"/>
              <w:jc w:val="center"/>
              <w:rPr>
                <w:rFonts w:ascii="Times New Roman" w:hAnsi="Times New Roman"/>
                <w:b/>
                <w:bCs/>
                <w:sz w:val="20"/>
                <w:szCs w:val="20"/>
              </w:rPr>
            </w:pPr>
            <w:r w:rsidRPr="00B160DB">
              <w:rPr>
                <w:rFonts w:ascii="Times New Roman" w:hAnsi="Times New Roman"/>
                <w:b/>
                <w:bCs/>
                <w:sz w:val="20"/>
                <w:szCs w:val="20"/>
              </w:rPr>
              <w:t>1592</w:t>
            </w:r>
          </w:p>
        </w:tc>
        <w:tc>
          <w:tcPr>
            <w:tcW w:w="285" w:type="pct"/>
            <w:tcBorders>
              <w:top w:val="single" w:sz="4" w:space="0" w:color="auto"/>
              <w:left w:val="single" w:sz="4" w:space="0" w:color="auto"/>
              <w:bottom w:val="single" w:sz="4" w:space="0" w:color="auto"/>
              <w:right w:val="single" w:sz="4" w:space="0" w:color="auto"/>
            </w:tcBorders>
            <w:vAlign w:val="center"/>
            <w:hideMark/>
          </w:tcPr>
          <w:p w:rsidR="00B160DB" w:rsidRPr="00B160DB" w:rsidRDefault="00B160DB" w:rsidP="00B160DB">
            <w:pPr>
              <w:spacing w:after="0" w:line="264" w:lineRule="auto"/>
              <w:jc w:val="center"/>
              <w:rPr>
                <w:rFonts w:ascii="Times New Roman" w:hAnsi="Times New Roman"/>
                <w:b/>
                <w:bCs/>
                <w:sz w:val="20"/>
                <w:szCs w:val="20"/>
              </w:rPr>
            </w:pPr>
            <w:r w:rsidRPr="00B160DB">
              <w:rPr>
                <w:rFonts w:ascii="Times New Roman" w:hAnsi="Times New Roman"/>
                <w:b/>
                <w:bCs/>
                <w:sz w:val="20"/>
                <w:szCs w:val="20"/>
              </w:rPr>
              <w:t>1606</w:t>
            </w:r>
          </w:p>
        </w:tc>
        <w:tc>
          <w:tcPr>
            <w:tcW w:w="285" w:type="pct"/>
            <w:tcBorders>
              <w:top w:val="single" w:sz="4" w:space="0" w:color="auto"/>
              <w:left w:val="single" w:sz="4" w:space="0" w:color="auto"/>
              <w:bottom w:val="single" w:sz="4" w:space="0" w:color="auto"/>
              <w:right w:val="single" w:sz="4" w:space="0" w:color="auto"/>
            </w:tcBorders>
            <w:vAlign w:val="center"/>
            <w:hideMark/>
          </w:tcPr>
          <w:p w:rsidR="00B160DB" w:rsidRPr="00B160DB" w:rsidRDefault="00B160DB" w:rsidP="00B160DB">
            <w:pPr>
              <w:spacing w:after="0" w:line="264" w:lineRule="auto"/>
              <w:jc w:val="center"/>
              <w:rPr>
                <w:rFonts w:ascii="Times New Roman" w:hAnsi="Times New Roman"/>
                <w:b/>
                <w:bCs/>
                <w:sz w:val="20"/>
                <w:szCs w:val="20"/>
              </w:rPr>
            </w:pPr>
            <w:r w:rsidRPr="00B160DB">
              <w:rPr>
                <w:rFonts w:ascii="Times New Roman" w:hAnsi="Times New Roman"/>
                <w:b/>
                <w:bCs/>
                <w:sz w:val="20"/>
                <w:szCs w:val="20"/>
              </w:rPr>
              <w:t>1618</w:t>
            </w:r>
          </w:p>
        </w:tc>
        <w:tc>
          <w:tcPr>
            <w:tcW w:w="285" w:type="pct"/>
            <w:tcBorders>
              <w:top w:val="single" w:sz="4" w:space="0" w:color="auto"/>
              <w:left w:val="single" w:sz="4" w:space="0" w:color="auto"/>
              <w:bottom w:val="single" w:sz="4" w:space="0" w:color="auto"/>
              <w:right w:val="single" w:sz="4" w:space="0" w:color="auto"/>
            </w:tcBorders>
            <w:vAlign w:val="center"/>
            <w:hideMark/>
          </w:tcPr>
          <w:p w:rsidR="00B160DB" w:rsidRPr="00B160DB" w:rsidRDefault="00B160DB" w:rsidP="00B160DB">
            <w:pPr>
              <w:spacing w:after="0" w:line="264" w:lineRule="auto"/>
              <w:rPr>
                <w:rFonts w:ascii="Times New Roman" w:hAnsi="Times New Roman"/>
                <w:b/>
                <w:bCs/>
                <w:sz w:val="20"/>
                <w:szCs w:val="20"/>
              </w:rPr>
            </w:pPr>
            <w:r w:rsidRPr="00B160DB">
              <w:rPr>
                <w:rFonts w:ascii="Times New Roman" w:hAnsi="Times New Roman"/>
                <w:b/>
                <w:bCs/>
                <w:sz w:val="20"/>
                <w:szCs w:val="20"/>
              </w:rPr>
              <w:t>1624</w:t>
            </w:r>
          </w:p>
        </w:tc>
        <w:tc>
          <w:tcPr>
            <w:tcW w:w="285" w:type="pct"/>
            <w:tcBorders>
              <w:top w:val="single" w:sz="4" w:space="0" w:color="auto"/>
              <w:left w:val="single" w:sz="4" w:space="0" w:color="auto"/>
              <w:bottom w:val="single" w:sz="4" w:space="0" w:color="auto"/>
              <w:right w:val="single" w:sz="4" w:space="0" w:color="auto"/>
            </w:tcBorders>
            <w:vAlign w:val="center"/>
            <w:hideMark/>
          </w:tcPr>
          <w:p w:rsidR="00B160DB" w:rsidRPr="00B160DB" w:rsidRDefault="00B160DB" w:rsidP="00B160DB">
            <w:pPr>
              <w:spacing w:after="0" w:line="264" w:lineRule="auto"/>
              <w:jc w:val="center"/>
              <w:rPr>
                <w:rFonts w:ascii="Times New Roman" w:hAnsi="Times New Roman"/>
                <w:b/>
                <w:bCs/>
                <w:sz w:val="20"/>
                <w:szCs w:val="20"/>
              </w:rPr>
            </w:pPr>
            <w:r w:rsidRPr="00B160DB">
              <w:rPr>
                <w:rFonts w:ascii="Times New Roman" w:hAnsi="Times New Roman"/>
                <w:b/>
                <w:bCs/>
                <w:sz w:val="20"/>
                <w:szCs w:val="20"/>
              </w:rPr>
              <w:t>1626</w:t>
            </w:r>
          </w:p>
        </w:tc>
        <w:tc>
          <w:tcPr>
            <w:tcW w:w="380" w:type="pct"/>
            <w:tcBorders>
              <w:top w:val="single" w:sz="4" w:space="0" w:color="auto"/>
              <w:left w:val="single" w:sz="4" w:space="0" w:color="auto"/>
              <w:bottom w:val="single" w:sz="4" w:space="0" w:color="auto"/>
              <w:right w:val="single" w:sz="4" w:space="0" w:color="auto"/>
            </w:tcBorders>
            <w:noWrap/>
            <w:vAlign w:val="center"/>
            <w:hideMark/>
          </w:tcPr>
          <w:p w:rsidR="00B160DB" w:rsidRPr="00B160DB" w:rsidRDefault="00B160DB" w:rsidP="00B160DB">
            <w:pPr>
              <w:spacing w:after="0" w:line="264" w:lineRule="auto"/>
              <w:jc w:val="center"/>
              <w:rPr>
                <w:rFonts w:ascii="Times New Roman" w:hAnsi="Times New Roman"/>
                <w:b/>
                <w:bCs/>
                <w:sz w:val="20"/>
                <w:szCs w:val="20"/>
              </w:rPr>
            </w:pPr>
            <w:r w:rsidRPr="00B160DB">
              <w:rPr>
                <w:rFonts w:ascii="Times New Roman" w:hAnsi="Times New Roman"/>
                <w:b/>
                <w:bCs/>
                <w:sz w:val="20"/>
                <w:szCs w:val="20"/>
              </w:rPr>
              <w:t>1620</w:t>
            </w:r>
          </w:p>
        </w:tc>
        <w:tc>
          <w:tcPr>
            <w:tcW w:w="326" w:type="pct"/>
            <w:tcBorders>
              <w:top w:val="single" w:sz="4" w:space="0" w:color="auto"/>
              <w:left w:val="single" w:sz="4" w:space="0" w:color="auto"/>
              <w:bottom w:val="single" w:sz="4" w:space="0" w:color="auto"/>
              <w:right w:val="single" w:sz="4" w:space="0" w:color="auto"/>
            </w:tcBorders>
            <w:vAlign w:val="bottom"/>
            <w:hideMark/>
          </w:tcPr>
          <w:p w:rsidR="00B160DB" w:rsidRPr="00B160DB" w:rsidRDefault="00B160DB" w:rsidP="00B160DB">
            <w:pPr>
              <w:spacing w:after="0" w:line="264" w:lineRule="auto"/>
              <w:jc w:val="center"/>
              <w:rPr>
                <w:rFonts w:ascii="Times New Roman" w:hAnsi="Times New Roman"/>
                <w:b/>
                <w:bCs/>
                <w:sz w:val="20"/>
                <w:szCs w:val="20"/>
              </w:rPr>
            </w:pPr>
            <w:r w:rsidRPr="00B160DB">
              <w:rPr>
                <w:rFonts w:ascii="Times New Roman" w:hAnsi="Times New Roman"/>
                <w:b/>
                <w:bCs/>
                <w:sz w:val="20"/>
                <w:szCs w:val="20"/>
              </w:rPr>
              <w:t>1630</w:t>
            </w:r>
          </w:p>
        </w:tc>
        <w:tc>
          <w:tcPr>
            <w:tcW w:w="327" w:type="pct"/>
            <w:tcBorders>
              <w:top w:val="single" w:sz="4" w:space="0" w:color="auto"/>
              <w:left w:val="single" w:sz="4" w:space="0" w:color="auto"/>
              <w:bottom w:val="single" w:sz="4" w:space="0" w:color="auto"/>
              <w:right w:val="single" w:sz="4" w:space="0" w:color="auto"/>
            </w:tcBorders>
            <w:vAlign w:val="bottom"/>
            <w:hideMark/>
          </w:tcPr>
          <w:p w:rsidR="00B160DB" w:rsidRPr="00B160DB" w:rsidRDefault="00B160DB" w:rsidP="00B160DB">
            <w:pPr>
              <w:spacing w:after="0" w:line="264" w:lineRule="auto"/>
              <w:jc w:val="center"/>
              <w:rPr>
                <w:rFonts w:ascii="Times New Roman" w:hAnsi="Times New Roman"/>
                <w:b/>
                <w:bCs/>
                <w:sz w:val="20"/>
                <w:szCs w:val="20"/>
              </w:rPr>
            </w:pPr>
            <w:r w:rsidRPr="00B160DB">
              <w:rPr>
                <w:rFonts w:ascii="Times New Roman" w:hAnsi="Times New Roman"/>
                <w:b/>
                <w:bCs/>
                <w:sz w:val="20"/>
                <w:szCs w:val="20"/>
              </w:rPr>
              <w:t>1636</w:t>
            </w:r>
          </w:p>
        </w:tc>
        <w:tc>
          <w:tcPr>
            <w:tcW w:w="369" w:type="pct"/>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spacing w:after="0" w:line="264" w:lineRule="auto"/>
              <w:jc w:val="center"/>
              <w:rPr>
                <w:rFonts w:ascii="Times New Roman" w:hAnsi="Times New Roman"/>
                <w:b/>
                <w:bCs/>
                <w:sz w:val="20"/>
                <w:szCs w:val="20"/>
              </w:rPr>
            </w:pPr>
            <w:r w:rsidRPr="00B160DB">
              <w:rPr>
                <w:rFonts w:ascii="Times New Roman" w:hAnsi="Times New Roman"/>
                <w:b/>
                <w:bCs/>
                <w:sz w:val="20"/>
                <w:szCs w:val="20"/>
              </w:rPr>
              <w:t>1650</w:t>
            </w:r>
          </w:p>
        </w:tc>
        <w:tc>
          <w:tcPr>
            <w:tcW w:w="349" w:type="pct"/>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spacing w:after="0" w:line="264" w:lineRule="auto"/>
              <w:jc w:val="center"/>
              <w:rPr>
                <w:rFonts w:ascii="Times New Roman" w:hAnsi="Times New Roman"/>
                <w:b/>
                <w:bCs/>
                <w:sz w:val="20"/>
                <w:szCs w:val="20"/>
              </w:rPr>
            </w:pPr>
            <w:r w:rsidRPr="00B160DB">
              <w:rPr>
                <w:rFonts w:ascii="Times New Roman" w:hAnsi="Times New Roman"/>
                <w:b/>
                <w:bCs/>
                <w:sz w:val="20"/>
                <w:szCs w:val="20"/>
              </w:rPr>
              <w:t>1700</w:t>
            </w:r>
          </w:p>
        </w:tc>
      </w:tr>
      <w:tr w:rsidR="00B160DB" w:rsidRPr="00B160DB" w:rsidTr="00B160DB">
        <w:trPr>
          <w:trHeight w:val="315"/>
        </w:trPr>
        <w:tc>
          <w:tcPr>
            <w:tcW w:w="785" w:type="pct"/>
            <w:tcBorders>
              <w:top w:val="single" w:sz="4" w:space="0" w:color="auto"/>
              <w:left w:val="single" w:sz="4" w:space="0" w:color="auto"/>
              <w:bottom w:val="single" w:sz="4" w:space="0" w:color="auto"/>
              <w:right w:val="single" w:sz="4" w:space="0" w:color="auto"/>
            </w:tcBorders>
            <w:noWrap/>
            <w:vAlign w:val="center"/>
            <w:hideMark/>
          </w:tcPr>
          <w:p w:rsidR="00B160DB" w:rsidRPr="00B160DB" w:rsidRDefault="00B160DB" w:rsidP="00B160DB">
            <w:pPr>
              <w:spacing w:after="0" w:line="264" w:lineRule="auto"/>
              <w:rPr>
                <w:rFonts w:ascii="Times New Roman" w:hAnsi="Times New Roman"/>
                <w:sz w:val="20"/>
                <w:szCs w:val="20"/>
              </w:rPr>
            </w:pPr>
            <w:r w:rsidRPr="00B160DB">
              <w:rPr>
                <w:rFonts w:ascii="Times New Roman" w:hAnsi="Times New Roman"/>
                <w:sz w:val="20"/>
                <w:szCs w:val="20"/>
              </w:rPr>
              <w:t>с.Тихоновка</w:t>
            </w:r>
          </w:p>
        </w:tc>
        <w:tc>
          <w:tcPr>
            <w:tcW w:w="669" w:type="pct"/>
            <w:tcBorders>
              <w:top w:val="single" w:sz="4" w:space="0" w:color="auto"/>
              <w:left w:val="single" w:sz="4" w:space="0" w:color="auto"/>
              <w:bottom w:val="single" w:sz="4" w:space="0" w:color="auto"/>
              <w:right w:val="single" w:sz="4" w:space="0" w:color="auto"/>
            </w:tcBorders>
            <w:noWrap/>
            <w:vAlign w:val="center"/>
            <w:hideMark/>
          </w:tcPr>
          <w:p w:rsidR="00B160DB" w:rsidRPr="00B160DB" w:rsidRDefault="00B160DB" w:rsidP="00B160DB">
            <w:pPr>
              <w:spacing w:after="0" w:line="264" w:lineRule="auto"/>
              <w:jc w:val="center"/>
              <w:rPr>
                <w:rFonts w:ascii="Times New Roman" w:hAnsi="Times New Roman"/>
                <w:sz w:val="20"/>
                <w:szCs w:val="20"/>
              </w:rPr>
            </w:pPr>
            <w:r w:rsidRPr="00B160DB">
              <w:rPr>
                <w:rFonts w:ascii="Times New Roman" w:hAnsi="Times New Roman"/>
                <w:sz w:val="20"/>
                <w:szCs w:val="20"/>
              </w:rPr>
              <w:t>1488</w:t>
            </w:r>
          </w:p>
        </w:tc>
        <w:tc>
          <w:tcPr>
            <w:tcW w:w="372" w:type="pct"/>
            <w:tcBorders>
              <w:top w:val="single" w:sz="4" w:space="0" w:color="auto"/>
              <w:left w:val="single" w:sz="4" w:space="0" w:color="auto"/>
              <w:bottom w:val="single" w:sz="4" w:space="0" w:color="auto"/>
              <w:right w:val="single" w:sz="4" w:space="0" w:color="auto"/>
            </w:tcBorders>
            <w:noWrap/>
            <w:vAlign w:val="center"/>
            <w:hideMark/>
          </w:tcPr>
          <w:p w:rsidR="00B160DB" w:rsidRPr="00B160DB" w:rsidRDefault="00B160DB" w:rsidP="00B160DB">
            <w:pPr>
              <w:spacing w:after="0" w:line="264" w:lineRule="auto"/>
              <w:jc w:val="center"/>
              <w:rPr>
                <w:rFonts w:ascii="Times New Roman" w:hAnsi="Times New Roman"/>
                <w:sz w:val="20"/>
                <w:szCs w:val="20"/>
              </w:rPr>
            </w:pPr>
            <w:r w:rsidRPr="00B160DB">
              <w:rPr>
                <w:rFonts w:ascii="Times New Roman" w:hAnsi="Times New Roman"/>
                <w:sz w:val="20"/>
                <w:szCs w:val="20"/>
              </w:rPr>
              <w:t>1495</w:t>
            </w:r>
          </w:p>
        </w:tc>
        <w:tc>
          <w:tcPr>
            <w:tcW w:w="285" w:type="pct"/>
            <w:tcBorders>
              <w:top w:val="single" w:sz="4" w:space="0" w:color="auto"/>
              <w:left w:val="single" w:sz="4" w:space="0" w:color="auto"/>
              <w:bottom w:val="single" w:sz="4" w:space="0" w:color="auto"/>
              <w:right w:val="single" w:sz="4" w:space="0" w:color="auto"/>
            </w:tcBorders>
            <w:vAlign w:val="center"/>
            <w:hideMark/>
          </w:tcPr>
          <w:p w:rsidR="00B160DB" w:rsidRPr="00B160DB" w:rsidRDefault="00B160DB" w:rsidP="00B160DB">
            <w:pPr>
              <w:spacing w:after="0" w:line="264" w:lineRule="auto"/>
              <w:jc w:val="center"/>
              <w:rPr>
                <w:rFonts w:ascii="Times New Roman" w:hAnsi="Times New Roman"/>
                <w:sz w:val="20"/>
                <w:szCs w:val="20"/>
              </w:rPr>
            </w:pPr>
            <w:r w:rsidRPr="00B160DB">
              <w:rPr>
                <w:rFonts w:ascii="Times New Roman" w:hAnsi="Times New Roman"/>
                <w:sz w:val="20"/>
                <w:szCs w:val="20"/>
              </w:rPr>
              <w:t>1498</w:t>
            </w:r>
          </w:p>
        </w:tc>
        <w:tc>
          <w:tcPr>
            <w:tcW w:w="285" w:type="pct"/>
            <w:tcBorders>
              <w:top w:val="single" w:sz="4" w:space="0" w:color="auto"/>
              <w:left w:val="single" w:sz="4" w:space="0" w:color="auto"/>
              <w:bottom w:val="single" w:sz="4" w:space="0" w:color="auto"/>
              <w:right w:val="single" w:sz="4" w:space="0" w:color="auto"/>
            </w:tcBorders>
            <w:vAlign w:val="center"/>
            <w:hideMark/>
          </w:tcPr>
          <w:p w:rsidR="00B160DB" w:rsidRPr="00B160DB" w:rsidRDefault="00B160DB" w:rsidP="00B160DB">
            <w:pPr>
              <w:spacing w:after="0" w:line="264" w:lineRule="auto"/>
              <w:jc w:val="center"/>
              <w:rPr>
                <w:rFonts w:ascii="Times New Roman" w:hAnsi="Times New Roman"/>
                <w:sz w:val="20"/>
                <w:szCs w:val="20"/>
              </w:rPr>
            </w:pPr>
            <w:r w:rsidRPr="00B160DB">
              <w:rPr>
                <w:rFonts w:ascii="Times New Roman" w:hAnsi="Times New Roman"/>
                <w:sz w:val="20"/>
                <w:szCs w:val="20"/>
              </w:rPr>
              <w:t>1513</w:t>
            </w:r>
          </w:p>
        </w:tc>
        <w:tc>
          <w:tcPr>
            <w:tcW w:w="285" w:type="pct"/>
            <w:tcBorders>
              <w:top w:val="single" w:sz="4" w:space="0" w:color="auto"/>
              <w:left w:val="single" w:sz="4" w:space="0" w:color="auto"/>
              <w:bottom w:val="single" w:sz="4" w:space="0" w:color="auto"/>
              <w:right w:val="single" w:sz="4" w:space="0" w:color="auto"/>
            </w:tcBorders>
            <w:vAlign w:val="center"/>
            <w:hideMark/>
          </w:tcPr>
          <w:p w:rsidR="00B160DB" w:rsidRPr="00B160DB" w:rsidRDefault="00B160DB" w:rsidP="00B160DB">
            <w:pPr>
              <w:spacing w:after="0" w:line="264" w:lineRule="auto"/>
              <w:jc w:val="center"/>
              <w:rPr>
                <w:rFonts w:ascii="Times New Roman" w:hAnsi="Times New Roman"/>
                <w:sz w:val="20"/>
                <w:szCs w:val="20"/>
              </w:rPr>
            </w:pPr>
            <w:r w:rsidRPr="00B160DB">
              <w:rPr>
                <w:rFonts w:ascii="Times New Roman" w:hAnsi="Times New Roman"/>
                <w:sz w:val="20"/>
                <w:szCs w:val="20"/>
              </w:rPr>
              <w:t>1530</w:t>
            </w:r>
          </w:p>
        </w:tc>
        <w:tc>
          <w:tcPr>
            <w:tcW w:w="285" w:type="pct"/>
            <w:tcBorders>
              <w:top w:val="single" w:sz="4" w:space="0" w:color="auto"/>
              <w:left w:val="single" w:sz="4" w:space="0" w:color="auto"/>
              <w:bottom w:val="single" w:sz="4" w:space="0" w:color="auto"/>
              <w:right w:val="single" w:sz="4" w:space="0" w:color="auto"/>
            </w:tcBorders>
            <w:vAlign w:val="center"/>
            <w:hideMark/>
          </w:tcPr>
          <w:p w:rsidR="00B160DB" w:rsidRPr="00B160DB" w:rsidRDefault="00B160DB" w:rsidP="00B160DB">
            <w:pPr>
              <w:spacing w:after="0" w:line="264" w:lineRule="auto"/>
              <w:jc w:val="center"/>
              <w:rPr>
                <w:rFonts w:ascii="Times New Roman" w:hAnsi="Times New Roman"/>
                <w:sz w:val="20"/>
                <w:szCs w:val="20"/>
              </w:rPr>
            </w:pPr>
            <w:r w:rsidRPr="00B160DB">
              <w:rPr>
                <w:rFonts w:ascii="Times New Roman" w:hAnsi="Times New Roman"/>
                <w:sz w:val="20"/>
                <w:szCs w:val="20"/>
              </w:rPr>
              <w:t>1537</w:t>
            </w:r>
          </w:p>
        </w:tc>
        <w:tc>
          <w:tcPr>
            <w:tcW w:w="285" w:type="pct"/>
            <w:tcBorders>
              <w:top w:val="single" w:sz="4" w:space="0" w:color="auto"/>
              <w:left w:val="single" w:sz="4" w:space="0" w:color="auto"/>
              <w:bottom w:val="single" w:sz="4" w:space="0" w:color="auto"/>
              <w:right w:val="single" w:sz="4" w:space="0" w:color="auto"/>
            </w:tcBorders>
            <w:vAlign w:val="center"/>
            <w:hideMark/>
          </w:tcPr>
          <w:p w:rsidR="00B160DB" w:rsidRPr="00B160DB" w:rsidRDefault="00B160DB" w:rsidP="00B160DB">
            <w:pPr>
              <w:spacing w:after="0" w:line="264" w:lineRule="auto"/>
              <w:jc w:val="center"/>
              <w:rPr>
                <w:rFonts w:ascii="Times New Roman" w:hAnsi="Times New Roman"/>
                <w:sz w:val="20"/>
                <w:szCs w:val="20"/>
              </w:rPr>
            </w:pPr>
            <w:r w:rsidRPr="00B160DB">
              <w:rPr>
                <w:rFonts w:ascii="Times New Roman" w:hAnsi="Times New Roman"/>
                <w:sz w:val="20"/>
                <w:szCs w:val="20"/>
              </w:rPr>
              <w:t>1539</w:t>
            </w:r>
          </w:p>
        </w:tc>
        <w:tc>
          <w:tcPr>
            <w:tcW w:w="380" w:type="pct"/>
            <w:tcBorders>
              <w:top w:val="single" w:sz="4" w:space="0" w:color="auto"/>
              <w:left w:val="single" w:sz="4" w:space="0" w:color="auto"/>
              <w:bottom w:val="single" w:sz="4" w:space="0" w:color="auto"/>
              <w:right w:val="single" w:sz="4" w:space="0" w:color="auto"/>
            </w:tcBorders>
            <w:noWrap/>
            <w:vAlign w:val="center"/>
            <w:hideMark/>
          </w:tcPr>
          <w:p w:rsidR="00B160DB" w:rsidRPr="00B160DB" w:rsidRDefault="00B160DB" w:rsidP="00B160DB">
            <w:pPr>
              <w:spacing w:after="0" w:line="264" w:lineRule="auto"/>
              <w:jc w:val="center"/>
              <w:rPr>
                <w:rFonts w:ascii="Times New Roman" w:hAnsi="Times New Roman"/>
                <w:sz w:val="20"/>
                <w:szCs w:val="20"/>
              </w:rPr>
            </w:pPr>
            <w:r w:rsidRPr="00B160DB">
              <w:rPr>
                <w:rFonts w:ascii="Times New Roman" w:hAnsi="Times New Roman"/>
                <w:sz w:val="20"/>
                <w:szCs w:val="20"/>
              </w:rPr>
              <w:t>1533</w:t>
            </w:r>
          </w:p>
        </w:tc>
        <w:tc>
          <w:tcPr>
            <w:tcW w:w="326" w:type="pct"/>
            <w:tcBorders>
              <w:top w:val="single" w:sz="4" w:space="0" w:color="auto"/>
              <w:left w:val="single" w:sz="4" w:space="0" w:color="auto"/>
              <w:bottom w:val="single" w:sz="4" w:space="0" w:color="auto"/>
              <w:right w:val="single" w:sz="4" w:space="0" w:color="auto"/>
            </w:tcBorders>
            <w:vAlign w:val="bottom"/>
            <w:hideMark/>
          </w:tcPr>
          <w:p w:rsidR="00B160DB" w:rsidRPr="00B160DB" w:rsidRDefault="00B160DB" w:rsidP="00B160DB">
            <w:pPr>
              <w:spacing w:after="0" w:line="264" w:lineRule="auto"/>
              <w:jc w:val="center"/>
              <w:rPr>
                <w:rFonts w:ascii="Times New Roman" w:hAnsi="Times New Roman"/>
                <w:sz w:val="20"/>
                <w:szCs w:val="20"/>
              </w:rPr>
            </w:pPr>
            <w:r w:rsidRPr="00B160DB">
              <w:rPr>
                <w:rFonts w:ascii="Times New Roman" w:hAnsi="Times New Roman"/>
                <w:sz w:val="20"/>
                <w:szCs w:val="20"/>
              </w:rPr>
              <w:t> 1539</w:t>
            </w:r>
          </w:p>
        </w:tc>
        <w:tc>
          <w:tcPr>
            <w:tcW w:w="327" w:type="pct"/>
            <w:tcBorders>
              <w:top w:val="single" w:sz="4" w:space="0" w:color="auto"/>
              <w:left w:val="single" w:sz="4" w:space="0" w:color="auto"/>
              <w:bottom w:val="single" w:sz="4" w:space="0" w:color="auto"/>
              <w:right w:val="single" w:sz="4" w:space="0" w:color="auto"/>
            </w:tcBorders>
            <w:vAlign w:val="bottom"/>
            <w:hideMark/>
          </w:tcPr>
          <w:p w:rsidR="00B160DB" w:rsidRPr="00B160DB" w:rsidRDefault="00B160DB" w:rsidP="00B160DB">
            <w:pPr>
              <w:spacing w:after="0" w:line="264" w:lineRule="auto"/>
              <w:jc w:val="center"/>
              <w:rPr>
                <w:rFonts w:ascii="Times New Roman" w:hAnsi="Times New Roman"/>
                <w:sz w:val="20"/>
                <w:szCs w:val="20"/>
              </w:rPr>
            </w:pPr>
            <w:r w:rsidRPr="00B160DB">
              <w:rPr>
                <w:rFonts w:ascii="Times New Roman" w:hAnsi="Times New Roman"/>
                <w:sz w:val="20"/>
                <w:szCs w:val="20"/>
              </w:rPr>
              <w:t>1545</w:t>
            </w:r>
          </w:p>
        </w:tc>
        <w:tc>
          <w:tcPr>
            <w:tcW w:w="369" w:type="pct"/>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spacing w:after="0" w:line="264" w:lineRule="auto"/>
              <w:jc w:val="center"/>
              <w:rPr>
                <w:rFonts w:ascii="Times New Roman" w:hAnsi="Times New Roman"/>
                <w:sz w:val="20"/>
                <w:szCs w:val="20"/>
              </w:rPr>
            </w:pPr>
            <w:r w:rsidRPr="00B160DB">
              <w:rPr>
                <w:rFonts w:ascii="Times New Roman" w:hAnsi="Times New Roman"/>
                <w:sz w:val="20"/>
                <w:szCs w:val="20"/>
              </w:rPr>
              <w:t>1557</w:t>
            </w:r>
          </w:p>
        </w:tc>
        <w:tc>
          <w:tcPr>
            <w:tcW w:w="349" w:type="pct"/>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spacing w:after="0" w:line="264" w:lineRule="auto"/>
              <w:jc w:val="center"/>
              <w:rPr>
                <w:rFonts w:ascii="Times New Roman" w:hAnsi="Times New Roman"/>
                <w:sz w:val="20"/>
                <w:szCs w:val="20"/>
              </w:rPr>
            </w:pPr>
            <w:r w:rsidRPr="00B160DB">
              <w:rPr>
                <w:rFonts w:ascii="Times New Roman" w:hAnsi="Times New Roman"/>
                <w:sz w:val="20"/>
                <w:szCs w:val="20"/>
              </w:rPr>
              <w:t>1605</w:t>
            </w:r>
          </w:p>
        </w:tc>
      </w:tr>
      <w:tr w:rsidR="00B160DB" w:rsidRPr="00B160DB" w:rsidTr="00B160DB">
        <w:trPr>
          <w:trHeight w:val="315"/>
        </w:trPr>
        <w:tc>
          <w:tcPr>
            <w:tcW w:w="785" w:type="pct"/>
            <w:tcBorders>
              <w:top w:val="single" w:sz="4" w:space="0" w:color="auto"/>
              <w:left w:val="single" w:sz="4" w:space="0" w:color="auto"/>
              <w:bottom w:val="single" w:sz="4" w:space="0" w:color="auto"/>
              <w:right w:val="single" w:sz="4" w:space="0" w:color="auto"/>
            </w:tcBorders>
            <w:noWrap/>
            <w:vAlign w:val="center"/>
            <w:hideMark/>
          </w:tcPr>
          <w:p w:rsidR="00B160DB" w:rsidRPr="00B160DB" w:rsidRDefault="00B160DB" w:rsidP="00B160DB">
            <w:pPr>
              <w:spacing w:after="0" w:line="264" w:lineRule="auto"/>
              <w:rPr>
                <w:rFonts w:ascii="Times New Roman" w:hAnsi="Times New Roman"/>
                <w:sz w:val="20"/>
                <w:szCs w:val="20"/>
              </w:rPr>
            </w:pPr>
            <w:r w:rsidRPr="00B160DB">
              <w:rPr>
                <w:rFonts w:ascii="Times New Roman" w:hAnsi="Times New Roman"/>
                <w:sz w:val="20"/>
                <w:szCs w:val="20"/>
              </w:rPr>
              <w:t>д.Парамоновка</w:t>
            </w:r>
          </w:p>
        </w:tc>
        <w:tc>
          <w:tcPr>
            <w:tcW w:w="669" w:type="pct"/>
            <w:tcBorders>
              <w:top w:val="single" w:sz="4" w:space="0" w:color="auto"/>
              <w:left w:val="single" w:sz="4" w:space="0" w:color="auto"/>
              <w:bottom w:val="single" w:sz="4" w:space="0" w:color="auto"/>
              <w:right w:val="single" w:sz="4" w:space="0" w:color="auto"/>
            </w:tcBorders>
            <w:noWrap/>
            <w:vAlign w:val="center"/>
            <w:hideMark/>
          </w:tcPr>
          <w:p w:rsidR="00B160DB" w:rsidRPr="00B160DB" w:rsidRDefault="00B160DB" w:rsidP="00B160DB">
            <w:pPr>
              <w:spacing w:after="0" w:line="264" w:lineRule="auto"/>
              <w:jc w:val="center"/>
              <w:rPr>
                <w:rFonts w:ascii="Times New Roman" w:hAnsi="Times New Roman"/>
                <w:sz w:val="20"/>
                <w:szCs w:val="20"/>
              </w:rPr>
            </w:pPr>
            <w:r w:rsidRPr="00B160DB">
              <w:rPr>
                <w:rFonts w:ascii="Times New Roman" w:hAnsi="Times New Roman"/>
                <w:sz w:val="20"/>
                <w:szCs w:val="20"/>
              </w:rPr>
              <w:t>19</w:t>
            </w:r>
          </w:p>
        </w:tc>
        <w:tc>
          <w:tcPr>
            <w:tcW w:w="372" w:type="pct"/>
            <w:tcBorders>
              <w:top w:val="single" w:sz="4" w:space="0" w:color="auto"/>
              <w:left w:val="single" w:sz="4" w:space="0" w:color="auto"/>
              <w:bottom w:val="single" w:sz="4" w:space="0" w:color="auto"/>
              <w:right w:val="single" w:sz="4" w:space="0" w:color="auto"/>
            </w:tcBorders>
            <w:noWrap/>
            <w:vAlign w:val="center"/>
            <w:hideMark/>
          </w:tcPr>
          <w:p w:rsidR="00B160DB" w:rsidRPr="00B160DB" w:rsidRDefault="00B160DB" w:rsidP="00B160DB">
            <w:pPr>
              <w:spacing w:after="0" w:line="264" w:lineRule="auto"/>
              <w:jc w:val="center"/>
              <w:rPr>
                <w:rFonts w:ascii="Times New Roman" w:hAnsi="Times New Roman"/>
                <w:sz w:val="20"/>
                <w:szCs w:val="20"/>
              </w:rPr>
            </w:pPr>
            <w:r w:rsidRPr="00B160DB">
              <w:rPr>
                <w:rFonts w:ascii="Times New Roman" w:hAnsi="Times New Roman"/>
                <w:sz w:val="20"/>
                <w:szCs w:val="20"/>
              </w:rPr>
              <w:t>19</w:t>
            </w:r>
          </w:p>
        </w:tc>
        <w:tc>
          <w:tcPr>
            <w:tcW w:w="285" w:type="pct"/>
            <w:tcBorders>
              <w:top w:val="single" w:sz="4" w:space="0" w:color="auto"/>
              <w:left w:val="single" w:sz="4" w:space="0" w:color="auto"/>
              <w:bottom w:val="single" w:sz="4" w:space="0" w:color="auto"/>
              <w:right w:val="single" w:sz="4" w:space="0" w:color="auto"/>
            </w:tcBorders>
            <w:vAlign w:val="center"/>
            <w:hideMark/>
          </w:tcPr>
          <w:p w:rsidR="00B160DB" w:rsidRPr="00B160DB" w:rsidRDefault="00B160DB" w:rsidP="00B160DB">
            <w:pPr>
              <w:spacing w:after="0" w:line="264" w:lineRule="auto"/>
              <w:jc w:val="center"/>
              <w:rPr>
                <w:rFonts w:ascii="Times New Roman" w:hAnsi="Times New Roman"/>
                <w:sz w:val="20"/>
                <w:szCs w:val="20"/>
              </w:rPr>
            </w:pPr>
            <w:r w:rsidRPr="00B160DB">
              <w:rPr>
                <w:rFonts w:ascii="Times New Roman" w:hAnsi="Times New Roman"/>
                <w:sz w:val="20"/>
                <w:szCs w:val="20"/>
              </w:rPr>
              <w:t>20</w:t>
            </w:r>
          </w:p>
        </w:tc>
        <w:tc>
          <w:tcPr>
            <w:tcW w:w="285" w:type="pct"/>
            <w:tcBorders>
              <w:top w:val="single" w:sz="4" w:space="0" w:color="auto"/>
              <w:left w:val="single" w:sz="4" w:space="0" w:color="auto"/>
              <w:bottom w:val="single" w:sz="4" w:space="0" w:color="auto"/>
              <w:right w:val="single" w:sz="4" w:space="0" w:color="auto"/>
            </w:tcBorders>
            <w:vAlign w:val="center"/>
            <w:hideMark/>
          </w:tcPr>
          <w:p w:rsidR="00B160DB" w:rsidRPr="00B160DB" w:rsidRDefault="00B160DB" w:rsidP="00B160DB">
            <w:pPr>
              <w:spacing w:after="0" w:line="264" w:lineRule="auto"/>
              <w:jc w:val="center"/>
              <w:rPr>
                <w:rFonts w:ascii="Times New Roman" w:hAnsi="Times New Roman"/>
                <w:sz w:val="20"/>
                <w:szCs w:val="20"/>
              </w:rPr>
            </w:pPr>
            <w:r w:rsidRPr="00B160DB">
              <w:rPr>
                <w:rFonts w:ascii="Times New Roman" w:hAnsi="Times New Roman"/>
                <w:sz w:val="20"/>
                <w:szCs w:val="20"/>
              </w:rPr>
              <w:t>20</w:t>
            </w:r>
          </w:p>
        </w:tc>
        <w:tc>
          <w:tcPr>
            <w:tcW w:w="285" w:type="pct"/>
            <w:tcBorders>
              <w:top w:val="single" w:sz="4" w:space="0" w:color="auto"/>
              <w:left w:val="single" w:sz="4" w:space="0" w:color="auto"/>
              <w:bottom w:val="single" w:sz="4" w:space="0" w:color="auto"/>
              <w:right w:val="single" w:sz="4" w:space="0" w:color="auto"/>
            </w:tcBorders>
            <w:vAlign w:val="center"/>
            <w:hideMark/>
          </w:tcPr>
          <w:p w:rsidR="00B160DB" w:rsidRPr="00B160DB" w:rsidRDefault="00B160DB" w:rsidP="00B160DB">
            <w:pPr>
              <w:spacing w:after="0" w:line="264" w:lineRule="auto"/>
              <w:jc w:val="center"/>
              <w:rPr>
                <w:rFonts w:ascii="Times New Roman" w:hAnsi="Times New Roman"/>
                <w:sz w:val="20"/>
                <w:szCs w:val="20"/>
              </w:rPr>
            </w:pPr>
            <w:r w:rsidRPr="00B160DB">
              <w:rPr>
                <w:rFonts w:ascii="Times New Roman" w:hAnsi="Times New Roman"/>
                <w:sz w:val="20"/>
                <w:szCs w:val="20"/>
              </w:rPr>
              <w:t>15</w:t>
            </w:r>
          </w:p>
        </w:tc>
        <w:tc>
          <w:tcPr>
            <w:tcW w:w="285" w:type="pct"/>
            <w:tcBorders>
              <w:top w:val="single" w:sz="4" w:space="0" w:color="auto"/>
              <w:left w:val="single" w:sz="4" w:space="0" w:color="auto"/>
              <w:bottom w:val="single" w:sz="4" w:space="0" w:color="auto"/>
              <w:right w:val="single" w:sz="4" w:space="0" w:color="auto"/>
            </w:tcBorders>
            <w:vAlign w:val="center"/>
            <w:hideMark/>
          </w:tcPr>
          <w:p w:rsidR="00B160DB" w:rsidRPr="00B160DB" w:rsidRDefault="00B160DB" w:rsidP="00B160DB">
            <w:pPr>
              <w:spacing w:after="0" w:line="264" w:lineRule="auto"/>
              <w:jc w:val="center"/>
              <w:rPr>
                <w:rFonts w:ascii="Times New Roman" w:hAnsi="Times New Roman"/>
                <w:sz w:val="20"/>
                <w:szCs w:val="20"/>
              </w:rPr>
            </w:pPr>
            <w:r w:rsidRPr="00B160DB">
              <w:rPr>
                <w:rFonts w:ascii="Times New Roman" w:hAnsi="Times New Roman"/>
                <w:sz w:val="20"/>
                <w:szCs w:val="20"/>
              </w:rPr>
              <w:t>11</w:t>
            </w:r>
          </w:p>
        </w:tc>
        <w:tc>
          <w:tcPr>
            <w:tcW w:w="285" w:type="pct"/>
            <w:tcBorders>
              <w:top w:val="single" w:sz="4" w:space="0" w:color="auto"/>
              <w:left w:val="single" w:sz="4" w:space="0" w:color="auto"/>
              <w:bottom w:val="single" w:sz="4" w:space="0" w:color="auto"/>
              <w:right w:val="single" w:sz="4" w:space="0" w:color="auto"/>
            </w:tcBorders>
            <w:vAlign w:val="center"/>
            <w:hideMark/>
          </w:tcPr>
          <w:p w:rsidR="00B160DB" w:rsidRPr="00B160DB" w:rsidRDefault="00B160DB" w:rsidP="00B160DB">
            <w:pPr>
              <w:spacing w:after="0" w:line="264" w:lineRule="auto"/>
              <w:jc w:val="center"/>
              <w:rPr>
                <w:rFonts w:ascii="Times New Roman" w:hAnsi="Times New Roman"/>
                <w:sz w:val="20"/>
                <w:szCs w:val="20"/>
              </w:rPr>
            </w:pPr>
            <w:r w:rsidRPr="00B160DB">
              <w:rPr>
                <w:rFonts w:ascii="Times New Roman" w:hAnsi="Times New Roman"/>
                <w:sz w:val="20"/>
                <w:szCs w:val="20"/>
              </w:rPr>
              <w:t>11</w:t>
            </w:r>
          </w:p>
        </w:tc>
        <w:tc>
          <w:tcPr>
            <w:tcW w:w="380" w:type="pct"/>
            <w:tcBorders>
              <w:top w:val="single" w:sz="4" w:space="0" w:color="auto"/>
              <w:left w:val="single" w:sz="4" w:space="0" w:color="auto"/>
              <w:bottom w:val="single" w:sz="4" w:space="0" w:color="auto"/>
              <w:right w:val="single" w:sz="4" w:space="0" w:color="auto"/>
            </w:tcBorders>
            <w:noWrap/>
            <w:vAlign w:val="center"/>
            <w:hideMark/>
          </w:tcPr>
          <w:p w:rsidR="00B160DB" w:rsidRPr="00B160DB" w:rsidRDefault="00B160DB" w:rsidP="00B160DB">
            <w:pPr>
              <w:spacing w:after="0" w:line="264" w:lineRule="auto"/>
              <w:jc w:val="center"/>
              <w:rPr>
                <w:rFonts w:ascii="Times New Roman" w:hAnsi="Times New Roman"/>
                <w:sz w:val="20"/>
                <w:szCs w:val="20"/>
              </w:rPr>
            </w:pPr>
            <w:r w:rsidRPr="00B160DB">
              <w:rPr>
                <w:rFonts w:ascii="Times New Roman" w:hAnsi="Times New Roman"/>
                <w:sz w:val="20"/>
                <w:szCs w:val="20"/>
              </w:rPr>
              <w:t>10</w:t>
            </w:r>
          </w:p>
        </w:tc>
        <w:tc>
          <w:tcPr>
            <w:tcW w:w="326" w:type="pct"/>
            <w:tcBorders>
              <w:top w:val="single" w:sz="4" w:space="0" w:color="auto"/>
              <w:left w:val="single" w:sz="4" w:space="0" w:color="auto"/>
              <w:bottom w:val="single" w:sz="4" w:space="0" w:color="auto"/>
              <w:right w:val="single" w:sz="4" w:space="0" w:color="auto"/>
            </w:tcBorders>
            <w:vAlign w:val="bottom"/>
            <w:hideMark/>
          </w:tcPr>
          <w:p w:rsidR="00B160DB" w:rsidRPr="00B160DB" w:rsidRDefault="00B160DB" w:rsidP="00B160DB">
            <w:pPr>
              <w:spacing w:after="0" w:line="264" w:lineRule="auto"/>
              <w:jc w:val="center"/>
              <w:rPr>
                <w:rFonts w:ascii="Times New Roman" w:hAnsi="Times New Roman"/>
                <w:sz w:val="20"/>
                <w:szCs w:val="20"/>
              </w:rPr>
            </w:pPr>
            <w:r w:rsidRPr="00B160DB">
              <w:rPr>
                <w:rFonts w:ascii="Times New Roman" w:hAnsi="Times New Roman"/>
                <w:sz w:val="20"/>
                <w:szCs w:val="20"/>
              </w:rPr>
              <w:t> 12</w:t>
            </w:r>
          </w:p>
        </w:tc>
        <w:tc>
          <w:tcPr>
            <w:tcW w:w="327" w:type="pct"/>
            <w:tcBorders>
              <w:top w:val="single" w:sz="4" w:space="0" w:color="auto"/>
              <w:left w:val="single" w:sz="4" w:space="0" w:color="auto"/>
              <w:bottom w:val="single" w:sz="4" w:space="0" w:color="auto"/>
              <w:right w:val="single" w:sz="4" w:space="0" w:color="auto"/>
            </w:tcBorders>
            <w:vAlign w:val="bottom"/>
            <w:hideMark/>
          </w:tcPr>
          <w:p w:rsidR="00B160DB" w:rsidRPr="00B160DB" w:rsidRDefault="00B160DB" w:rsidP="00B160DB">
            <w:pPr>
              <w:spacing w:after="0" w:line="264" w:lineRule="auto"/>
              <w:jc w:val="center"/>
              <w:rPr>
                <w:rFonts w:ascii="Times New Roman" w:hAnsi="Times New Roman"/>
                <w:sz w:val="20"/>
                <w:szCs w:val="20"/>
              </w:rPr>
            </w:pPr>
            <w:r w:rsidRPr="00B160DB">
              <w:rPr>
                <w:rFonts w:ascii="Times New Roman" w:hAnsi="Times New Roman"/>
                <w:sz w:val="20"/>
                <w:szCs w:val="20"/>
              </w:rPr>
              <w:t>14</w:t>
            </w:r>
          </w:p>
        </w:tc>
        <w:tc>
          <w:tcPr>
            <w:tcW w:w="369" w:type="pct"/>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spacing w:after="0" w:line="264" w:lineRule="auto"/>
              <w:jc w:val="center"/>
              <w:rPr>
                <w:rFonts w:ascii="Times New Roman" w:hAnsi="Times New Roman"/>
                <w:sz w:val="20"/>
                <w:szCs w:val="20"/>
              </w:rPr>
            </w:pPr>
            <w:r w:rsidRPr="00B160DB">
              <w:rPr>
                <w:rFonts w:ascii="Times New Roman" w:hAnsi="Times New Roman"/>
                <w:sz w:val="20"/>
                <w:szCs w:val="20"/>
              </w:rPr>
              <w:t>15</w:t>
            </w:r>
          </w:p>
        </w:tc>
        <w:tc>
          <w:tcPr>
            <w:tcW w:w="349" w:type="pct"/>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spacing w:after="0" w:line="264" w:lineRule="auto"/>
              <w:jc w:val="center"/>
              <w:rPr>
                <w:rFonts w:ascii="Times New Roman" w:hAnsi="Times New Roman"/>
                <w:sz w:val="20"/>
                <w:szCs w:val="20"/>
              </w:rPr>
            </w:pPr>
            <w:r w:rsidRPr="00B160DB">
              <w:rPr>
                <w:rFonts w:ascii="Times New Roman" w:hAnsi="Times New Roman"/>
                <w:sz w:val="20"/>
                <w:szCs w:val="20"/>
              </w:rPr>
              <w:t>15</w:t>
            </w:r>
          </w:p>
        </w:tc>
      </w:tr>
      <w:tr w:rsidR="00B160DB" w:rsidRPr="00B160DB" w:rsidTr="00B160DB">
        <w:trPr>
          <w:trHeight w:val="315"/>
        </w:trPr>
        <w:tc>
          <w:tcPr>
            <w:tcW w:w="785" w:type="pct"/>
            <w:tcBorders>
              <w:top w:val="single" w:sz="4" w:space="0" w:color="auto"/>
              <w:left w:val="single" w:sz="4" w:space="0" w:color="auto"/>
              <w:bottom w:val="single" w:sz="4" w:space="0" w:color="auto"/>
              <w:right w:val="single" w:sz="4" w:space="0" w:color="auto"/>
            </w:tcBorders>
            <w:noWrap/>
            <w:vAlign w:val="center"/>
            <w:hideMark/>
          </w:tcPr>
          <w:p w:rsidR="00B160DB" w:rsidRPr="00B160DB" w:rsidRDefault="00B160DB" w:rsidP="00B160DB">
            <w:pPr>
              <w:spacing w:after="0" w:line="264" w:lineRule="auto"/>
              <w:rPr>
                <w:rFonts w:ascii="Times New Roman" w:hAnsi="Times New Roman"/>
                <w:sz w:val="20"/>
                <w:szCs w:val="20"/>
              </w:rPr>
            </w:pPr>
            <w:r w:rsidRPr="00B160DB">
              <w:rPr>
                <w:rFonts w:ascii="Times New Roman" w:hAnsi="Times New Roman"/>
                <w:sz w:val="20"/>
                <w:szCs w:val="20"/>
              </w:rPr>
              <w:t>д.Чилим</w:t>
            </w:r>
          </w:p>
        </w:tc>
        <w:tc>
          <w:tcPr>
            <w:tcW w:w="669" w:type="pct"/>
            <w:tcBorders>
              <w:top w:val="single" w:sz="4" w:space="0" w:color="auto"/>
              <w:left w:val="single" w:sz="4" w:space="0" w:color="auto"/>
              <w:bottom w:val="single" w:sz="4" w:space="0" w:color="auto"/>
              <w:right w:val="single" w:sz="4" w:space="0" w:color="auto"/>
            </w:tcBorders>
            <w:noWrap/>
            <w:vAlign w:val="center"/>
            <w:hideMark/>
          </w:tcPr>
          <w:p w:rsidR="00B160DB" w:rsidRPr="00B160DB" w:rsidRDefault="00B160DB" w:rsidP="00B160DB">
            <w:pPr>
              <w:spacing w:after="0" w:line="264" w:lineRule="auto"/>
              <w:jc w:val="center"/>
              <w:rPr>
                <w:rFonts w:ascii="Times New Roman" w:hAnsi="Times New Roman"/>
                <w:sz w:val="20"/>
                <w:szCs w:val="20"/>
              </w:rPr>
            </w:pPr>
            <w:r w:rsidRPr="00B160DB">
              <w:rPr>
                <w:rFonts w:ascii="Times New Roman" w:hAnsi="Times New Roman"/>
                <w:sz w:val="20"/>
                <w:szCs w:val="20"/>
              </w:rPr>
              <w:t>68</w:t>
            </w:r>
          </w:p>
        </w:tc>
        <w:tc>
          <w:tcPr>
            <w:tcW w:w="372" w:type="pct"/>
            <w:tcBorders>
              <w:top w:val="single" w:sz="4" w:space="0" w:color="auto"/>
              <w:left w:val="single" w:sz="4" w:space="0" w:color="auto"/>
              <w:bottom w:val="single" w:sz="4" w:space="0" w:color="auto"/>
              <w:right w:val="single" w:sz="4" w:space="0" w:color="auto"/>
            </w:tcBorders>
            <w:noWrap/>
            <w:vAlign w:val="center"/>
            <w:hideMark/>
          </w:tcPr>
          <w:p w:rsidR="00B160DB" w:rsidRPr="00B160DB" w:rsidRDefault="00B160DB" w:rsidP="00B160DB">
            <w:pPr>
              <w:spacing w:after="0" w:line="264" w:lineRule="auto"/>
              <w:jc w:val="center"/>
              <w:rPr>
                <w:rFonts w:ascii="Times New Roman" w:hAnsi="Times New Roman"/>
                <w:sz w:val="20"/>
                <w:szCs w:val="20"/>
              </w:rPr>
            </w:pPr>
            <w:r w:rsidRPr="00B160DB">
              <w:rPr>
                <w:rFonts w:ascii="Times New Roman" w:hAnsi="Times New Roman"/>
                <w:sz w:val="20"/>
                <w:szCs w:val="20"/>
              </w:rPr>
              <w:t>72</w:t>
            </w:r>
          </w:p>
        </w:tc>
        <w:tc>
          <w:tcPr>
            <w:tcW w:w="285" w:type="pct"/>
            <w:tcBorders>
              <w:top w:val="single" w:sz="4" w:space="0" w:color="auto"/>
              <w:left w:val="single" w:sz="4" w:space="0" w:color="auto"/>
              <w:bottom w:val="single" w:sz="4" w:space="0" w:color="auto"/>
              <w:right w:val="single" w:sz="4" w:space="0" w:color="auto"/>
            </w:tcBorders>
            <w:vAlign w:val="center"/>
            <w:hideMark/>
          </w:tcPr>
          <w:p w:rsidR="00B160DB" w:rsidRPr="00B160DB" w:rsidRDefault="00B160DB" w:rsidP="00B160DB">
            <w:pPr>
              <w:spacing w:after="0" w:line="264" w:lineRule="auto"/>
              <w:jc w:val="center"/>
              <w:rPr>
                <w:rFonts w:ascii="Times New Roman" w:hAnsi="Times New Roman"/>
                <w:sz w:val="20"/>
                <w:szCs w:val="20"/>
              </w:rPr>
            </w:pPr>
            <w:r w:rsidRPr="00B160DB">
              <w:rPr>
                <w:rFonts w:ascii="Times New Roman" w:hAnsi="Times New Roman"/>
                <w:sz w:val="20"/>
                <w:szCs w:val="20"/>
              </w:rPr>
              <w:t>74</w:t>
            </w:r>
          </w:p>
        </w:tc>
        <w:tc>
          <w:tcPr>
            <w:tcW w:w="285" w:type="pct"/>
            <w:tcBorders>
              <w:top w:val="single" w:sz="4" w:space="0" w:color="auto"/>
              <w:left w:val="single" w:sz="4" w:space="0" w:color="auto"/>
              <w:bottom w:val="single" w:sz="4" w:space="0" w:color="auto"/>
              <w:right w:val="single" w:sz="4" w:space="0" w:color="auto"/>
            </w:tcBorders>
            <w:vAlign w:val="center"/>
            <w:hideMark/>
          </w:tcPr>
          <w:p w:rsidR="00B160DB" w:rsidRPr="00B160DB" w:rsidRDefault="00B160DB" w:rsidP="00B160DB">
            <w:pPr>
              <w:spacing w:after="0" w:line="264" w:lineRule="auto"/>
              <w:jc w:val="center"/>
              <w:rPr>
                <w:rFonts w:ascii="Times New Roman" w:hAnsi="Times New Roman"/>
                <w:sz w:val="20"/>
                <w:szCs w:val="20"/>
              </w:rPr>
            </w:pPr>
            <w:r w:rsidRPr="00B160DB">
              <w:rPr>
                <w:rFonts w:ascii="Times New Roman" w:hAnsi="Times New Roman"/>
                <w:sz w:val="20"/>
                <w:szCs w:val="20"/>
              </w:rPr>
              <w:t>73</w:t>
            </w:r>
          </w:p>
        </w:tc>
        <w:tc>
          <w:tcPr>
            <w:tcW w:w="285" w:type="pct"/>
            <w:tcBorders>
              <w:top w:val="single" w:sz="4" w:space="0" w:color="auto"/>
              <w:left w:val="single" w:sz="4" w:space="0" w:color="auto"/>
              <w:bottom w:val="single" w:sz="4" w:space="0" w:color="auto"/>
              <w:right w:val="single" w:sz="4" w:space="0" w:color="auto"/>
            </w:tcBorders>
            <w:vAlign w:val="center"/>
            <w:hideMark/>
          </w:tcPr>
          <w:p w:rsidR="00B160DB" w:rsidRPr="00B160DB" w:rsidRDefault="00B160DB" w:rsidP="00B160DB">
            <w:pPr>
              <w:spacing w:after="0" w:line="264" w:lineRule="auto"/>
              <w:jc w:val="center"/>
              <w:rPr>
                <w:rFonts w:ascii="Times New Roman" w:hAnsi="Times New Roman"/>
                <w:sz w:val="20"/>
                <w:szCs w:val="20"/>
              </w:rPr>
            </w:pPr>
            <w:r w:rsidRPr="00B160DB">
              <w:rPr>
                <w:rFonts w:ascii="Times New Roman" w:hAnsi="Times New Roman"/>
                <w:sz w:val="20"/>
                <w:szCs w:val="20"/>
              </w:rPr>
              <w:t>73</w:t>
            </w:r>
          </w:p>
        </w:tc>
        <w:tc>
          <w:tcPr>
            <w:tcW w:w="285" w:type="pct"/>
            <w:tcBorders>
              <w:top w:val="single" w:sz="4" w:space="0" w:color="auto"/>
              <w:left w:val="single" w:sz="4" w:space="0" w:color="auto"/>
              <w:bottom w:val="single" w:sz="4" w:space="0" w:color="auto"/>
              <w:right w:val="single" w:sz="4" w:space="0" w:color="auto"/>
            </w:tcBorders>
            <w:vAlign w:val="center"/>
            <w:hideMark/>
          </w:tcPr>
          <w:p w:rsidR="00B160DB" w:rsidRPr="00B160DB" w:rsidRDefault="00B160DB" w:rsidP="00B160DB">
            <w:pPr>
              <w:spacing w:after="0" w:line="264" w:lineRule="auto"/>
              <w:jc w:val="center"/>
              <w:rPr>
                <w:rFonts w:ascii="Times New Roman" w:hAnsi="Times New Roman"/>
                <w:sz w:val="20"/>
                <w:szCs w:val="20"/>
              </w:rPr>
            </w:pPr>
            <w:r w:rsidRPr="00B160DB">
              <w:rPr>
                <w:rFonts w:ascii="Times New Roman" w:hAnsi="Times New Roman"/>
                <w:sz w:val="20"/>
                <w:szCs w:val="20"/>
              </w:rPr>
              <w:t>76</w:t>
            </w:r>
          </w:p>
        </w:tc>
        <w:tc>
          <w:tcPr>
            <w:tcW w:w="285" w:type="pct"/>
            <w:tcBorders>
              <w:top w:val="single" w:sz="4" w:space="0" w:color="auto"/>
              <w:left w:val="single" w:sz="4" w:space="0" w:color="auto"/>
              <w:bottom w:val="single" w:sz="4" w:space="0" w:color="auto"/>
              <w:right w:val="single" w:sz="4" w:space="0" w:color="auto"/>
            </w:tcBorders>
            <w:vAlign w:val="center"/>
            <w:hideMark/>
          </w:tcPr>
          <w:p w:rsidR="00B160DB" w:rsidRPr="00B160DB" w:rsidRDefault="00B160DB" w:rsidP="00B160DB">
            <w:pPr>
              <w:spacing w:after="0" w:line="264" w:lineRule="auto"/>
              <w:jc w:val="center"/>
              <w:rPr>
                <w:rFonts w:ascii="Times New Roman" w:hAnsi="Times New Roman"/>
                <w:sz w:val="20"/>
                <w:szCs w:val="20"/>
              </w:rPr>
            </w:pPr>
            <w:r w:rsidRPr="00B160DB">
              <w:rPr>
                <w:rFonts w:ascii="Times New Roman" w:hAnsi="Times New Roman"/>
                <w:sz w:val="20"/>
                <w:szCs w:val="20"/>
              </w:rPr>
              <w:t>76</w:t>
            </w:r>
          </w:p>
        </w:tc>
        <w:tc>
          <w:tcPr>
            <w:tcW w:w="380" w:type="pct"/>
            <w:tcBorders>
              <w:top w:val="single" w:sz="4" w:space="0" w:color="auto"/>
              <w:left w:val="single" w:sz="4" w:space="0" w:color="auto"/>
              <w:bottom w:val="single" w:sz="4" w:space="0" w:color="auto"/>
              <w:right w:val="single" w:sz="4" w:space="0" w:color="auto"/>
            </w:tcBorders>
            <w:noWrap/>
            <w:vAlign w:val="center"/>
            <w:hideMark/>
          </w:tcPr>
          <w:p w:rsidR="00B160DB" w:rsidRPr="00B160DB" w:rsidRDefault="00B160DB" w:rsidP="00B160DB">
            <w:pPr>
              <w:spacing w:after="0" w:line="264" w:lineRule="auto"/>
              <w:jc w:val="center"/>
              <w:rPr>
                <w:rFonts w:ascii="Times New Roman" w:hAnsi="Times New Roman"/>
                <w:sz w:val="20"/>
                <w:szCs w:val="20"/>
              </w:rPr>
            </w:pPr>
            <w:r w:rsidRPr="00B160DB">
              <w:rPr>
                <w:rFonts w:ascii="Times New Roman" w:hAnsi="Times New Roman"/>
                <w:sz w:val="20"/>
                <w:szCs w:val="20"/>
              </w:rPr>
              <w:t>77</w:t>
            </w:r>
          </w:p>
        </w:tc>
        <w:tc>
          <w:tcPr>
            <w:tcW w:w="326" w:type="pct"/>
            <w:tcBorders>
              <w:top w:val="single" w:sz="4" w:space="0" w:color="auto"/>
              <w:left w:val="single" w:sz="4" w:space="0" w:color="auto"/>
              <w:bottom w:val="single" w:sz="4" w:space="0" w:color="auto"/>
              <w:right w:val="single" w:sz="4" w:space="0" w:color="auto"/>
            </w:tcBorders>
            <w:vAlign w:val="bottom"/>
            <w:hideMark/>
          </w:tcPr>
          <w:p w:rsidR="00B160DB" w:rsidRPr="00B160DB" w:rsidRDefault="00B160DB" w:rsidP="00B160DB">
            <w:pPr>
              <w:spacing w:after="0" w:line="264" w:lineRule="auto"/>
              <w:jc w:val="center"/>
              <w:rPr>
                <w:rFonts w:ascii="Times New Roman" w:hAnsi="Times New Roman"/>
                <w:sz w:val="20"/>
                <w:szCs w:val="20"/>
              </w:rPr>
            </w:pPr>
            <w:r w:rsidRPr="00B160DB">
              <w:rPr>
                <w:rFonts w:ascii="Times New Roman" w:hAnsi="Times New Roman"/>
                <w:sz w:val="20"/>
                <w:szCs w:val="20"/>
              </w:rPr>
              <w:t> 79</w:t>
            </w:r>
          </w:p>
        </w:tc>
        <w:tc>
          <w:tcPr>
            <w:tcW w:w="327" w:type="pct"/>
            <w:tcBorders>
              <w:top w:val="single" w:sz="4" w:space="0" w:color="auto"/>
              <w:left w:val="single" w:sz="4" w:space="0" w:color="auto"/>
              <w:bottom w:val="single" w:sz="4" w:space="0" w:color="auto"/>
              <w:right w:val="single" w:sz="4" w:space="0" w:color="auto"/>
            </w:tcBorders>
            <w:vAlign w:val="bottom"/>
            <w:hideMark/>
          </w:tcPr>
          <w:p w:rsidR="00B160DB" w:rsidRPr="00B160DB" w:rsidRDefault="00B160DB" w:rsidP="00B160DB">
            <w:pPr>
              <w:spacing w:after="0" w:line="264" w:lineRule="auto"/>
              <w:jc w:val="center"/>
              <w:rPr>
                <w:rFonts w:ascii="Times New Roman" w:hAnsi="Times New Roman"/>
                <w:sz w:val="20"/>
                <w:szCs w:val="20"/>
              </w:rPr>
            </w:pPr>
            <w:r w:rsidRPr="00B160DB">
              <w:rPr>
                <w:rFonts w:ascii="Times New Roman" w:hAnsi="Times New Roman"/>
                <w:sz w:val="20"/>
                <w:szCs w:val="20"/>
              </w:rPr>
              <w:t>77</w:t>
            </w:r>
          </w:p>
        </w:tc>
        <w:tc>
          <w:tcPr>
            <w:tcW w:w="369" w:type="pct"/>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spacing w:after="0" w:line="264" w:lineRule="auto"/>
              <w:rPr>
                <w:rFonts w:ascii="Times New Roman" w:hAnsi="Times New Roman"/>
                <w:sz w:val="20"/>
                <w:szCs w:val="20"/>
              </w:rPr>
            </w:pPr>
            <w:r w:rsidRPr="00B160DB">
              <w:rPr>
                <w:rFonts w:ascii="Times New Roman" w:hAnsi="Times New Roman"/>
                <w:sz w:val="20"/>
                <w:szCs w:val="20"/>
              </w:rPr>
              <w:t xml:space="preserve">    78</w:t>
            </w:r>
          </w:p>
        </w:tc>
        <w:tc>
          <w:tcPr>
            <w:tcW w:w="349" w:type="pct"/>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spacing w:after="0" w:line="264" w:lineRule="auto"/>
              <w:jc w:val="center"/>
              <w:rPr>
                <w:rFonts w:ascii="Times New Roman" w:hAnsi="Times New Roman"/>
                <w:sz w:val="20"/>
                <w:szCs w:val="20"/>
              </w:rPr>
            </w:pPr>
            <w:r w:rsidRPr="00B160DB">
              <w:rPr>
                <w:rFonts w:ascii="Times New Roman" w:hAnsi="Times New Roman"/>
                <w:sz w:val="20"/>
                <w:szCs w:val="20"/>
              </w:rPr>
              <w:t>80</w:t>
            </w:r>
          </w:p>
        </w:tc>
      </w:tr>
    </w:tbl>
    <w:p w:rsidR="00B160DB" w:rsidRPr="00B160DB" w:rsidRDefault="00B160DB" w:rsidP="00B160DB">
      <w:pPr>
        <w:spacing w:after="0" w:line="240" w:lineRule="auto"/>
        <w:jc w:val="both"/>
        <w:rPr>
          <w:rFonts w:ascii="Times New Roman" w:eastAsia="Calibri" w:hAnsi="Times New Roman"/>
          <w:sz w:val="20"/>
          <w:szCs w:val="20"/>
          <w:lang w:eastAsia="en-US"/>
        </w:rPr>
      </w:pPr>
    </w:p>
    <w:p w:rsidR="00B160DB" w:rsidRPr="00B160DB" w:rsidRDefault="00B160DB" w:rsidP="00B160DB">
      <w:pPr>
        <w:spacing w:after="0" w:line="240" w:lineRule="auto"/>
        <w:jc w:val="both"/>
        <w:rPr>
          <w:rFonts w:ascii="Times New Roman" w:eastAsia="Calibri" w:hAnsi="Times New Roman"/>
          <w:sz w:val="20"/>
          <w:szCs w:val="20"/>
          <w:lang w:eastAsia="en-US"/>
        </w:rPr>
      </w:pPr>
      <w:r w:rsidRPr="00B160DB">
        <w:rPr>
          <w:rFonts w:ascii="Times New Roman" w:eastAsia="Calibri" w:hAnsi="Times New Roman"/>
          <w:sz w:val="20"/>
          <w:szCs w:val="20"/>
          <w:lang w:eastAsia="en-US"/>
        </w:rPr>
        <w:t>Как видно из приведенной выше таблицы, численность населения поселения увеличивается</w:t>
      </w:r>
    </w:p>
    <w:p w:rsidR="00B160DB" w:rsidRPr="00B160DB" w:rsidRDefault="00B160DB" w:rsidP="00B160DB">
      <w:pPr>
        <w:spacing w:after="0" w:line="240" w:lineRule="auto"/>
        <w:jc w:val="both"/>
        <w:rPr>
          <w:rFonts w:ascii="Times New Roman" w:eastAsia="Calibri" w:hAnsi="Times New Roman"/>
          <w:sz w:val="20"/>
          <w:szCs w:val="20"/>
          <w:lang w:eastAsia="en-US"/>
        </w:rPr>
      </w:pPr>
      <w:bookmarkStart w:id="6" w:name="_Toc249539644"/>
      <w:bookmarkStart w:id="7" w:name="_Toc227741581"/>
      <w:r w:rsidRPr="00B160DB">
        <w:rPr>
          <w:rFonts w:ascii="Times New Roman" w:eastAsia="Calibri" w:hAnsi="Times New Roman"/>
          <w:sz w:val="20"/>
          <w:szCs w:val="20"/>
          <w:lang w:eastAsia="en-US"/>
        </w:rPr>
        <w:t>К концу расчётного срока в возрастной структуре населения предполагаются следующие изменения: ожидается тенденция постоянного увеличения доли лиц младших возрастов с 24 до33 %.</w:t>
      </w:r>
    </w:p>
    <w:p w:rsidR="00B160DB" w:rsidRPr="00B160DB" w:rsidRDefault="00B160DB" w:rsidP="00B160DB">
      <w:pPr>
        <w:spacing w:after="0" w:line="240" w:lineRule="auto"/>
        <w:jc w:val="both"/>
        <w:rPr>
          <w:rFonts w:ascii="Times New Roman" w:eastAsia="Calibri" w:hAnsi="Times New Roman"/>
          <w:b/>
          <w:sz w:val="20"/>
          <w:szCs w:val="20"/>
          <w:lang w:eastAsia="en-US"/>
        </w:rPr>
      </w:pPr>
      <w:r w:rsidRPr="00B160DB">
        <w:rPr>
          <w:rFonts w:ascii="Times New Roman" w:eastAsia="Calibri" w:hAnsi="Times New Roman"/>
          <w:b/>
          <w:sz w:val="20"/>
          <w:szCs w:val="20"/>
          <w:lang w:eastAsia="en-US"/>
        </w:rPr>
        <w:t>1.2.2. Прогноз потребности в коммунальных ресурсах</w:t>
      </w:r>
    </w:p>
    <w:p w:rsidR="00B160DB" w:rsidRPr="00B160DB" w:rsidRDefault="00B160DB" w:rsidP="00B160DB">
      <w:pPr>
        <w:spacing w:after="0" w:line="240" w:lineRule="auto"/>
        <w:jc w:val="both"/>
        <w:rPr>
          <w:rFonts w:ascii="Times New Roman" w:eastAsia="Calibri" w:hAnsi="Times New Roman"/>
          <w:sz w:val="20"/>
          <w:szCs w:val="20"/>
          <w:lang w:eastAsia="en-US"/>
        </w:rPr>
      </w:pPr>
      <w:r w:rsidRPr="00B160DB">
        <w:rPr>
          <w:rFonts w:ascii="Times New Roman" w:eastAsia="Calibri" w:hAnsi="Times New Roman"/>
          <w:sz w:val="20"/>
          <w:szCs w:val="20"/>
          <w:lang w:eastAsia="en-US"/>
        </w:rPr>
        <w:t xml:space="preserve">Численность населения постепенно увеличивается,  планируется строительство нового жилья  в том числе путем участия граждан в государственных программах «Социальное развитие села» и потребность в коммунальных ресурсах увеличится. </w:t>
      </w:r>
    </w:p>
    <w:p w:rsidR="00B160DB" w:rsidRPr="00B160DB" w:rsidRDefault="00B160DB" w:rsidP="00B160DB">
      <w:pPr>
        <w:spacing w:after="0" w:line="240" w:lineRule="auto"/>
        <w:jc w:val="both"/>
        <w:rPr>
          <w:rFonts w:ascii="Times New Roman" w:eastAsia="Calibri" w:hAnsi="Times New Roman"/>
          <w:sz w:val="20"/>
          <w:szCs w:val="20"/>
          <w:lang w:eastAsia="en-US"/>
        </w:rPr>
      </w:pPr>
      <w:r w:rsidRPr="00B160DB">
        <w:rPr>
          <w:rFonts w:ascii="Times New Roman" w:eastAsia="Calibri" w:hAnsi="Times New Roman"/>
          <w:sz w:val="20"/>
          <w:szCs w:val="20"/>
          <w:lang w:eastAsia="en-US"/>
        </w:rPr>
        <w:t>Планируется застройка улиц Лермонтова, Кирова, Чехова, Подгорная, микрорайона Тальяны с. Тихоновка   .</w:t>
      </w:r>
    </w:p>
    <w:p w:rsidR="00B160DB" w:rsidRPr="00B160DB" w:rsidRDefault="00B160DB" w:rsidP="00B160DB">
      <w:pPr>
        <w:spacing w:after="0" w:line="240" w:lineRule="auto"/>
        <w:jc w:val="both"/>
        <w:rPr>
          <w:rFonts w:ascii="Times New Roman" w:eastAsia="Calibri" w:hAnsi="Times New Roman"/>
          <w:sz w:val="20"/>
          <w:szCs w:val="20"/>
          <w:lang w:eastAsia="en-US"/>
        </w:rPr>
      </w:pPr>
      <w:r w:rsidRPr="00B160DB">
        <w:rPr>
          <w:rFonts w:ascii="Times New Roman" w:eastAsia="Calibri" w:hAnsi="Times New Roman"/>
          <w:sz w:val="20"/>
          <w:szCs w:val="20"/>
          <w:lang w:eastAsia="en-US"/>
        </w:rPr>
        <w:t xml:space="preserve">Также новое жилье предполагается строить в черте других населенных населенных пунктов. </w:t>
      </w:r>
    </w:p>
    <w:p w:rsidR="00B160DB" w:rsidRPr="00B160DB" w:rsidRDefault="00B160DB" w:rsidP="00B160DB">
      <w:pPr>
        <w:tabs>
          <w:tab w:val="left" w:pos="540"/>
          <w:tab w:val="left" w:pos="1260"/>
          <w:tab w:val="left" w:pos="1620"/>
        </w:tabs>
        <w:spacing w:after="0" w:line="240" w:lineRule="auto"/>
        <w:rPr>
          <w:rFonts w:ascii="Times New Roman" w:hAnsi="Times New Roman"/>
          <w:b/>
          <w:bCs/>
          <w:color w:val="000000"/>
          <w:spacing w:val="4"/>
          <w:sz w:val="20"/>
          <w:szCs w:val="20"/>
          <w:lang w:eastAsia="x-none"/>
        </w:rPr>
      </w:pPr>
      <w:r w:rsidRPr="00B160DB">
        <w:rPr>
          <w:rFonts w:ascii="Times New Roman" w:hAnsi="Times New Roman"/>
          <w:b/>
          <w:bCs/>
          <w:color w:val="000000"/>
          <w:spacing w:val="4"/>
          <w:sz w:val="20"/>
          <w:szCs w:val="20"/>
          <w:lang w:val="x-none" w:eastAsia="x-none"/>
        </w:rPr>
        <w:t>2. Развитие объектов коммунальной инфраструктуры</w:t>
      </w:r>
    </w:p>
    <w:p w:rsidR="00B160DB" w:rsidRPr="00B160DB" w:rsidRDefault="00B160DB" w:rsidP="00B160DB">
      <w:pPr>
        <w:tabs>
          <w:tab w:val="left" w:pos="540"/>
          <w:tab w:val="left" w:pos="1260"/>
          <w:tab w:val="left" w:pos="1620"/>
        </w:tabs>
        <w:spacing w:after="0" w:line="240" w:lineRule="auto"/>
        <w:rPr>
          <w:rFonts w:ascii="Times New Roman" w:hAnsi="Times New Roman"/>
          <w:b/>
          <w:bCs/>
          <w:color w:val="000000"/>
          <w:spacing w:val="4"/>
          <w:sz w:val="20"/>
          <w:szCs w:val="20"/>
          <w:lang w:eastAsia="x-none"/>
        </w:rPr>
      </w:pPr>
      <w:r w:rsidRPr="00B160DB">
        <w:rPr>
          <w:rFonts w:ascii="Times New Roman" w:hAnsi="Times New Roman"/>
          <w:b/>
          <w:bCs/>
          <w:color w:val="000000"/>
          <w:spacing w:val="4"/>
          <w:sz w:val="20"/>
          <w:szCs w:val="20"/>
          <w:lang w:val="x-none" w:eastAsia="x-none"/>
        </w:rPr>
        <w:t>2.1.</w:t>
      </w:r>
      <w:r w:rsidRPr="00B160DB">
        <w:rPr>
          <w:rFonts w:ascii="Times New Roman" w:hAnsi="Times New Roman"/>
          <w:b/>
          <w:bCs/>
          <w:color w:val="000000"/>
          <w:spacing w:val="4"/>
          <w:sz w:val="20"/>
          <w:szCs w:val="20"/>
          <w:lang w:eastAsia="x-none"/>
        </w:rPr>
        <w:t>1</w:t>
      </w:r>
      <w:r w:rsidRPr="00B160DB">
        <w:rPr>
          <w:rFonts w:ascii="Times New Roman" w:hAnsi="Times New Roman"/>
          <w:b/>
          <w:bCs/>
          <w:color w:val="000000"/>
          <w:spacing w:val="4"/>
          <w:sz w:val="20"/>
          <w:szCs w:val="20"/>
          <w:lang w:val="x-none" w:eastAsia="x-none"/>
        </w:rPr>
        <w:t xml:space="preserve"> Анализ существующей системы теплоснабжения</w:t>
      </w:r>
    </w:p>
    <w:p w:rsidR="00B160DB" w:rsidRPr="00B160DB" w:rsidRDefault="00B160DB" w:rsidP="00B160DB">
      <w:pPr>
        <w:spacing w:after="0" w:line="240" w:lineRule="auto"/>
        <w:jc w:val="both"/>
        <w:rPr>
          <w:rFonts w:ascii="Times New Roman" w:hAnsi="Times New Roman"/>
          <w:b/>
          <w:sz w:val="20"/>
          <w:szCs w:val="20"/>
          <w:lang w:eastAsia="ar-SA"/>
        </w:rPr>
      </w:pPr>
      <w:r w:rsidRPr="00B160DB">
        <w:rPr>
          <w:rFonts w:ascii="Times New Roman" w:hAnsi="Times New Roman"/>
          <w:b/>
          <w:sz w:val="20"/>
          <w:szCs w:val="20"/>
          <w:lang w:eastAsia="ar-SA"/>
        </w:rPr>
        <w:t>С. Тихоновка</w:t>
      </w:r>
    </w:p>
    <w:p w:rsidR="00B160DB" w:rsidRPr="00B160DB" w:rsidRDefault="00B160DB" w:rsidP="00B160DB">
      <w:pPr>
        <w:spacing w:after="0" w:line="240" w:lineRule="auto"/>
        <w:jc w:val="both"/>
        <w:rPr>
          <w:rFonts w:ascii="Times New Roman" w:hAnsi="Times New Roman"/>
          <w:sz w:val="20"/>
          <w:szCs w:val="20"/>
          <w:lang w:eastAsia="ar-SA"/>
        </w:rPr>
      </w:pPr>
      <w:r w:rsidRPr="00B160DB">
        <w:rPr>
          <w:rFonts w:ascii="Times New Roman" w:hAnsi="Times New Roman"/>
          <w:sz w:val="20"/>
          <w:szCs w:val="20"/>
          <w:lang w:eastAsia="ar-SA"/>
        </w:rPr>
        <w:t>Система теплоснабжения с. Тихоновка децентрализованная. Теплоснабжение школы и больницы осуществляется от электрической и угольной котельных, административных зданий осуществляется электро-конвектором. Теплоснабжение общественной застройки (школа) осуществляется от котельной установленной мощностью 2,2 Гкал/час, год ввода в эксплуатацию 2010 г, режим работы водогрейный;</w:t>
      </w:r>
    </w:p>
    <w:p w:rsidR="00B160DB" w:rsidRPr="00B160DB" w:rsidRDefault="00B160DB" w:rsidP="00B160DB">
      <w:pPr>
        <w:tabs>
          <w:tab w:val="left" w:pos="540"/>
          <w:tab w:val="left" w:pos="1260"/>
          <w:tab w:val="left" w:pos="1620"/>
        </w:tabs>
        <w:spacing w:after="0" w:line="240" w:lineRule="auto"/>
        <w:rPr>
          <w:rFonts w:ascii="Times New Roman" w:hAnsi="Times New Roman"/>
          <w:bCs/>
          <w:color w:val="000000"/>
          <w:spacing w:val="4"/>
          <w:sz w:val="20"/>
          <w:szCs w:val="20"/>
          <w:lang w:val="x-none" w:eastAsia="x-none"/>
        </w:rPr>
      </w:pPr>
      <w:r w:rsidRPr="00B160DB">
        <w:rPr>
          <w:rFonts w:ascii="Times New Roman" w:hAnsi="Times New Roman"/>
          <w:bCs/>
          <w:color w:val="000000"/>
          <w:spacing w:val="4"/>
          <w:sz w:val="20"/>
          <w:szCs w:val="20"/>
          <w:lang w:val="x-none" w:eastAsia="x-none"/>
        </w:rPr>
        <w:t xml:space="preserve">Система теплоснабжения открытая. Способ прокладки тепловых сетей- подземный в канале с изоляцией, протяжённостью </w:t>
      </w:r>
      <w:smartTag w:uri="urn:schemas-microsoft-com:office:smarttags" w:element="metricconverter">
        <w:smartTagPr>
          <w:attr w:name="ProductID" w:val="25 метров"/>
        </w:smartTagPr>
        <w:r w:rsidRPr="00B160DB">
          <w:rPr>
            <w:rFonts w:ascii="Times New Roman" w:hAnsi="Times New Roman"/>
            <w:bCs/>
            <w:color w:val="000000"/>
            <w:spacing w:val="4"/>
            <w:sz w:val="20"/>
            <w:szCs w:val="20"/>
            <w:lang w:val="x-none" w:eastAsia="x-none"/>
          </w:rPr>
          <w:t>25 метров</w:t>
        </w:r>
      </w:smartTag>
      <w:r w:rsidRPr="00B160DB">
        <w:rPr>
          <w:rFonts w:ascii="Times New Roman" w:hAnsi="Times New Roman"/>
          <w:bCs/>
          <w:color w:val="000000"/>
          <w:spacing w:val="4"/>
          <w:sz w:val="20"/>
          <w:szCs w:val="20"/>
          <w:lang w:val="x-none" w:eastAsia="x-none"/>
        </w:rPr>
        <w:t xml:space="preserve">, диаметр </w:t>
      </w:r>
      <w:smartTag w:uri="urn:schemas-microsoft-com:office:smarttags" w:element="metricconverter">
        <w:smartTagPr>
          <w:attr w:name="ProductID" w:val="50 мм"/>
        </w:smartTagPr>
        <w:r w:rsidRPr="00B160DB">
          <w:rPr>
            <w:rFonts w:ascii="Times New Roman" w:hAnsi="Times New Roman"/>
            <w:bCs/>
            <w:color w:val="000000"/>
            <w:spacing w:val="4"/>
            <w:sz w:val="20"/>
            <w:szCs w:val="20"/>
            <w:lang w:val="x-none" w:eastAsia="x-none"/>
          </w:rPr>
          <w:t>50 мм</w:t>
        </w:r>
      </w:smartTag>
      <w:r w:rsidRPr="00B160DB">
        <w:rPr>
          <w:rFonts w:ascii="Times New Roman" w:hAnsi="Times New Roman"/>
          <w:bCs/>
          <w:color w:val="000000"/>
          <w:spacing w:val="4"/>
          <w:sz w:val="20"/>
          <w:szCs w:val="20"/>
          <w:lang w:val="x-none" w:eastAsia="x-none"/>
        </w:rPr>
        <w:t xml:space="preserve">., наружное с изоляцией протяженностью </w:t>
      </w:r>
      <w:smartTag w:uri="urn:schemas-microsoft-com:office:smarttags" w:element="metricconverter">
        <w:smartTagPr>
          <w:attr w:name="ProductID" w:val="40 метров"/>
        </w:smartTagPr>
        <w:r w:rsidRPr="00B160DB">
          <w:rPr>
            <w:rFonts w:ascii="Times New Roman" w:hAnsi="Times New Roman"/>
            <w:bCs/>
            <w:color w:val="000000"/>
            <w:spacing w:val="4"/>
            <w:sz w:val="20"/>
            <w:szCs w:val="20"/>
            <w:lang w:val="x-none" w:eastAsia="x-none"/>
          </w:rPr>
          <w:t>40 метров</w:t>
        </w:r>
      </w:smartTag>
      <w:r w:rsidRPr="00B160DB">
        <w:rPr>
          <w:rFonts w:ascii="Times New Roman" w:hAnsi="Times New Roman"/>
          <w:bCs/>
          <w:color w:val="000000"/>
          <w:spacing w:val="4"/>
          <w:sz w:val="20"/>
          <w:szCs w:val="20"/>
          <w:lang w:val="x-none" w:eastAsia="x-none"/>
        </w:rPr>
        <w:t xml:space="preserve">, диаметр </w:t>
      </w:r>
      <w:smartTag w:uri="urn:schemas-microsoft-com:office:smarttags" w:element="metricconverter">
        <w:smartTagPr>
          <w:attr w:name="ProductID" w:val="50 мм"/>
        </w:smartTagPr>
        <w:r w:rsidRPr="00B160DB">
          <w:rPr>
            <w:rFonts w:ascii="Times New Roman" w:hAnsi="Times New Roman"/>
            <w:bCs/>
            <w:color w:val="000000"/>
            <w:spacing w:val="4"/>
            <w:sz w:val="20"/>
            <w:szCs w:val="20"/>
            <w:lang w:val="x-none" w:eastAsia="x-none"/>
          </w:rPr>
          <w:t>50 мм</w:t>
        </w:r>
      </w:smartTag>
      <w:r w:rsidRPr="00B160DB">
        <w:rPr>
          <w:rFonts w:ascii="Times New Roman" w:hAnsi="Times New Roman"/>
          <w:bCs/>
          <w:color w:val="000000"/>
          <w:spacing w:val="4"/>
          <w:sz w:val="20"/>
          <w:szCs w:val="20"/>
          <w:lang w:val="x-none" w:eastAsia="x-none"/>
        </w:rPr>
        <w:t>.</w:t>
      </w:r>
    </w:p>
    <w:p w:rsidR="00B160DB" w:rsidRPr="00B160DB" w:rsidRDefault="00B160DB" w:rsidP="00B160DB">
      <w:pPr>
        <w:tabs>
          <w:tab w:val="left" w:pos="540"/>
          <w:tab w:val="left" w:pos="1260"/>
          <w:tab w:val="left" w:pos="1620"/>
        </w:tabs>
        <w:spacing w:after="0" w:line="240" w:lineRule="auto"/>
        <w:rPr>
          <w:rFonts w:ascii="Times New Roman" w:hAnsi="Times New Roman"/>
          <w:bCs/>
          <w:color w:val="000000"/>
          <w:spacing w:val="4"/>
          <w:sz w:val="20"/>
          <w:szCs w:val="20"/>
          <w:lang w:val="x-none" w:eastAsia="x-none"/>
        </w:rPr>
      </w:pPr>
      <w:r w:rsidRPr="00B160DB">
        <w:rPr>
          <w:rFonts w:ascii="Times New Roman" w:hAnsi="Times New Roman"/>
          <w:bCs/>
          <w:color w:val="000000"/>
          <w:spacing w:val="4"/>
          <w:sz w:val="20"/>
          <w:szCs w:val="20"/>
          <w:lang w:val="x-none" w:eastAsia="x-none"/>
        </w:rPr>
        <w:t>Индивидуальная жилая застройка отапливается от собственных котлов. Топливом служат дрова и электроотопление.</w:t>
      </w:r>
    </w:p>
    <w:p w:rsidR="00B160DB" w:rsidRPr="00B160DB" w:rsidRDefault="00B160DB" w:rsidP="00B160DB">
      <w:pPr>
        <w:tabs>
          <w:tab w:val="left" w:pos="900"/>
        </w:tabs>
        <w:spacing w:after="0" w:line="240" w:lineRule="auto"/>
        <w:rPr>
          <w:rFonts w:ascii="Times New Roman" w:hAnsi="Times New Roman"/>
          <w:sz w:val="20"/>
          <w:szCs w:val="20"/>
        </w:rPr>
      </w:pPr>
      <w:r w:rsidRPr="00B160DB">
        <w:rPr>
          <w:rFonts w:ascii="Times New Roman" w:hAnsi="Times New Roman"/>
          <w:sz w:val="20"/>
          <w:szCs w:val="20"/>
        </w:rPr>
        <w:t>Анализируя современное состояние системы тепло-энергоснабжения, установлена недостаточность электрических мощностей на территории с учетом застройки новых улиц – Лермонтова, Подгорная.</w:t>
      </w:r>
    </w:p>
    <w:p w:rsidR="00B160DB" w:rsidRPr="00B160DB" w:rsidRDefault="00B160DB" w:rsidP="00B160DB">
      <w:pPr>
        <w:spacing w:after="0" w:line="360" w:lineRule="auto"/>
        <w:jc w:val="both"/>
        <w:rPr>
          <w:rFonts w:ascii="Times New Roman" w:hAnsi="Times New Roman"/>
          <w:sz w:val="20"/>
          <w:szCs w:val="20"/>
          <w:lang w:eastAsia="ar-SA"/>
        </w:rPr>
      </w:pPr>
      <w:r w:rsidRPr="00B160DB">
        <w:rPr>
          <w:rFonts w:ascii="Times New Roman" w:hAnsi="Times New Roman"/>
          <w:sz w:val="20"/>
          <w:szCs w:val="20"/>
          <w:lang w:eastAsia="ar-SA"/>
        </w:rPr>
        <w:t>Д</w:t>
      </w:r>
      <w:r w:rsidRPr="00B160DB">
        <w:rPr>
          <w:rFonts w:ascii="Times New Roman" w:hAnsi="Times New Roman"/>
          <w:b/>
          <w:sz w:val="20"/>
          <w:szCs w:val="20"/>
          <w:lang w:eastAsia="ar-SA"/>
        </w:rPr>
        <w:t xml:space="preserve">. </w:t>
      </w:r>
      <w:r w:rsidRPr="00B160DB">
        <w:rPr>
          <w:rFonts w:ascii="Times New Roman" w:hAnsi="Times New Roman"/>
          <w:sz w:val="20"/>
          <w:szCs w:val="20"/>
          <w:lang w:eastAsia="ar-SA"/>
        </w:rPr>
        <w:t>Чилим</w:t>
      </w:r>
    </w:p>
    <w:p w:rsidR="00B160DB" w:rsidRPr="00B160DB" w:rsidRDefault="00B160DB" w:rsidP="00B160DB">
      <w:pPr>
        <w:tabs>
          <w:tab w:val="left" w:pos="540"/>
          <w:tab w:val="left" w:pos="1260"/>
          <w:tab w:val="left" w:pos="1620"/>
        </w:tabs>
        <w:spacing w:after="0" w:line="240" w:lineRule="auto"/>
        <w:rPr>
          <w:rFonts w:ascii="Times New Roman" w:hAnsi="Times New Roman"/>
          <w:bCs/>
          <w:color w:val="000000"/>
          <w:spacing w:val="4"/>
          <w:sz w:val="20"/>
          <w:szCs w:val="20"/>
          <w:lang w:val="x-none" w:eastAsia="x-none"/>
        </w:rPr>
      </w:pPr>
      <w:r w:rsidRPr="00B160DB">
        <w:rPr>
          <w:rFonts w:ascii="Times New Roman" w:hAnsi="Times New Roman"/>
          <w:bCs/>
          <w:color w:val="000000"/>
          <w:spacing w:val="4"/>
          <w:sz w:val="20"/>
          <w:szCs w:val="20"/>
          <w:lang w:val="x-none" w:eastAsia="x-none"/>
        </w:rPr>
        <w:t>Система теплоснабжения деревни печное отопление. Топливом служат дрова.</w:t>
      </w:r>
    </w:p>
    <w:p w:rsidR="00B160DB" w:rsidRPr="00B160DB" w:rsidRDefault="00B160DB" w:rsidP="00B160DB">
      <w:pPr>
        <w:tabs>
          <w:tab w:val="left" w:pos="540"/>
          <w:tab w:val="left" w:pos="1260"/>
          <w:tab w:val="left" w:pos="1620"/>
        </w:tabs>
        <w:spacing w:after="0" w:line="240" w:lineRule="auto"/>
        <w:rPr>
          <w:rFonts w:ascii="Times New Roman" w:hAnsi="Times New Roman"/>
          <w:bCs/>
          <w:color w:val="000000"/>
          <w:spacing w:val="4"/>
          <w:sz w:val="20"/>
          <w:szCs w:val="20"/>
          <w:lang w:val="x-none" w:eastAsia="x-none"/>
        </w:rPr>
      </w:pPr>
      <w:r w:rsidRPr="00B160DB">
        <w:rPr>
          <w:rFonts w:ascii="Times New Roman" w:hAnsi="Times New Roman"/>
          <w:bCs/>
          <w:color w:val="000000"/>
          <w:spacing w:val="4"/>
          <w:sz w:val="20"/>
          <w:szCs w:val="20"/>
          <w:lang w:val="x-none" w:eastAsia="x-none"/>
        </w:rPr>
        <w:t>Теплоснабжение школы</w:t>
      </w:r>
      <w:r w:rsidRPr="00B160DB">
        <w:rPr>
          <w:rFonts w:ascii="Times New Roman" w:hAnsi="Times New Roman"/>
          <w:bCs/>
          <w:color w:val="000000"/>
          <w:spacing w:val="4"/>
          <w:sz w:val="20"/>
          <w:szCs w:val="20"/>
          <w:lang w:eastAsia="x-none"/>
        </w:rPr>
        <w:t xml:space="preserve"> и ФАПа</w:t>
      </w:r>
      <w:r w:rsidRPr="00B160DB">
        <w:rPr>
          <w:rFonts w:ascii="Times New Roman" w:hAnsi="Times New Roman"/>
          <w:bCs/>
          <w:color w:val="000000"/>
          <w:spacing w:val="4"/>
          <w:sz w:val="20"/>
          <w:szCs w:val="20"/>
          <w:lang w:val="x-none" w:eastAsia="x-none"/>
        </w:rPr>
        <w:t xml:space="preserve"> осуществляется от </w:t>
      </w:r>
      <w:r w:rsidRPr="00B160DB">
        <w:rPr>
          <w:rFonts w:ascii="Times New Roman" w:hAnsi="Times New Roman"/>
          <w:bCs/>
          <w:color w:val="000000"/>
          <w:spacing w:val="4"/>
          <w:sz w:val="20"/>
          <w:szCs w:val="20"/>
          <w:lang w:eastAsia="x-none"/>
        </w:rPr>
        <w:t>электро-конвектора и дровами</w:t>
      </w:r>
      <w:r w:rsidRPr="00B160DB">
        <w:rPr>
          <w:rFonts w:ascii="Times New Roman" w:hAnsi="Times New Roman"/>
          <w:bCs/>
          <w:color w:val="000000"/>
          <w:spacing w:val="4"/>
          <w:sz w:val="20"/>
          <w:szCs w:val="20"/>
          <w:lang w:val="x-none" w:eastAsia="x-none"/>
        </w:rPr>
        <w:t>.</w:t>
      </w:r>
    </w:p>
    <w:p w:rsidR="00B160DB" w:rsidRPr="00B160DB" w:rsidRDefault="00B160DB" w:rsidP="00B160DB">
      <w:pPr>
        <w:tabs>
          <w:tab w:val="left" w:pos="540"/>
          <w:tab w:val="left" w:pos="1260"/>
          <w:tab w:val="left" w:pos="1620"/>
        </w:tabs>
        <w:spacing w:after="0" w:line="240" w:lineRule="auto"/>
        <w:rPr>
          <w:rFonts w:ascii="Times New Roman" w:hAnsi="Times New Roman"/>
          <w:bCs/>
          <w:color w:val="000000"/>
          <w:spacing w:val="4"/>
          <w:sz w:val="20"/>
          <w:szCs w:val="20"/>
          <w:lang w:val="x-none" w:eastAsia="x-none"/>
        </w:rPr>
      </w:pPr>
      <w:r w:rsidRPr="00B160DB">
        <w:rPr>
          <w:rFonts w:ascii="Times New Roman" w:hAnsi="Times New Roman"/>
          <w:bCs/>
          <w:color w:val="000000"/>
          <w:spacing w:val="4"/>
          <w:sz w:val="20"/>
          <w:szCs w:val="20"/>
          <w:lang w:val="x-none" w:eastAsia="x-none"/>
        </w:rPr>
        <w:lastRenderedPageBreak/>
        <w:t>Теплоснабжение индивидуальной жилой застройки осуществляется от собственных котлов. Топливом служат дрова и электроотопление.</w:t>
      </w:r>
    </w:p>
    <w:p w:rsidR="00B160DB" w:rsidRPr="00B160DB" w:rsidRDefault="00B160DB" w:rsidP="00B160DB">
      <w:pPr>
        <w:tabs>
          <w:tab w:val="left" w:pos="540"/>
          <w:tab w:val="left" w:pos="1260"/>
          <w:tab w:val="left" w:pos="1620"/>
        </w:tabs>
        <w:spacing w:after="0" w:line="240" w:lineRule="auto"/>
        <w:rPr>
          <w:rFonts w:ascii="Times New Roman" w:hAnsi="Times New Roman"/>
          <w:bCs/>
          <w:color w:val="000000"/>
          <w:spacing w:val="4"/>
          <w:sz w:val="20"/>
          <w:szCs w:val="20"/>
          <w:lang w:val="x-none" w:eastAsia="x-none"/>
        </w:rPr>
      </w:pPr>
      <w:r w:rsidRPr="00B160DB">
        <w:rPr>
          <w:rFonts w:ascii="Times New Roman" w:hAnsi="Times New Roman"/>
          <w:bCs/>
          <w:color w:val="000000"/>
          <w:spacing w:val="4"/>
          <w:sz w:val="20"/>
          <w:szCs w:val="20"/>
          <w:lang w:val="x-none" w:eastAsia="x-none"/>
        </w:rPr>
        <w:t>Анализируя современное состояние системы теплоснабжения, установлено, что существующая система теплоснабжения населённого пункта</w:t>
      </w:r>
      <w:bookmarkStart w:id="8" w:name="_Toc249539649"/>
      <w:bookmarkStart w:id="9" w:name="_Toc227741586"/>
      <w:r w:rsidRPr="00B160DB">
        <w:rPr>
          <w:rFonts w:ascii="Times New Roman" w:hAnsi="Times New Roman"/>
          <w:bCs/>
          <w:color w:val="000000"/>
          <w:spacing w:val="4"/>
          <w:sz w:val="20"/>
          <w:szCs w:val="20"/>
          <w:lang w:val="x-none" w:eastAsia="x-none"/>
        </w:rPr>
        <w:t xml:space="preserve">  на данный момент является оптимальным</w:t>
      </w:r>
      <w:bookmarkEnd w:id="8"/>
      <w:bookmarkEnd w:id="9"/>
      <w:r w:rsidRPr="00B160DB">
        <w:rPr>
          <w:rFonts w:ascii="Times New Roman" w:hAnsi="Times New Roman"/>
          <w:bCs/>
          <w:color w:val="000000"/>
          <w:spacing w:val="4"/>
          <w:sz w:val="20"/>
          <w:szCs w:val="20"/>
          <w:lang w:val="x-none" w:eastAsia="x-none"/>
        </w:rPr>
        <w:t>.</w:t>
      </w:r>
    </w:p>
    <w:p w:rsidR="00B160DB" w:rsidRPr="00B160DB" w:rsidRDefault="00B160DB" w:rsidP="00B160DB">
      <w:pPr>
        <w:spacing w:after="0" w:line="360" w:lineRule="auto"/>
        <w:jc w:val="both"/>
        <w:rPr>
          <w:rFonts w:ascii="Times New Roman" w:hAnsi="Times New Roman"/>
          <w:sz w:val="20"/>
          <w:szCs w:val="20"/>
          <w:lang w:eastAsia="ar-SA"/>
        </w:rPr>
      </w:pPr>
      <w:r w:rsidRPr="00B160DB">
        <w:rPr>
          <w:rFonts w:ascii="Times New Roman" w:hAnsi="Times New Roman"/>
          <w:sz w:val="20"/>
          <w:szCs w:val="20"/>
          <w:lang w:eastAsia="ar-SA"/>
        </w:rPr>
        <w:t>Д</w:t>
      </w:r>
      <w:r w:rsidRPr="00B160DB">
        <w:rPr>
          <w:rFonts w:ascii="Times New Roman" w:hAnsi="Times New Roman"/>
          <w:b/>
          <w:sz w:val="20"/>
          <w:szCs w:val="20"/>
          <w:lang w:eastAsia="ar-SA"/>
        </w:rPr>
        <w:t xml:space="preserve">. </w:t>
      </w:r>
      <w:r w:rsidRPr="00B160DB">
        <w:rPr>
          <w:rFonts w:ascii="Times New Roman" w:hAnsi="Times New Roman"/>
          <w:sz w:val="20"/>
          <w:szCs w:val="20"/>
          <w:lang w:eastAsia="ar-SA"/>
        </w:rPr>
        <w:t>Парамоновка</w:t>
      </w:r>
    </w:p>
    <w:p w:rsidR="00B160DB" w:rsidRPr="00B160DB" w:rsidRDefault="00B160DB" w:rsidP="00B160DB">
      <w:pPr>
        <w:tabs>
          <w:tab w:val="left" w:pos="540"/>
          <w:tab w:val="left" w:pos="1260"/>
          <w:tab w:val="left" w:pos="1620"/>
        </w:tabs>
        <w:spacing w:after="0" w:line="240" w:lineRule="auto"/>
        <w:rPr>
          <w:rFonts w:ascii="Times New Roman" w:hAnsi="Times New Roman"/>
          <w:bCs/>
          <w:color w:val="000000"/>
          <w:spacing w:val="4"/>
          <w:sz w:val="20"/>
          <w:szCs w:val="20"/>
          <w:lang w:val="x-none" w:eastAsia="x-none"/>
        </w:rPr>
      </w:pPr>
      <w:r w:rsidRPr="00B160DB">
        <w:rPr>
          <w:rFonts w:ascii="Times New Roman" w:hAnsi="Times New Roman"/>
          <w:bCs/>
          <w:color w:val="000000"/>
          <w:spacing w:val="4"/>
          <w:sz w:val="20"/>
          <w:szCs w:val="20"/>
          <w:lang w:val="x-none" w:eastAsia="x-none"/>
        </w:rPr>
        <w:t>Система теплоснабжения деревни печное отопление. Топливом служат дрова.</w:t>
      </w:r>
    </w:p>
    <w:p w:rsidR="00B160DB" w:rsidRPr="00B160DB" w:rsidRDefault="00B160DB" w:rsidP="00B160DB">
      <w:pPr>
        <w:tabs>
          <w:tab w:val="left" w:pos="540"/>
          <w:tab w:val="left" w:pos="1260"/>
          <w:tab w:val="left" w:pos="1620"/>
        </w:tabs>
        <w:spacing w:after="0" w:line="240" w:lineRule="auto"/>
        <w:rPr>
          <w:rFonts w:ascii="Times New Roman" w:hAnsi="Times New Roman"/>
          <w:bCs/>
          <w:color w:val="000000"/>
          <w:spacing w:val="4"/>
          <w:sz w:val="20"/>
          <w:szCs w:val="20"/>
          <w:lang w:val="x-none" w:eastAsia="x-none"/>
        </w:rPr>
      </w:pPr>
      <w:r w:rsidRPr="00B160DB">
        <w:rPr>
          <w:rFonts w:ascii="Times New Roman" w:hAnsi="Times New Roman"/>
          <w:bCs/>
          <w:color w:val="000000"/>
          <w:spacing w:val="4"/>
          <w:sz w:val="20"/>
          <w:szCs w:val="20"/>
          <w:lang w:val="x-none" w:eastAsia="x-none"/>
        </w:rPr>
        <w:t>Теплоснабжение индивидуальной жилой застройки осуществляется от собственных котлов. Топливом служат дрова и электроотопление.</w:t>
      </w:r>
    </w:p>
    <w:p w:rsidR="00B160DB" w:rsidRPr="00B160DB" w:rsidRDefault="00B160DB" w:rsidP="00B160DB">
      <w:pPr>
        <w:tabs>
          <w:tab w:val="left" w:pos="540"/>
          <w:tab w:val="left" w:pos="1260"/>
          <w:tab w:val="left" w:pos="1620"/>
        </w:tabs>
        <w:spacing w:after="0" w:line="240" w:lineRule="auto"/>
        <w:rPr>
          <w:rFonts w:ascii="Times New Roman" w:hAnsi="Times New Roman"/>
          <w:bCs/>
          <w:color w:val="000000"/>
          <w:spacing w:val="4"/>
          <w:sz w:val="20"/>
          <w:szCs w:val="20"/>
          <w:lang w:val="x-none" w:eastAsia="x-none"/>
        </w:rPr>
      </w:pPr>
      <w:r w:rsidRPr="00B160DB">
        <w:rPr>
          <w:rFonts w:ascii="Times New Roman" w:hAnsi="Times New Roman"/>
          <w:bCs/>
          <w:color w:val="000000"/>
          <w:spacing w:val="4"/>
          <w:sz w:val="20"/>
          <w:szCs w:val="20"/>
          <w:lang w:val="x-none" w:eastAsia="x-none"/>
        </w:rPr>
        <w:t>Анализируя современное состояние системы теплоснабжения, установлено, что существующая система теплоснабжения населённого пункта  на данный момент является оптимальным.</w:t>
      </w:r>
    </w:p>
    <w:p w:rsidR="00B160DB" w:rsidRPr="00B160DB" w:rsidRDefault="00B160DB" w:rsidP="00B160DB">
      <w:pPr>
        <w:numPr>
          <w:ilvl w:val="2"/>
          <w:numId w:val="0"/>
        </w:numPr>
        <w:suppressAutoHyphens/>
        <w:spacing w:after="0" w:line="240" w:lineRule="auto"/>
        <w:ind w:right="-185"/>
        <w:contextualSpacing/>
        <w:rPr>
          <w:rFonts w:ascii="Times New Roman" w:eastAsia="Calibri" w:hAnsi="Times New Roman"/>
          <w:b/>
          <w:sz w:val="20"/>
          <w:szCs w:val="20"/>
          <w:lang w:eastAsia="en-US"/>
        </w:rPr>
      </w:pPr>
      <w:r w:rsidRPr="00B160DB">
        <w:rPr>
          <w:rFonts w:ascii="Times New Roman" w:eastAsia="Calibri" w:hAnsi="Times New Roman"/>
          <w:b/>
          <w:sz w:val="20"/>
          <w:szCs w:val="20"/>
          <w:lang w:eastAsia="en-US"/>
        </w:rPr>
        <w:t>Энергоснабжения.</w:t>
      </w:r>
    </w:p>
    <w:p w:rsidR="00B160DB" w:rsidRPr="00B160DB" w:rsidRDefault="00B160DB" w:rsidP="00B160DB">
      <w:pPr>
        <w:spacing w:after="0" w:line="240" w:lineRule="auto"/>
        <w:jc w:val="both"/>
        <w:rPr>
          <w:rFonts w:ascii="Times New Roman" w:hAnsi="Times New Roman"/>
          <w:sz w:val="20"/>
          <w:szCs w:val="20"/>
        </w:rPr>
      </w:pPr>
      <w:r w:rsidRPr="00B160DB">
        <w:rPr>
          <w:rFonts w:ascii="Times New Roman" w:hAnsi="Times New Roman"/>
          <w:sz w:val="20"/>
          <w:szCs w:val="20"/>
        </w:rPr>
        <w:t>Электроснабжение МО «Тихоновка» Боханского района Иркутской области осуществляется от сетей и подстанций Иркутской энергосистемы, филиал «Восточные электросети» через опорный центр питания - ПС 110/10 кВ «Тихоновка». Двухтрансформаторная электроподстанция «Тихоновка» установленной мощностью 16,3 МВА расположена в с. Тихоновка. Распределение электроэнергии по населённым пунктам осуществляется на напряжении 10 кВ от ПС «Тихоновка».</w:t>
      </w:r>
    </w:p>
    <w:p w:rsidR="00B160DB" w:rsidRPr="00B160DB" w:rsidRDefault="00B160DB" w:rsidP="00B160DB">
      <w:pPr>
        <w:spacing w:before="120" w:after="0" w:line="240" w:lineRule="auto"/>
        <w:jc w:val="both"/>
        <w:outlineLvl w:val="0"/>
        <w:rPr>
          <w:rFonts w:ascii="Times New Roman" w:hAnsi="Times New Roman"/>
          <w:i/>
          <w:sz w:val="20"/>
          <w:szCs w:val="20"/>
          <w:u w:val="single"/>
        </w:rPr>
      </w:pPr>
      <w:r w:rsidRPr="00B160DB">
        <w:rPr>
          <w:rFonts w:ascii="Times New Roman" w:hAnsi="Times New Roman"/>
          <w:i/>
          <w:sz w:val="20"/>
          <w:szCs w:val="20"/>
          <w:u w:val="single"/>
        </w:rPr>
        <w:t>Характеристика высоковольтного электросетевого комплекса</w:t>
      </w:r>
    </w:p>
    <w:p w:rsidR="00B160DB" w:rsidRPr="00B160DB" w:rsidRDefault="00B160DB" w:rsidP="00B160DB">
      <w:pPr>
        <w:spacing w:after="0" w:line="240" w:lineRule="auto"/>
        <w:jc w:val="both"/>
        <w:rPr>
          <w:rFonts w:ascii="Times New Roman" w:hAnsi="Times New Roman"/>
          <w:sz w:val="20"/>
          <w:szCs w:val="20"/>
        </w:rPr>
      </w:pPr>
      <w:r w:rsidRPr="00B160DB">
        <w:rPr>
          <w:rFonts w:ascii="Times New Roman" w:hAnsi="Times New Roman"/>
          <w:sz w:val="20"/>
          <w:szCs w:val="20"/>
        </w:rPr>
        <w:t>Высоковольтный электросетевой комплекс на территории МО «Тихоновка» представлен:</w:t>
      </w:r>
    </w:p>
    <w:p w:rsidR="00B160DB" w:rsidRPr="00B160DB" w:rsidRDefault="00B160DB" w:rsidP="00B160DB">
      <w:pPr>
        <w:tabs>
          <w:tab w:val="num" w:pos="1440"/>
        </w:tabs>
        <w:suppressAutoHyphens/>
        <w:spacing w:after="0" w:line="240" w:lineRule="auto"/>
        <w:jc w:val="both"/>
        <w:rPr>
          <w:rFonts w:ascii="Times New Roman" w:hAnsi="Times New Roman"/>
          <w:sz w:val="20"/>
          <w:szCs w:val="20"/>
        </w:rPr>
      </w:pPr>
      <w:r w:rsidRPr="00B160DB">
        <w:rPr>
          <w:rFonts w:ascii="Times New Roman" w:hAnsi="Times New Roman"/>
          <w:sz w:val="20"/>
          <w:szCs w:val="20"/>
        </w:rPr>
        <w:t>Распределительным комплексом регионального значения:</w:t>
      </w:r>
    </w:p>
    <w:p w:rsidR="00B160DB" w:rsidRPr="00B160DB" w:rsidRDefault="00B160DB" w:rsidP="00B160DB">
      <w:pPr>
        <w:spacing w:after="0" w:line="240" w:lineRule="auto"/>
        <w:jc w:val="both"/>
        <w:rPr>
          <w:rFonts w:ascii="Times New Roman" w:hAnsi="Times New Roman"/>
          <w:sz w:val="20"/>
          <w:szCs w:val="20"/>
        </w:rPr>
      </w:pPr>
      <w:r w:rsidRPr="00B160DB">
        <w:rPr>
          <w:rFonts w:ascii="Times New Roman" w:hAnsi="Times New Roman"/>
          <w:sz w:val="20"/>
          <w:szCs w:val="20"/>
        </w:rPr>
        <w:t>ВЛ 110 кВ «Оса - Тихоновка»;</w:t>
      </w:r>
    </w:p>
    <w:p w:rsidR="00B160DB" w:rsidRPr="00B160DB" w:rsidRDefault="00B160DB" w:rsidP="00B160DB">
      <w:pPr>
        <w:tabs>
          <w:tab w:val="num" w:pos="1440"/>
        </w:tabs>
        <w:suppressAutoHyphens/>
        <w:spacing w:after="0" w:line="240" w:lineRule="auto"/>
        <w:jc w:val="both"/>
        <w:rPr>
          <w:rFonts w:ascii="Times New Roman" w:hAnsi="Times New Roman"/>
          <w:sz w:val="20"/>
          <w:szCs w:val="20"/>
        </w:rPr>
      </w:pPr>
      <w:r w:rsidRPr="00B160DB">
        <w:rPr>
          <w:rFonts w:ascii="Times New Roman" w:hAnsi="Times New Roman"/>
          <w:sz w:val="20"/>
          <w:szCs w:val="20"/>
        </w:rPr>
        <w:t>распределительным электросетевым комплексом местного значения:</w:t>
      </w:r>
    </w:p>
    <w:p w:rsidR="00B160DB" w:rsidRPr="00B160DB" w:rsidRDefault="00B160DB" w:rsidP="00B160DB">
      <w:pPr>
        <w:tabs>
          <w:tab w:val="num" w:pos="720"/>
          <w:tab w:val="num" w:pos="1080"/>
        </w:tabs>
        <w:suppressAutoHyphens/>
        <w:spacing w:after="0" w:line="240" w:lineRule="auto"/>
        <w:jc w:val="both"/>
        <w:rPr>
          <w:rFonts w:ascii="Times New Roman" w:hAnsi="Times New Roman"/>
          <w:sz w:val="20"/>
          <w:szCs w:val="20"/>
        </w:rPr>
      </w:pPr>
      <w:r w:rsidRPr="00B160DB">
        <w:rPr>
          <w:rFonts w:ascii="Times New Roman" w:hAnsi="Times New Roman"/>
          <w:sz w:val="20"/>
          <w:szCs w:val="20"/>
        </w:rPr>
        <w:t>ПС 110/10 «Тихоновка»;</w:t>
      </w:r>
    </w:p>
    <w:p w:rsidR="00B160DB" w:rsidRPr="00B160DB" w:rsidRDefault="00B160DB" w:rsidP="00B160DB">
      <w:pPr>
        <w:tabs>
          <w:tab w:val="num" w:pos="720"/>
          <w:tab w:val="num" w:pos="1080"/>
        </w:tabs>
        <w:suppressAutoHyphens/>
        <w:spacing w:after="0" w:line="240" w:lineRule="auto"/>
        <w:jc w:val="both"/>
        <w:rPr>
          <w:rFonts w:ascii="Times New Roman" w:hAnsi="Times New Roman"/>
          <w:sz w:val="20"/>
          <w:szCs w:val="20"/>
        </w:rPr>
      </w:pPr>
      <w:r w:rsidRPr="00B160DB">
        <w:rPr>
          <w:rFonts w:ascii="Times New Roman" w:hAnsi="Times New Roman"/>
          <w:sz w:val="20"/>
          <w:szCs w:val="20"/>
        </w:rPr>
        <w:t>воздушные и воздушно-кабельные линии напряжением 10 кВ;</w:t>
      </w:r>
    </w:p>
    <w:p w:rsidR="00B160DB" w:rsidRPr="00B160DB" w:rsidRDefault="00B160DB" w:rsidP="00B160DB">
      <w:pPr>
        <w:tabs>
          <w:tab w:val="num" w:pos="720"/>
          <w:tab w:val="num" w:pos="1080"/>
        </w:tabs>
        <w:suppressAutoHyphens/>
        <w:spacing w:after="0" w:line="240" w:lineRule="auto"/>
        <w:jc w:val="both"/>
        <w:rPr>
          <w:rFonts w:ascii="Times New Roman" w:hAnsi="Times New Roman"/>
          <w:sz w:val="20"/>
          <w:szCs w:val="20"/>
        </w:rPr>
      </w:pPr>
      <w:r w:rsidRPr="00B160DB">
        <w:rPr>
          <w:rFonts w:ascii="Times New Roman" w:hAnsi="Times New Roman"/>
          <w:sz w:val="20"/>
          <w:szCs w:val="20"/>
        </w:rPr>
        <w:t>РП и ТП напряжением 10/0,4 кВ.</w:t>
      </w:r>
    </w:p>
    <w:p w:rsidR="00B160DB" w:rsidRPr="00B160DB" w:rsidRDefault="00B160DB" w:rsidP="00B160DB">
      <w:pPr>
        <w:spacing w:before="60" w:after="0" w:line="240" w:lineRule="auto"/>
        <w:jc w:val="both"/>
        <w:rPr>
          <w:rFonts w:ascii="Times New Roman" w:hAnsi="Times New Roman"/>
          <w:sz w:val="20"/>
          <w:szCs w:val="20"/>
        </w:rPr>
      </w:pPr>
      <w:r w:rsidRPr="00B160DB">
        <w:rPr>
          <w:rFonts w:ascii="Times New Roman" w:hAnsi="Times New Roman"/>
          <w:sz w:val="20"/>
          <w:szCs w:val="20"/>
        </w:rPr>
        <w:t>Трансформаторная мощность, установленная на центре питания распределительной сети поселения составляет 16,3 МВА.</w:t>
      </w:r>
    </w:p>
    <w:p w:rsidR="00B160DB" w:rsidRPr="00B160DB" w:rsidRDefault="00B160DB" w:rsidP="00B160DB">
      <w:pPr>
        <w:spacing w:after="120" w:line="240" w:lineRule="auto"/>
        <w:jc w:val="both"/>
        <w:rPr>
          <w:rFonts w:ascii="Times New Roman" w:hAnsi="Times New Roman"/>
          <w:sz w:val="20"/>
          <w:szCs w:val="20"/>
        </w:rPr>
      </w:pPr>
      <w:r w:rsidRPr="00B160DB">
        <w:rPr>
          <w:rFonts w:ascii="Times New Roman" w:hAnsi="Times New Roman"/>
          <w:sz w:val="20"/>
          <w:szCs w:val="20"/>
        </w:rPr>
        <w:t>Краткая характеристика электроподстанций и высоковольтных сетей напряжением 35 и выше киловольт сведена в таблицы 12.1-1 и 12.1-2.</w:t>
      </w:r>
    </w:p>
    <w:p w:rsidR="00B160DB" w:rsidRPr="00B160DB" w:rsidRDefault="00B160DB" w:rsidP="00B160DB">
      <w:pPr>
        <w:spacing w:after="0"/>
        <w:ind w:right="-185"/>
        <w:rPr>
          <w:rFonts w:ascii="Times New Roman" w:eastAsia="Calibri" w:hAnsi="Times New Roman"/>
          <w:b/>
          <w:sz w:val="20"/>
          <w:szCs w:val="20"/>
          <w:lang w:eastAsia="en-US"/>
        </w:rPr>
      </w:pPr>
      <w:r w:rsidRPr="00B160DB">
        <w:rPr>
          <w:rFonts w:ascii="Times New Roman" w:eastAsia="Calibri" w:hAnsi="Times New Roman"/>
          <w:b/>
          <w:sz w:val="20"/>
          <w:szCs w:val="20"/>
          <w:lang w:eastAsia="en-US"/>
        </w:rPr>
        <w:t>2.2.</w:t>
      </w:r>
      <w:bookmarkEnd w:id="6"/>
      <w:bookmarkEnd w:id="7"/>
      <w:r w:rsidRPr="00B160DB">
        <w:rPr>
          <w:rFonts w:ascii="Times New Roman" w:eastAsia="Calibri" w:hAnsi="Times New Roman"/>
          <w:b/>
          <w:sz w:val="20"/>
          <w:szCs w:val="20"/>
          <w:lang w:eastAsia="en-US"/>
        </w:rPr>
        <w:t xml:space="preserve"> Анализ  системы водоснабжения</w:t>
      </w:r>
    </w:p>
    <w:p w:rsidR="00B160DB" w:rsidRPr="00B160DB" w:rsidRDefault="00B160DB" w:rsidP="00B160DB">
      <w:pPr>
        <w:tabs>
          <w:tab w:val="left" w:pos="284"/>
        </w:tabs>
        <w:spacing w:after="0" w:line="240" w:lineRule="auto"/>
        <w:jc w:val="both"/>
        <w:rPr>
          <w:rFonts w:ascii="Times New Roman" w:hAnsi="Times New Roman"/>
          <w:b/>
          <w:sz w:val="20"/>
          <w:szCs w:val="20"/>
        </w:rPr>
      </w:pPr>
      <w:r w:rsidRPr="00B160DB">
        <w:rPr>
          <w:rFonts w:ascii="Times New Roman" w:hAnsi="Times New Roman"/>
          <w:sz w:val="20"/>
          <w:szCs w:val="20"/>
        </w:rPr>
        <w:t xml:space="preserve">В настоящее время  в населенных пунктах МО «Тихоновка» хозяйственно-питьевое водоснабжение осуществляется, в основном, децентрализовано. </w:t>
      </w:r>
    </w:p>
    <w:p w:rsidR="00B160DB" w:rsidRPr="00B160DB" w:rsidRDefault="00B160DB" w:rsidP="00B160DB">
      <w:pPr>
        <w:spacing w:after="0" w:line="240" w:lineRule="auto"/>
        <w:jc w:val="both"/>
        <w:rPr>
          <w:rFonts w:ascii="Times New Roman" w:hAnsi="Times New Roman"/>
          <w:sz w:val="20"/>
          <w:szCs w:val="20"/>
        </w:rPr>
      </w:pPr>
      <w:r w:rsidRPr="00B160DB">
        <w:rPr>
          <w:rFonts w:ascii="Times New Roman" w:hAnsi="Times New Roman"/>
          <w:sz w:val="20"/>
          <w:szCs w:val="20"/>
        </w:rPr>
        <w:t xml:space="preserve">Водоснабжение населения осуществляется от отдельно расположенных скважин, которые работают локально на свою зону. </w:t>
      </w:r>
    </w:p>
    <w:p w:rsidR="00B160DB" w:rsidRPr="00B160DB" w:rsidRDefault="00B160DB" w:rsidP="00B160DB">
      <w:pPr>
        <w:spacing w:after="0" w:line="240" w:lineRule="auto"/>
        <w:rPr>
          <w:rFonts w:ascii="Times New Roman" w:hAnsi="Times New Roman"/>
          <w:sz w:val="20"/>
          <w:szCs w:val="20"/>
        </w:rPr>
      </w:pPr>
      <w:r w:rsidRPr="00B160DB">
        <w:rPr>
          <w:rFonts w:ascii="Times New Roman" w:hAnsi="Times New Roman"/>
          <w:sz w:val="20"/>
          <w:szCs w:val="20"/>
        </w:rPr>
        <w:t xml:space="preserve">            Протоколы исследования питьевой воды на качество проводится на две водонапорные башни. Башни находятся в удовлетворительном состоянии, ремонты и строительства проведены в 2011-2013г.г.</w:t>
      </w:r>
    </w:p>
    <w:p w:rsidR="00B160DB" w:rsidRPr="00B160DB" w:rsidRDefault="00B160DB" w:rsidP="00B160DB">
      <w:pPr>
        <w:tabs>
          <w:tab w:val="left" w:pos="284"/>
        </w:tabs>
        <w:spacing w:after="0" w:line="240" w:lineRule="auto"/>
        <w:jc w:val="both"/>
        <w:rPr>
          <w:rFonts w:ascii="Times New Roman" w:hAnsi="Times New Roman"/>
          <w:sz w:val="20"/>
          <w:szCs w:val="20"/>
        </w:rPr>
      </w:pPr>
      <w:r w:rsidRPr="00B160DB">
        <w:rPr>
          <w:rFonts w:ascii="Times New Roman" w:hAnsi="Times New Roman"/>
          <w:sz w:val="20"/>
          <w:szCs w:val="20"/>
        </w:rPr>
        <w:t>Общая производительность составляет  148 м</w:t>
      </w:r>
      <w:r w:rsidRPr="00B160DB">
        <w:rPr>
          <w:rFonts w:ascii="Times New Roman" w:hAnsi="Times New Roman"/>
          <w:sz w:val="20"/>
          <w:szCs w:val="20"/>
          <w:vertAlign w:val="superscript"/>
        </w:rPr>
        <w:t>3</w:t>
      </w:r>
      <w:r w:rsidRPr="00B160DB">
        <w:rPr>
          <w:rFonts w:ascii="Times New Roman" w:hAnsi="Times New Roman"/>
          <w:sz w:val="20"/>
          <w:szCs w:val="20"/>
        </w:rPr>
        <w:t>/сут. Общее водопотребление – 28 м</w:t>
      </w:r>
      <w:r w:rsidRPr="00B160DB">
        <w:rPr>
          <w:rFonts w:ascii="Times New Roman" w:hAnsi="Times New Roman"/>
          <w:sz w:val="20"/>
          <w:szCs w:val="20"/>
          <w:vertAlign w:val="superscript"/>
        </w:rPr>
        <w:t>3</w:t>
      </w:r>
      <w:r w:rsidRPr="00B160DB">
        <w:rPr>
          <w:rFonts w:ascii="Times New Roman" w:hAnsi="Times New Roman"/>
          <w:sz w:val="20"/>
          <w:szCs w:val="20"/>
        </w:rPr>
        <w:t xml:space="preserve">/сут. </w:t>
      </w:r>
    </w:p>
    <w:p w:rsidR="00B160DB" w:rsidRPr="00B160DB" w:rsidRDefault="00B160DB" w:rsidP="00B160DB">
      <w:pPr>
        <w:tabs>
          <w:tab w:val="left" w:pos="284"/>
        </w:tabs>
        <w:spacing w:after="0" w:line="240" w:lineRule="auto"/>
        <w:jc w:val="both"/>
        <w:rPr>
          <w:rFonts w:ascii="Times New Roman" w:hAnsi="Times New Roman"/>
          <w:sz w:val="20"/>
          <w:szCs w:val="20"/>
        </w:rPr>
      </w:pPr>
      <w:r w:rsidRPr="00B160DB">
        <w:rPr>
          <w:rFonts w:ascii="Times New Roman" w:hAnsi="Times New Roman"/>
          <w:sz w:val="20"/>
          <w:szCs w:val="20"/>
        </w:rPr>
        <w:t xml:space="preserve">Водоочистных сооружений на водозаборах нет. Учет водопотребления и  наличие измерительных приборов отсутствует. </w:t>
      </w:r>
    </w:p>
    <w:p w:rsidR="00B160DB" w:rsidRPr="00B160DB" w:rsidRDefault="00B160DB" w:rsidP="00B160DB">
      <w:pPr>
        <w:spacing w:after="0" w:line="240" w:lineRule="auto"/>
        <w:jc w:val="both"/>
        <w:rPr>
          <w:rFonts w:ascii="Times New Roman" w:hAnsi="Times New Roman"/>
          <w:sz w:val="20"/>
          <w:szCs w:val="20"/>
        </w:rPr>
      </w:pPr>
      <w:r w:rsidRPr="00B160DB">
        <w:rPr>
          <w:rFonts w:ascii="Times New Roman" w:hAnsi="Times New Roman"/>
          <w:sz w:val="20"/>
          <w:szCs w:val="20"/>
        </w:rPr>
        <w:t xml:space="preserve">В целевых программах «Питьевая вода» и «Чистая вода» администрация  МО «Тихоновка»  не участвует. </w:t>
      </w:r>
    </w:p>
    <w:p w:rsidR="00B160DB" w:rsidRPr="00B160DB" w:rsidRDefault="00B160DB" w:rsidP="00B160DB">
      <w:pPr>
        <w:tabs>
          <w:tab w:val="left" w:pos="284"/>
        </w:tabs>
        <w:spacing w:after="0" w:line="240" w:lineRule="auto"/>
        <w:jc w:val="both"/>
        <w:rPr>
          <w:rFonts w:ascii="Times New Roman" w:hAnsi="Times New Roman"/>
          <w:sz w:val="20"/>
          <w:szCs w:val="20"/>
        </w:rPr>
      </w:pPr>
      <w:r w:rsidRPr="00B160DB">
        <w:rPr>
          <w:rFonts w:ascii="Times New Roman" w:hAnsi="Times New Roman"/>
          <w:sz w:val="20"/>
          <w:szCs w:val="20"/>
        </w:rPr>
        <w:t>Часть население усадебной застройки пользуется водой из шахтных  колодцев.</w:t>
      </w:r>
    </w:p>
    <w:p w:rsidR="00B160DB" w:rsidRPr="00B160DB" w:rsidRDefault="00B160DB" w:rsidP="00B160DB">
      <w:pPr>
        <w:tabs>
          <w:tab w:val="left" w:pos="284"/>
        </w:tabs>
        <w:spacing w:after="0" w:line="240" w:lineRule="auto"/>
        <w:jc w:val="both"/>
        <w:rPr>
          <w:rFonts w:ascii="Times New Roman" w:hAnsi="Times New Roman"/>
          <w:sz w:val="20"/>
          <w:szCs w:val="20"/>
        </w:rPr>
      </w:pPr>
      <w:r w:rsidRPr="00B160DB">
        <w:rPr>
          <w:rFonts w:ascii="Times New Roman" w:hAnsi="Times New Roman"/>
          <w:sz w:val="20"/>
          <w:szCs w:val="20"/>
        </w:rPr>
        <w:t xml:space="preserve">Износ сооружений водопровода составляет порядка 38%.  </w:t>
      </w:r>
    </w:p>
    <w:p w:rsidR="00B160DB" w:rsidRPr="00B160DB" w:rsidRDefault="00B160DB" w:rsidP="00B160DB">
      <w:pPr>
        <w:tabs>
          <w:tab w:val="left" w:pos="284"/>
        </w:tabs>
        <w:spacing w:after="0" w:line="240" w:lineRule="auto"/>
        <w:jc w:val="both"/>
        <w:rPr>
          <w:rFonts w:ascii="Times New Roman" w:hAnsi="Times New Roman"/>
          <w:sz w:val="20"/>
          <w:szCs w:val="20"/>
        </w:rPr>
      </w:pPr>
      <w:r w:rsidRPr="00B160DB">
        <w:rPr>
          <w:rFonts w:ascii="Times New Roman" w:hAnsi="Times New Roman"/>
          <w:sz w:val="20"/>
          <w:szCs w:val="20"/>
        </w:rPr>
        <w:t xml:space="preserve">Наружное пожаротушение обеспечивается из водонапорных башен, а также из поверхностных источников. </w:t>
      </w:r>
    </w:p>
    <w:p w:rsidR="00B160DB" w:rsidRPr="00B160DB" w:rsidRDefault="00B160DB" w:rsidP="00B160DB">
      <w:pPr>
        <w:tabs>
          <w:tab w:val="left" w:pos="284"/>
        </w:tabs>
        <w:spacing w:after="0" w:line="240" w:lineRule="auto"/>
        <w:outlineLvl w:val="0"/>
        <w:rPr>
          <w:rFonts w:ascii="Times New Roman" w:hAnsi="Times New Roman"/>
          <w:sz w:val="20"/>
          <w:szCs w:val="20"/>
        </w:rPr>
      </w:pPr>
      <w:r w:rsidRPr="00B160DB">
        <w:rPr>
          <w:rFonts w:ascii="Times New Roman" w:hAnsi="Times New Roman"/>
          <w:sz w:val="20"/>
          <w:szCs w:val="20"/>
        </w:rPr>
        <w:t>Таблица  Характеристика сооружений водоснабжения МО «Тихоновка»</w:t>
      </w:r>
    </w:p>
    <w:p w:rsidR="00B160DB" w:rsidRPr="00B160DB" w:rsidRDefault="00B160DB" w:rsidP="00B160DB">
      <w:pPr>
        <w:tabs>
          <w:tab w:val="left" w:pos="284"/>
        </w:tabs>
        <w:spacing w:after="0" w:line="240" w:lineRule="auto"/>
        <w:jc w:val="center"/>
        <w:rPr>
          <w:rFonts w:ascii="Times New Roman" w:hAnsi="Times New Roman"/>
          <w:sz w:val="20"/>
          <w:szCs w:val="20"/>
        </w:rPr>
      </w:pPr>
      <w:r w:rsidRPr="00B160DB">
        <w:rPr>
          <w:rFonts w:ascii="Times New Roman" w:hAnsi="Times New Roman"/>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587"/>
        <w:gridCol w:w="2079"/>
        <w:gridCol w:w="725"/>
        <w:gridCol w:w="1407"/>
        <w:gridCol w:w="2129"/>
        <w:gridCol w:w="1368"/>
      </w:tblGrid>
      <w:tr w:rsidR="00B160DB" w:rsidRPr="00B160DB" w:rsidTr="00B160DB">
        <w:trPr>
          <w:trHeight w:val="585"/>
        </w:trPr>
        <w:tc>
          <w:tcPr>
            <w:tcW w:w="284" w:type="pct"/>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284"/>
              </w:tabs>
              <w:spacing w:after="0"/>
              <w:jc w:val="center"/>
              <w:rPr>
                <w:rFonts w:ascii="Times New Roman" w:hAnsi="Times New Roman"/>
                <w:b/>
                <w:sz w:val="20"/>
                <w:szCs w:val="20"/>
                <w:lang w:eastAsia="en-US"/>
              </w:rPr>
            </w:pPr>
            <w:r w:rsidRPr="00B160DB">
              <w:rPr>
                <w:rFonts w:ascii="Times New Roman" w:hAnsi="Times New Roman"/>
                <w:b/>
                <w:sz w:val="20"/>
                <w:szCs w:val="20"/>
              </w:rPr>
              <w:t>№ п/п</w:t>
            </w:r>
          </w:p>
        </w:tc>
        <w:tc>
          <w:tcPr>
            <w:tcW w:w="805" w:type="pct"/>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284"/>
              </w:tabs>
              <w:spacing w:after="0"/>
              <w:jc w:val="center"/>
              <w:rPr>
                <w:rFonts w:ascii="Times New Roman" w:hAnsi="Times New Roman"/>
                <w:b/>
                <w:sz w:val="20"/>
                <w:szCs w:val="20"/>
                <w:lang w:eastAsia="en-US"/>
              </w:rPr>
            </w:pPr>
            <w:r w:rsidRPr="00B160DB">
              <w:rPr>
                <w:rFonts w:ascii="Times New Roman" w:hAnsi="Times New Roman"/>
                <w:b/>
                <w:sz w:val="20"/>
                <w:szCs w:val="20"/>
              </w:rPr>
              <w:t>Населенный пункт</w:t>
            </w:r>
          </w:p>
        </w:tc>
        <w:tc>
          <w:tcPr>
            <w:tcW w:w="1055" w:type="pct"/>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284"/>
              </w:tabs>
              <w:spacing w:after="0"/>
              <w:jc w:val="center"/>
              <w:rPr>
                <w:rFonts w:ascii="Times New Roman" w:hAnsi="Times New Roman"/>
                <w:b/>
                <w:sz w:val="20"/>
                <w:szCs w:val="20"/>
                <w:lang w:eastAsia="en-US"/>
              </w:rPr>
            </w:pPr>
            <w:r w:rsidRPr="00B160DB">
              <w:rPr>
                <w:rFonts w:ascii="Times New Roman" w:hAnsi="Times New Roman"/>
                <w:b/>
                <w:sz w:val="20"/>
                <w:szCs w:val="20"/>
              </w:rPr>
              <w:t>Принадлежность</w:t>
            </w:r>
          </w:p>
        </w:tc>
        <w:tc>
          <w:tcPr>
            <w:tcW w:w="368" w:type="pct"/>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284"/>
              </w:tabs>
              <w:spacing w:after="0"/>
              <w:jc w:val="center"/>
              <w:rPr>
                <w:rFonts w:ascii="Times New Roman" w:hAnsi="Times New Roman"/>
                <w:b/>
                <w:sz w:val="20"/>
                <w:szCs w:val="20"/>
                <w:lang w:eastAsia="en-US"/>
              </w:rPr>
            </w:pPr>
            <w:r w:rsidRPr="00B160DB">
              <w:rPr>
                <w:rFonts w:ascii="Times New Roman" w:hAnsi="Times New Roman"/>
                <w:b/>
                <w:sz w:val="20"/>
                <w:szCs w:val="20"/>
              </w:rPr>
              <w:t>Кол-во, шт</w:t>
            </w:r>
          </w:p>
        </w:tc>
        <w:tc>
          <w:tcPr>
            <w:tcW w:w="714" w:type="pct"/>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284"/>
              </w:tabs>
              <w:spacing w:after="0"/>
              <w:jc w:val="center"/>
              <w:rPr>
                <w:rFonts w:ascii="Times New Roman" w:hAnsi="Times New Roman"/>
                <w:b/>
                <w:sz w:val="20"/>
                <w:szCs w:val="20"/>
                <w:lang w:eastAsia="en-US"/>
              </w:rPr>
            </w:pPr>
            <w:r w:rsidRPr="00B160DB">
              <w:rPr>
                <w:rFonts w:ascii="Times New Roman" w:hAnsi="Times New Roman"/>
                <w:b/>
                <w:sz w:val="20"/>
                <w:szCs w:val="20"/>
              </w:rPr>
              <w:t>Проектная мощность, м</w:t>
            </w:r>
            <w:r w:rsidRPr="00B160DB">
              <w:rPr>
                <w:rFonts w:ascii="Times New Roman" w:hAnsi="Times New Roman"/>
                <w:b/>
                <w:sz w:val="20"/>
                <w:szCs w:val="20"/>
                <w:vertAlign w:val="superscript"/>
              </w:rPr>
              <w:t>3</w:t>
            </w:r>
            <w:r w:rsidRPr="00B160DB">
              <w:rPr>
                <w:rFonts w:ascii="Times New Roman" w:hAnsi="Times New Roman"/>
                <w:b/>
                <w:sz w:val="20"/>
                <w:szCs w:val="20"/>
              </w:rPr>
              <w:t>/сут</w:t>
            </w:r>
          </w:p>
        </w:tc>
        <w:tc>
          <w:tcPr>
            <w:tcW w:w="1080" w:type="pct"/>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284"/>
              </w:tabs>
              <w:spacing w:after="0"/>
              <w:jc w:val="center"/>
              <w:rPr>
                <w:rFonts w:ascii="Times New Roman" w:hAnsi="Times New Roman"/>
                <w:b/>
                <w:sz w:val="20"/>
                <w:szCs w:val="20"/>
                <w:lang w:eastAsia="en-US"/>
              </w:rPr>
            </w:pPr>
            <w:r w:rsidRPr="00B160DB">
              <w:rPr>
                <w:rFonts w:ascii="Times New Roman" w:hAnsi="Times New Roman"/>
                <w:b/>
                <w:sz w:val="20"/>
                <w:szCs w:val="20"/>
              </w:rPr>
              <w:t>Фактическое водопотребление, м</w:t>
            </w:r>
            <w:r w:rsidRPr="00B160DB">
              <w:rPr>
                <w:rFonts w:ascii="Times New Roman" w:hAnsi="Times New Roman"/>
                <w:b/>
                <w:sz w:val="20"/>
                <w:szCs w:val="20"/>
                <w:vertAlign w:val="superscript"/>
              </w:rPr>
              <w:t>3</w:t>
            </w:r>
            <w:r w:rsidRPr="00B160DB">
              <w:rPr>
                <w:rFonts w:ascii="Times New Roman" w:hAnsi="Times New Roman"/>
                <w:b/>
                <w:sz w:val="20"/>
                <w:szCs w:val="20"/>
              </w:rPr>
              <w:t>/сут</w:t>
            </w:r>
          </w:p>
        </w:tc>
        <w:tc>
          <w:tcPr>
            <w:tcW w:w="695" w:type="pct"/>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284"/>
              </w:tabs>
              <w:spacing w:after="0"/>
              <w:jc w:val="center"/>
              <w:rPr>
                <w:rFonts w:ascii="Times New Roman" w:hAnsi="Times New Roman"/>
                <w:b/>
                <w:sz w:val="20"/>
                <w:szCs w:val="20"/>
                <w:lang w:eastAsia="en-US"/>
              </w:rPr>
            </w:pPr>
            <w:r w:rsidRPr="00B160DB">
              <w:rPr>
                <w:rFonts w:ascii="Times New Roman" w:hAnsi="Times New Roman"/>
                <w:b/>
                <w:sz w:val="20"/>
                <w:szCs w:val="20"/>
              </w:rPr>
              <w:t>Вид источника</w:t>
            </w:r>
          </w:p>
        </w:tc>
      </w:tr>
      <w:tr w:rsidR="00B160DB" w:rsidRPr="00B160DB" w:rsidTr="00B160DB">
        <w:trPr>
          <w:trHeight w:val="446"/>
        </w:trPr>
        <w:tc>
          <w:tcPr>
            <w:tcW w:w="284" w:type="pct"/>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284"/>
              </w:tabs>
              <w:spacing w:after="0"/>
              <w:rPr>
                <w:rFonts w:ascii="Times New Roman" w:hAnsi="Times New Roman"/>
                <w:sz w:val="20"/>
                <w:szCs w:val="20"/>
                <w:lang w:eastAsia="en-US"/>
              </w:rPr>
            </w:pPr>
            <w:r w:rsidRPr="00B160DB">
              <w:rPr>
                <w:rFonts w:ascii="Times New Roman" w:hAnsi="Times New Roman"/>
                <w:sz w:val="20"/>
                <w:szCs w:val="20"/>
              </w:rPr>
              <w:t>1</w:t>
            </w:r>
          </w:p>
        </w:tc>
        <w:tc>
          <w:tcPr>
            <w:tcW w:w="805" w:type="pct"/>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spacing w:after="0"/>
              <w:jc w:val="both"/>
              <w:rPr>
                <w:rFonts w:ascii="Times New Roman" w:hAnsi="Times New Roman"/>
                <w:sz w:val="20"/>
                <w:szCs w:val="20"/>
              </w:rPr>
            </w:pPr>
            <w:r w:rsidRPr="00B160DB">
              <w:rPr>
                <w:rFonts w:ascii="Times New Roman" w:hAnsi="Times New Roman"/>
                <w:sz w:val="20"/>
                <w:szCs w:val="20"/>
              </w:rPr>
              <w:t>с.Тихоновка</w:t>
            </w:r>
          </w:p>
        </w:tc>
        <w:tc>
          <w:tcPr>
            <w:tcW w:w="1055" w:type="pct"/>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284"/>
              </w:tabs>
              <w:spacing w:after="0"/>
              <w:jc w:val="center"/>
              <w:rPr>
                <w:rFonts w:ascii="Times New Roman" w:hAnsi="Times New Roman"/>
                <w:sz w:val="20"/>
                <w:szCs w:val="20"/>
                <w:lang w:eastAsia="en-US"/>
              </w:rPr>
            </w:pPr>
            <w:r w:rsidRPr="00B160DB">
              <w:rPr>
                <w:rFonts w:ascii="Times New Roman" w:hAnsi="Times New Roman"/>
                <w:sz w:val="20"/>
                <w:szCs w:val="20"/>
              </w:rPr>
              <w:t>ДЭУ</w:t>
            </w:r>
          </w:p>
        </w:tc>
        <w:tc>
          <w:tcPr>
            <w:tcW w:w="368" w:type="pct"/>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284"/>
              </w:tabs>
              <w:spacing w:after="0"/>
              <w:jc w:val="center"/>
              <w:rPr>
                <w:rFonts w:ascii="Times New Roman" w:hAnsi="Times New Roman"/>
                <w:sz w:val="20"/>
                <w:szCs w:val="20"/>
                <w:lang w:eastAsia="en-US"/>
              </w:rPr>
            </w:pPr>
            <w:r w:rsidRPr="00B160DB">
              <w:rPr>
                <w:rFonts w:ascii="Times New Roman" w:hAnsi="Times New Roman"/>
                <w:sz w:val="20"/>
                <w:szCs w:val="20"/>
              </w:rPr>
              <w:t>1</w:t>
            </w:r>
          </w:p>
        </w:tc>
        <w:tc>
          <w:tcPr>
            <w:tcW w:w="714" w:type="pct"/>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284"/>
              </w:tabs>
              <w:spacing w:after="0"/>
              <w:jc w:val="center"/>
              <w:rPr>
                <w:rFonts w:ascii="Times New Roman" w:hAnsi="Times New Roman"/>
                <w:sz w:val="20"/>
                <w:szCs w:val="20"/>
                <w:lang w:eastAsia="en-US"/>
              </w:rPr>
            </w:pPr>
            <w:r w:rsidRPr="00B160DB">
              <w:rPr>
                <w:rFonts w:ascii="Times New Roman" w:hAnsi="Times New Roman"/>
                <w:sz w:val="20"/>
                <w:szCs w:val="20"/>
              </w:rPr>
              <w:t>60</w:t>
            </w:r>
          </w:p>
        </w:tc>
        <w:tc>
          <w:tcPr>
            <w:tcW w:w="1080" w:type="pct"/>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284"/>
              </w:tabs>
              <w:spacing w:after="0"/>
              <w:jc w:val="center"/>
              <w:rPr>
                <w:rFonts w:ascii="Times New Roman" w:hAnsi="Times New Roman"/>
                <w:sz w:val="20"/>
                <w:szCs w:val="20"/>
                <w:lang w:eastAsia="en-US"/>
              </w:rPr>
            </w:pPr>
            <w:r w:rsidRPr="00B160DB">
              <w:rPr>
                <w:rFonts w:ascii="Times New Roman" w:hAnsi="Times New Roman"/>
                <w:sz w:val="20"/>
                <w:szCs w:val="20"/>
              </w:rPr>
              <w:t>18</w:t>
            </w:r>
          </w:p>
        </w:tc>
        <w:tc>
          <w:tcPr>
            <w:tcW w:w="695" w:type="pct"/>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284"/>
              </w:tabs>
              <w:spacing w:after="0"/>
              <w:jc w:val="center"/>
              <w:rPr>
                <w:rFonts w:ascii="Times New Roman" w:hAnsi="Times New Roman"/>
                <w:sz w:val="20"/>
                <w:szCs w:val="20"/>
                <w:lang w:eastAsia="en-US"/>
              </w:rPr>
            </w:pPr>
            <w:r w:rsidRPr="00B160DB">
              <w:rPr>
                <w:rFonts w:ascii="Times New Roman" w:hAnsi="Times New Roman"/>
                <w:sz w:val="20"/>
                <w:szCs w:val="20"/>
              </w:rPr>
              <w:t>скважина</w:t>
            </w:r>
          </w:p>
        </w:tc>
      </w:tr>
      <w:tr w:rsidR="00B160DB" w:rsidRPr="00B160DB" w:rsidTr="00B160DB">
        <w:trPr>
          <w:trHeight w:val="325"/>
        </w:trPr>
        <w:tc>
          <w:tcPr>
            <w:tcW w:w="284" w:type="pct"/>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284"/>
              </w:tabs>
              <w:spacing w:after="0"/>
              <w:rPr>
                <w:rFonts w:ascii="Times New Roman" w:hAnsi="Times New Roman"/>
                <w:sz w:val="20"/>
                <w:szCs w:val="20"/>
                <w:lang w:eastAsia="en-US"/>
              </w:rPr>
            </w:pPr>
            <w:r w:rsidRPr="00B160DB">
              <w:rPr>
                <w:rFonts w:ascii="Times New Roman" w:hAnsi="Times New Roman"/>
                <w:sz w:val="20"/>
                <w:szCs w:val="20"/>
              </w:rPr>
              <w:t>2</w:t>
            </w:r>
          </w:p>
        </w:tc>
        <w:tc>
          <w:tcPr>
            <w:tcW w:w="805" w:type="pct"/>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spacing w:after="0"/>
              <w:jc w:val="both"/>
              <w:rPr>
                <w:rFonts w:ascii="Times New Roman" w:hAnsi="Times New Roman"/>
                <w:sz w:val="20"/>
                <w:szCs w:val="20"/>
              </w:rPr>
            </w:pPr>
            <w:r w:rsidRPr="00B160DB">
              <w:rPr>
                <w:rFonts w:ascii="Times New Roman" w:hAnsi="Times New Roman"/>
                <w:sz w:val="20"/>
                <w:szCs w:val="20"/>
              </w:rPr>
              <w:t>с.Тихоновка</w:t>
            </w:r>
          </w:p>
        </w:tc>
        <w:tc>
          <w:tcPr>
            <w:tcW w:w="1055" w:type="pct"/>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284"/>
              </w:tabs>
              <w:spacing w:after="0"/>
              <w:jc w:val="center"/>
              <w:rPr>
                <w:rFonts w:ascii="Times New Roman" w:hAnsi="Times New Roman"/>
                <w:sz w:val="20"/>
                <w:szCs w:val="20"/>
                <w:lang w:eastAsia="en-US"/>
              </w:rPr>
            </w:pPr>
            <w:r w:rsidRPr="00B160DB">
              <w:rPr>
                <w:rFonts w:ascii="Times New Roman" w:hAnsi="Times New Roman"/>
                <w:sz w:val="20"/>
                <w:szCs w:val="20"/>
              </w:rPr>
              <w:t>Тихоновская уч.больница</w:t>
            </w:r>
          </w:p>
        </w:tc>
        <w:tc>
          <w:tcPr>
            <w:tcW w:w="368" w:type="pct"/>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284"/>
              </w:tabs>
              <w:spacing w:after="0"/>
              <w:jc w:val="center"/>
              <w:rPr>
                <w:rFonts w:ascii="Times New Roman" w:hAnsi="Times New Roman"/>
                <w:sz w:val="20"/>
                <w:szCs w:val="20"/>
                <w:lang w:eastAsia="en-US"/>
              </w:rPr>
            </w:pPr>
            <w:r w:rsidRPr="00B160DB">
              <w:rPr>
                <w:rFonts w:ascii="Times New Roman" w:hAnsi="Times New Roman"/>
                <w:sz w:val="20"/>
                <w:szCs w:val="20"/>
              </w:rPr>
              <w:t>1</w:t>
            </w:r>
          </w:p>
        </w:tc>
        <w:tc>
          <w:tcPr>
            <w:tcW w:w="714" w:type="pct"/>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284"/>
              </w:tabs>
              <w:spacing w:after="0"/>
              <w:jc w:val="center"/>
              <w:rPr>
                <w:rFonts w:ascii="Times New Roman" w:hAnsi="Times New Roman"/>
                <w:sz w:val="20"/>
                <w:szCs w:val="20"/>
                <w:lang w:eastAsia="en-US"/>
              </w:rPr>
            </w:pPr>
            <w:r w:rsidRPr="00B160DB">
              <w:rPr>
                <w:rFonts w:ascii="Times New Roman" w:hAnsi="Times New Roman"/>
                <w:sz w:val="20"/>
                <w:szCs w:val="20"/>
              </w:rPr>
              <w:t>65</w:t>
            </w:r>
          </w:p>
        </w:tc>
        <w:tc>
          <w:tcPr>
            <w:tcW w:w="1080" w:type="pct"/>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284"/>
              </w:tabs>
              <w:spacing w:after="0"/>
              <w:jc w:val="center"/>
              <w:rPr>
                <w:rFonts w:ascii="Times New Roman" w:hAnsi="Times New Roman"/>
                <w:sz w:val="20"/>
                <w:szCs w:val="20"/>
                <w:lang w:eastAsia="en-US"/>
              </w:rPr>
            </w:pPr>
            <w:r w:rsidRPr="00B160DB">
              <w:rPr>
                <w:rFonts w:ascii="Times New Roman" w:hAnsi="Times New Roman"/>
                <w:sz w:val="20"/>
                <w:szCs w:val="20"/>
              </w:rPr>
              <w:t>6</w:t>
            </w:r>
          </w:p>
        </w:tc>
        <w:tc>
          <w:tcPr>
            <w:tcW w:w="695" w:type="pct"/>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284"/>
              </w:tabs>
              <w:spacing w:after="0"/>
              <w:jc w:val="center"/>
              <w:rPr>
                <w:rFonts w:ascii="Times New Roman" w:hAnsi="Times New Roman"/>
                <w:sz w:val="20"/>
                <w:szCs w:val="20"/>
                <w:lang w:eastAsia="en-US"/>
              </w:rPr>
            </w:pPr>
            <w:r w:rsidRPr="00B160DB">
              <w:rPr>
                <w:rFonts w:ascii="Times New Roman" w:hAnsi="Times New Roman"/>
                <w:sz w:val="20"/>
                <w:szCs w:val="20"/>
              </w:rPr>
              <w:t>скважина</w:t>
            </w:r>
          </w:p>
        </w:tc>
      </w:tr>
      <w:tr w:rsidR="00B160DB" w:rsidRPr="00B160DB" w:rsidTr="00B160DB">
        <w:trPr>
          <w:trHeight w:val="375"/>
        </w:trPr>
        <w:tc>
          <w:tcPr>
            <w:tcW w:w="284" w:type="pct"/>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284"/>
              </w:tabs>
              <w:spacing w:after="0"/>
              <w:rPr>
                <w:rFonts w:ascii="Times New Roman" w:hAnsi="Times New Roman"/>
                <w:sz w:val="20"/>
                <w:szCs w:val="20"/>
                <w:lang w:eastAsia="en-US"/>
              </w:rPr>
            </w:pPr>
            <w:r w:rsidRPr="00B160DB">
              <w:rPr>
                <w:rFonts w:ascii="Times New Roman" w:hAnsi="Times New Roman"/>
                <w:sz w:val="20"/>
                <w:szCs w:val="20"/>
              </w:rPr>
              <w:t>3</w:t>
            </w:r>
          </w:p>
        </w:tc>
        <w:tc>
          <w:tcPr>
            <w:tcW w:w="805" w:type="pct"/>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spacing w:after="0"/>
              <w:jc w:val="both"/>
              <w:rPr>
                <w:rFonts w:ascii="Times New Roman" w:hAnsi="Times New Roman"/>
                <w:sz w:val="20"/>
                <w:szCs w:val="20"/>
              </w:rPr>
            </w:pPr>
            <w:r w:rsidRPr="00B160DB">
              <w:rPr>
                <w:rFonts w:ascii="Times New Roman" w:hAnsi="Times New Roman"/>
                <w:sz w:val="20"/>
                <w:szCs w:val="20"/>
              </w:rPr>
              <w:t>с.Тихоновка</w:t>
            </w:r>
          </w:p>
        </w:tc>
        <w:tc>
          <w:tcPr>
            <w:tcW w:w="1055" w:type="pct"/>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284"/>
              </w:tabs>
              <w:spacing w:after="0"/>
              <w:jc w:val="center"/>
              <w:rPr>
                <w:rFonts w:ascii="Times New Roman" w:hAnsi="Times New Roman"/>
                <w:sz w:val="20"/>
                <w:szCs w:val="20"/>
                <w:lang w:eastAsia="en-US"/>
              </w:rPr>
            </w:pPr>
            <w:r w:rsidRPr="00B160DB">
              <w:rPr>
                <w:rFonts w:ascii="Times New Roman" w:hAnsi="Times New Roman"/>
                <w:sz w:val="20"/>
                <w:szCs w:val="20"/>
                <w:lang w:eastAsia="en-US"/>
              </w:rPr>
              <w:t>-</w:t>
            </w:r>
          </w:p>
        </w:tc>
        <w:tc>
          <w:tcPr>
            <w:tcW w:w="368" w:type="pct"/>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284"/>
              </w:tabs>
              <w:spacing w:after="0"/>
              <w:jc w:val="center"/>
              <w:rPr>
                <w:rFonts w:ascii="Times New Roman" w:hAnsi="Times New Roman"/>
                <w:sz w:val="20"/>
                <w:szCs w:val="20"/>
                <w:lang w:eastAsia="en-US"/>
              </w:rPr>
            </w:pPr>
            <w:r w:rsidRPr="00B160DB">
              <w:rPr>
                <w:rFonts w:ascii="Times New Roman" w:hAnsi="Times New Roman"/>
                <w:sz w:val="20"/>
                <w:szCs w:val="20"/>
              </w:rPr>
              <w:t>4</w:t>
            </w:r>
          </w:p>
        </w:tc>
        <w:tc>
          <w:tcPr>
            <w:tcW w:w="714" w:type="pct"/>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284"/>
              </w:tabs>
              <w:spacing w:after="0"/>
              <w:jc w:val="center"/>
              <w:rPr>
                <w:rFonts w:ascii="Times New Roman" w:hAnsi="Times New Roman"/>
                <w:sz w:val="20"/>
                <w:szCs w:val="20"/>
                <w:lang w:eastAsia="en-US"/>
              </w:rPr>
            </w:pPr>
            <w:r w:rsidRPr="00B160DB">
              <w:rPr>
                <w:rFonts w:ascii="Times New Roman" w:hAnsi="Times New Roman"/>
                <w:sz w:val="20"/>
                <w:szCs w:val="20"/>
              </w:rPr>
              <w:t>23</w:t>
            </w:r>
          </w:p>
        </w:tc>
        <w:tc>
          <w:tcPr>
            <w:tcW w:w="1080" w:type="pct"/>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284"/>
              </w:tabs>
              <w:spacing w:after="0"/>
              <w:jc w:val="center"/>
              <w:rPr>
                <w:rFonts w:ascii="Times New Roman" w:hAnsi="Times New Roman"/>
                <w:sz w:val="20"/>
                <w:szCs w:val="20"/>
                <w:lang w:eastAsia="en-US"/>
              </w:rPr>
            </w:pPr>
            <w:r w:rsidRPr="00B160DB">
              <w:rPr>
                <w:rFonts w:ascii="Times New Roman" w:hAnsi="Times New Roman"/>
                <w:sz w:val="20"/>
                <w:szCs w:val="20"/>
              </w:rPr>
              <w:t>4</w:t>
            </w:r>
          </w:p>
        </w:tc>
        <w:tc>
          <w:tcPr>
            <w:tcW w:w="695" w:type="pct"/>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284"/>
              </w:tabs>
              <w:spacing w:after="0"/>
              <w:jc w:val="center"/>
              <w:rPr>
                <w:rFonts w:ascii="Times New Roman" w:hAnsi="Times New Roman"/>
                <w:sz w:val="20"/>
                <w:szCs w:val="20"/>
                <w:lang w:eastAsia="en-US"/>
              </w:rPr>
            </w:pPr>
            <w:r w:rsidRPr="00B160DB">
              <w:rPr>
                <w:rFonts w:ascii="Times New Roman" w:hAnsi="Times New Roman"/>
                <w:sz w:val="20"/>
                <w:szCs w:val="20"/>
              </w:rPr>
              <w:t>скважина</w:t>
            </w:r>
          </w:p>
        </w:tc>
      </w:tr>
      <w:tr w:rsidR="00B160DB" w:rsidRPr="00B160DB" w:rsidTr="00B160DB">
        <w:trPr>
          <w:trHeight w:val="388"/>
        </w:trPr>
        <w:tc>
          <w:tcPr>
            <w:tcW w:w="284" w:type="pct"/>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284"/>
              </w:tabs>
              <w:spacing w:after="0"/>
              <w:rPr>
                <w:rFonts w:ascii="Times New Roman" w:hAnsi="Times New Roman"/>
                <w:sz w:val="20"/>
                <w:szCs w:val="20"/>
                <w:lang w:eastAsia="en-US"/>
              </w:rPr>
            </w:pPr>
            <w:r w:rsidRPr="00B160DB">
              <w:rPr>
                <w:rFonts w:ascii="Times New Roman" w:hAnsi="Times New Roman"/>
                <w:sz w:val="20"/>
                <w:szCs w:val="20"/>
              </w:rPr>
              <w:t>4</w:t>
            </w:r>
          </w:p>
        </w:tc>
        <w:tc>
          <w:tcPr>
            <w:tcW w:w="805" w:type="pct"/>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spacing w:after="0"/>
              <w:jc w:val="both"/>
              <w:rPr>
                <w:rFonts w:ascii="Times New Roman" w:hAnsi="Times New Roman"/>
                <w:sz w:val="20"/>
                <w:szCs w:val="20"/>
              </w:rPr>
            </w:pPr>
            <w:r w:rsidRPr="00B160DB">
              <w:rPr>
                <w:rFonts w:ascii="Times New Roman" w:hAnsi="Times New Roman"/>
                <w:sz w:val="20"/>
                <w:szCs w:val="20"/>
              </w:rPr>
              <w:t>д.Чилим</w:t>
            </w:r>
          </w:p>
        </w:tc>
        <w:tc>
          <w:tcPr>
            <w:tcW w:w="1055" w:type="pct"/>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284"/>
              </w:tabs>
              <w:spacing w:after="0"/>
              <w:jc w:val="center"/>
              <w:rPr>
                <w:rFonts w:ascii="Times New Roman" w:hAnsi="Times New Roman"/>
                <w:sz w:val="20"/>
                <w:szCs w:val="20"/>
                <w:lang w:eastAsia="en-US"/>
              </w:rPr>
            </w:pPr>
            <w:r w:rsidRPr="00B160DB">
              <w:rPr>
                <w:rFonts w:ascii="Times New Roman" w:hAnsi="Times New Roman"/>
                <w:sz w:val="20"/>
                <w:szCs w:val="20"/>
              </w:rPr>
              <w:t>-</w:t>
            </w:r>
          </w:p>
        </w:tc>
        <w:tc>
          <w:tcPr>
            <w:tcW w:w="368" w:type="pct"/>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284"/>
              </w:tabs>
              <w:spacing w:after="0"/>
              <w:jc w:val="center"/>
              <w:rPr>
                <w:rFonts w:ascii="Times New Roman" w:hAnsi="Times New Roman"/>
                <w:sz w:val="20"/>
                <w:szCs w:val="20"/>
                <w:lang w:eastAsia="en-US"/>
              </w:rPr>
            </w:pPr>
            <w:r w:rsidRPr="00B160DB">
              <w:rPr>
                <w:rFonts w:ascii="Times New Roman" w:hAnsi="Times New Roman"/>
                <w:sz w:val="20"/>
                <w:szCs w:val="20"/>
              </w:rPr>
              <w:t>1</w:t>
            </w:r>
          </w:p>
        </w:tc>
        <w:tc>
          <w:tcPr>
            <w:tcW w:w="714" w:type="pct"/>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284"/>
              </w:tabs>
              <w:spacing w:after="0"/>
              <w:jc w:val="center"/>
              <w:rPr>
                <w:rFonts w:ascii="Times New Roman" w:hAnsi="Times New Roman"/>
                <w:sz w:val="20"/>
                <w:szCs w:val="20"/>
                <w:lang w:eastAsia="en-US"/>
              </w:rPr>
            </w:pPr>
            <w:r w:rsidRPr="00B160DB">
              <w:rPr>
                <w:rFonts w:ascii="Times New Roman" w:hAnsi="Times New Roman"/>
                <w:sz w:val="20"/>
                <w:szCs w:val="20"/>
              </w:rPr>
              <w:t>н/д</w:t>
            </w:r>
          </w:p>
        </w:tc>
        <w:tc>
          <w:tcPr>
            <w:tcW w:w="1080" w:type="pct"/>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284"/>
              </w:tabs>
              <w:spacing w:after="0"/>
              <w:jc w:val="center"/>
              <w:rPr>
                <w:rFonts w:ascii="Times New Roman" w:hAnsi="Times New Roman"/>
                <w:sz w:val="20"/>
                <w:szCs w:val="20"/>
                <w:lang w:eastAsia="en-US"/>
              </w:rPr>
            </w:pPr>
            <w:r w:rsidRPr="00B160DB">
              <w:rPr>
                <w:rFonts w:ascii="Times New Roman" w:hAnsi="Times New Roman"/>
                <w:sz w:val="20"/>
                <w:szCs w:val="20"/>
              </w:rPr>
              <w:t>н/д</w:t>
            </w:r>
          </w:p>
        </w:tc>
        <w:tc>
          <w:tcPr>
            <w:tcW w:w="695" w:type="pct"/>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284"/>
              </w:tabs>
              <w:spacing w:after="0"/>
              <w:jc w:val="center"/>
              <w:rPr>
                <w:rFonts w:ascii="Times New Roman" w:hAnsi="Times New Roman"/>
                <w:sz w:val="20"/>
                <w:szCs w:val="20"/>
                <w:lang w:eastAsia="en-US"/>
              </w:rPr>
            </w:pPr>
            <w:r w:rsidRPr="00B160DB">
              <w:rPr>
                <w:rFonts w:ascii="Times New Roman" w:hAnsi="Times New Roman"/>
                <w:sz w:val="20"/>
                <w:szCs w:val="20"/>
              </w:rPr>
              <w:t>скважина</w:t>
            </w:r>
          </w:p>
        </w:tc>
      </w:tr>
      <w:tr w:rsidR="00B160DB" w:rsidRPr="00B160DB" w:rsidTr="00B160DB">
        <w:trPr>
          <w:trHeight w:val="390"/>
        </w:trPr>
        <w:tc>
          <w:tcPr>
            <w:tcW w:w="284" w:type="pct"/>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284"/>
              </w:tabs>
              <w:spacing w:after="0"/>
              <w:rPr>
                <w:rFonts w:ascii="Times New Roman" w:hAnsi="Times New Roman"/>
                <w:sz w:val="20"/>
                <w:szCs w:val="20"/>
                <w:lang w:eastAsia="en-US"/>
              </w:rPr>
            </w:pPr>
            <w:r w:rsidRPr="00B160DB">
              <w:rPr>
                <w:rFonts w:ascii="Times New Roman" w:hAnsi="Times New Roman"/>
                <w:sz w:val="20"/>
                <w:szCs w:val="20"/>
              </w:rPr>
              <w:t>5</w:t>
            </w:r>
          </w:p>
        </w:tc>
        <w:tc>
          <w:tcPr>
            <w:tcW w:w="805" w:type="pct"/>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spacing w:after="0"/>
              <w:jc w:val="both"/>
              <w:rPr>
                <w:rFonts w:ascii="Times New Roman" w:hAnsi="Times New Roman"/>
                <w:sz w:val="20"/>
                <w:szCs w:val="20"/>
              </w:rPr>
            </w:pPr>
            <w:r w:rsidRPr="00B160DB">
              <w:rPr>
                <w:rFonts w:ascii="Times New Roman" w:hAnsi="Times New Roman"/>
                <w:sz w:val="20"/>
                <w:szCs w:val="20"/>
              </w:rPr>
              <w:t>д. Парамоновка</w:t>
            </w:r>
          </w:p>
        </w:tc>
        <w:tc>
          <w:tcPr>
            <w:tcW w:w="1055" w:type="pct"/>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284"/>
              </w:tabs>
              <w:spacing w:after="0"/>
              <w:jc w:val="center"/>
              <w:rPr>
                <w:rFonts w:ascii="Times New Roman" w:hAnsi="Times New Roman"/>
                <w:sz w:val="20"/>
                <w:szCs w:val="20"/>
                <w:lang w:eastAsia="en-US"/>
              </w:rPr>
            </w:pPr>
            <w:r w:rsidRPr="00B160DB">
              <w:rPr>
                <w:rFonts w:ascii="Times New Roman" w:hAnsi="Times New Roman"/>
                <w:sz w:val="20"/>
                <w:szCs w:val="20"/>
              </w:rPr>
              <w:t>-</w:t>
            </w:r>
          </w:p>
        </w:tc>
        <w:tc>
          <w:tcPr>
            <w:tcW w:w="368" w:type="pct"/>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284"/>
              </w:tabs>
              <w:spacing w:after="0"/>
              <w:jc w:val="center"/>
              <w:rPr>
                <w:rFonts w:ascii="Times New Roman" w:hAnsi="Times New Roman"/>
                <w:sz w:val="20"/>
                <w:szCs w:val="20"/>
                <w:lang w:eastAsia="en-US"/>
              </w:rPr>
            </w:pPr>
            <w:r w:rsidRPr="00B160DB">
              <w:rPr>
                <w:rFonts w:ascii="Times New Roman" w:hAnsi="Times New Roman"/>
                <w:sz w:val="20"/>
                <w:szCs w:val="20"/>
              </w:rPr>
              <w:t>-</w:t>
            </w:r>
          </w:p>
        </w:tc>
        <w:tc>
          <w:tcPr>
            <w:tcW w:w="714" w:type="pct"/>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284"/>
              </w:tabs>
              <w:spacing w:after="0"/>
              <w:jc w:val="center"/>
              <w:rPr>
                <w:rFonts w:ascii="Times New Roman" w:hAnsi="Times New Roman"/>
                <w:sz w:val="20"/>
                <w:szCs w:val="20"/>
                <w:lang w:eastAsia="en-US"/>
              </w:rPr>
            </w:pPr>
            <w:r w:rsidRPr="00B160DB">
              <w:rPr>
                <w:rFonts w:ascii="Times New Roman" w:hAnsi="Times New Roman"/>
                <w:sz w:val="20"/>
                <w:szCs w:val="20"/>
              </w:rPr>
              <w:t>-</w:t>
            </w:r>
          </w:p>
        </w:tc>
        <w:tc>
          <w:tcPr>
            <w:tcW w:w="1080" w:type="pct"/>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284"/>
              </w:tabs>
              <w:spacing w:after="0"/>
              <w:jc w:val="center"/>
              <w:rPr>
                <w:rFonts w:ascii="Times New Roman" w:hAnsi="Times New Roman"/>
                <w:sz w:val="20"/>
                <w:szCs w:val="20"/>
                <w:lang w:eastAsia="en-US"/>
              </w:rPr>
            </w:pPr>
            <w:r w:rsidRPr="00B160DB">
              <w:rPr>
                <w:rFonts w:ascii="Times New Roman" w:hAnsi="Times New Roman"/>
                <w:sz w:val="20"/>
                <w:szCs w:val="20"/>
              </w:rPr>
              <w:t>-</w:t>
            </w:r>
          </w:p>
        </w:tc>
        <w:tc>
          <w:tcPr>
            <w:tcW w:w="695" w:type="pct"/>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284"/>
              </w:tabs>
              <w:spacing w:after="0"/>
              <w:jc w:val="center"/>
              <w:rPr>
                <w:rFonts w:ascii="Times New Roman" w:hAnsi="Times New Roman"/>
                <w:sz w:val="20"/>
                <w:szCs w:val="20"/>
                <w:lang w:eastAsia="en-US"/>
              </w:rPr>
            </w:pPr>
            <w:r w:rsidRPr="00B160DB">
              <w:rPr>
                <w:rFonts w:ascii="Times New Roman" w:hAnsi="Times New Roman"/>
                <w:sz w:val="20"/>
                <w:szCs w:val="20"/>
              </w:rPr>
              <w:t>-</w:t>
            </w:r>
          </w:p>
        </w:tc>
      </w:tr>
    </w:tbl>
    <w:p w:rsidR="00B160DB" w:rsidRPr="00B160DB" w:rsidRDefault="00B160DB" w:rsidP="00B160DB">
      <w:pPr>
        <w:keepNext/>
        <w:spacing w:after="0" w:line="264" w:lineRule="auto"/>
        <w:outlineLvl w:val="1"/>
        <w:rPr>
          <w:rFonts w:ascii="Times New Roman" w:hAnsi="Times New Roman" w:cs="Arial"/>
          <w:b/>
          <w:bCs/>
          <w:sz w:val="20"/>
          <w:szCs w:val="20"/>
        </w:rPr>
      </w:pPr>
    </w:p>
    <w:p w:rsidR="00B160DB" w:rsidRPr="00B160DB" w:rsidRDefault="00B160DB" w:rsidP="00B160DB">
      <w:pPr>
        <w:spacing w:after="0" w:line="240" w:lineRule="auto"/>
        <w:jc w:val="both"/>
        <w:rPr>
          <w:rFonts w:ascii="Times New Roman" w:eastAsia="Calibri" w:hAnsi="Times New Roman"/>
          <w:sz w:val="20"/>
          <w:szCs w:val="20"/>
          <w:lang w:eastAsia="en-US"/>
        </w:rPr>
      </w:pPr>
      <w:r w:rsidRPr="00B160DB">
        <w:rPr>
          <w:rFonts w:ascii="Times New Roman" w:eastAsia="Calibri" w:hAnsi="Times New Roman"/>
          <w:sz w:val="20"/>
          <w:szCs w:val="20"/>
          <w:lang w:eastAsia="en-US"/>
        </w:rPr>
        <w:t xml:space="preserve">Муниципальное образование «Тихоновка» планирует следующие мероприятия по улучшению водоснабжения населения: ремонт летнего водопровода, приобретение и монтаж водоочистной установки для водонапорных башен ул. Чехова и д. Чилим </w:t>
      </w:r>
    </w:p>
    <w:p w:rsidR="00B160DB" w:rsidRPr="00B160DB" w:rsidRDefault="00B160DB" w:rsidP="00B160DB">
      <w:pPr>
        <w:tabs>
          <w:tab w:val="left" w:pos="540"/>
          <w:tab w:val="left" w:pos="1260"/>
          <w:tab w:val="left" w:pos="1620"/>
        </w:tabs>
        <w:spacing w:after="0" w:line="240" w:lineRule="auto"/>
        <w:rPr>
          <w:rFonts w:ascii="Times New Roman" w:hAnsi="Times New Roman"/>
          <w:b/>
          <w:bCs/>
          <w:color w:val="000000"/>
          <w:spacing w:val="4"/>
          <w:sz w:val="20"/>
          <w:szCs w:val="20"/>
          <w:lang w:val="x-none" w:eastAsia="x-none"/>
        </w:rPr>
      </w:pPr>
      <w:r w:rsidRPr="00B160DB">
        <w:rPr>
          <w:rFonts w:ascii="Times New Roman" w:hAnsi="Times New Roman"/>
          <w:b/>
          <w:bCs/>
          <w:color w:val="000000"/>
          <w:spacing w:val="4"/>
          <w:sz w:val="20"/>
          <w:szCs w:val="20"/>
          <w:lang w:val="x-none" w:eastAsia="x-none"/>
        </w:rPr>
        <w:t>2.3.Анализ существующей организации объектов, используемых для утилизации (захоронении) твердых бытовых отходов</w:t>
      </w:r>
    </w:p>
    <w:p w:rsidR="00B160DB" w:rsidRPr="00B160DB" w:rsidRDefault="00B160DB" w:rsidP="00B160DB">
      <w:pPr>
        <w:spacing w:after="0" w:line="240" w:lineRule="auto"/>
        <w:jc w:val="both"/>
        <w:rPr>
          <w:rFonts w:ascii="Times New Roman" w:eastAsia="Calibri" w:hAnsi="Times New Roman"/>
          <w:sz w:val="20"/>
          <w:szCs w:val="20"/>
          <w:lang w:eastAsia="en-US"/>
        </w:rPr>
      </w:pPr>
      <w:r w:rsidRPr="00B160DB">
        <w:rPr>
          <w:rFonts w:ascii="Times New Roman" w:eastAsia="Calibri" w:hAnsi="Times New Roman"/>
          <w:sz w:val="20"/>
          <w:szCs w:val="20"/>
          <w:lang w:eastAsia="en-US"/>
        </w:rPr>
        <w:lastRenderedPageBreak/>
        <w:t xml:space="preserve">В настоящее время на территории муниципального образования имеется действующая несанкционированная свалка, площадь земельного участка которого составляет </w:t>
      </w:r>
      <w:smartTag w:uri="urn:schemas-microsoft-com:office:smarttags" w:element="metricconverter">
        <w:smartTagPr>
          <w:attr w:name="ProductID" w:val="0.5 га"/>
        </w:smartTagPr>
        <w:r w:rsidRPr="00B160DB">
          <w:rPr>
            <w:rFonts w:ascii="Times New Roman" w:eastAsia="Calibri" w:hAnsi="Times New Roman"/>
            <w:sz w:val="20"/>
            <w:szCs w:val="20"/>
            <w:lang w:eastAsia="en-US"/>
          </w:rPr>
          <w:t>0.5 га</w:t>
        </w:r>
      </w:smartTag>
      <w:r w:rsidRPr="00B160DB">
        <w:rPr>
          <w:rFonts w:ascii="Times New Roman" w:eastAsia="Calibri" w:hAnsi="Times New Roman"/>
          <w:sz w:val="20"/>
          <w:szCs w:val="20"/>
          <w:lang w:eastAsia="en-US"/>
        </w:rPr>
        <w:t xml:space="preserve">. </w:t>
      </w:r>
    </w:p>
    <w:p w:rsidR="00B160DB" w:rsidRPr="00B160DB" w:rsidRDefault="00B160DB" w:rsidP="00B160DB">
      <w:pPr>
        <w:spacing w:after="0" w:line="240" w:lineRule="auto"/>
        <w:jc w:val="both"/>
        <w:rPr>
          <w:rFonts w:ascii="Times New Roman" w:eastAsia="Calibri" w:hAnsi="Times New Roman"/>
          <w:sz w:val="20"/>
          <w:szCs w:val="20"/>
          <w:lang w:eastAsia="en-US"/>
        </w:rPr>
      </w:pPr>
      <w:r w:rsidRPr="00B160DB">
        <w:rPr>
          <w:rFonts w:ascii="Times New Roman" w:eastAsia="Calibri" w:hAnsi="Times New Roman"/>
          <w:sz w:val="20"/>
          <w:szCs w:val="20"/>
          <w:lang w:eastAsia="en-US"/>
        </w:rPr>
        <w:t xml:space="preserve">Эксплуатация свалки осуществляется с 1973 года. Среднегодовое количество размещенных отходов составляет </w:t>
      </w:r>
      <w:smartTag w:uri="urn:schemas-microsoft-com:office:smarttags" w:element="metricconverter">
        <w:smartTagPr>
          <w:attr w:name="ProductID" w:val="142 куб. м"/>
        </w:smartTagPr>
        <w:r w:rsidRPr="00B160DB">
          <w:rPr>
            <w:rFonts w:ascii="Times New Roman" w:eastAsia="Calibri" w:hAnsi="Times New Roman"/>
            <w:sz w:val="20"/>
            <w:szCs w:val="20"/>
            <w:lang w:eastAsia="en-US"/>
          </w:rPr>
          <w:t>142 куб. м</w:t>
        </w:r>
      </w:smartTag>
      <w:r w:rsidRPr="00B160DB">
        <w:rPr>
          <w:rFonts w:ascii="Times New Roman" w:eastAsia="Calibri" w:hAnsi="Times New Roman"/>
          <w:sz w:val="20"/>
          <w:szCs w:val="20"/>
          <w:lang w:eastAsia="en-US"/>
        </w:rPr>
        <w:t>.</w:t>
      </w:r>
    </w:p>
    <w:p w:rsidR="00B160DB" w:rsidRPr="00B160DB" w:rsidRDefault="00B160DB" w:rsidP="00B160DB">
      <w:pPr>
        <w:spacing w:after="0" w:line="240" w:lineRule="auto"/>
        <w:jc w:val="both"/>
        <w:rPr>
          <w:rFonts w:ascii="Times New Roman" w:eastAsia="Calibri" w:hAnsi="Times New Roman"/>
          <w:sz w:val="20"/>
          <w:szCs w:val="20"/>
          <w:lang w:eastAsia="en-US"/>
        </w:rPr>
      </w:pPr>
      <w:r w:rsidRPr="00B160DB">
        <w:rPr>
          <w:rFonts w:ascii="Times New Roman" w:eastAsia="Calibri" w:hAnsi="Times New Roman"/>
          <w:sz w:val="20"/>
          <w:szCs w:val="20"/>
          <w:lang w:eastAsia="en-US"/>
        </w:rPr>
        <w:t>Расстояние от границ свалки до ближайшего водного объекта (р. Ида) составляет 3 км. Во время ливневых дождей загрязняющие вещества из «тела» свалки не попадают  в реку.</w:t>
      </w:r>
    </w:p>
    <w:p w:rsidR="00B160DB" w:rsidRPr="00B160DB" w:rsidRDefault="00B160DB" w:rsidP="00B160DB">
      <w:pPr>
        <w:spacing w:after="0" w:line="240" w:lineRule="auto"/>
        <w:jc w:val="both"/>
        <w:rPr>
          <w:rFonts w:ascii="Times New Roman" w:eastAsia="Calibri" w:hAnsi="Times New Roman"/>
          <w:sz w:val="20"/>
          <w:szCs w:val="20"/>
          <w:lang w:eastAsia="en-US"/>
        </w:rPr>
      </w:pPr>
      <w:r w:rsidRPr="00B160DB">
        <w:rPr>
          <w:rFonts w:ascii="Times New Roman" w:eastAsia="Calibri" w:hAnsi="Times New Roman"/>
          <w:sz w:val="20"/>
          <w:szCs w:val="20"/>
          <w:lang w:eastAsia="en-US"/>
        </w:rPr>
        <w:t xml:space="preserve">Согласно СанПиН 2.2.1/21.1.1200-03, санитарно-защитная зона свалки составляет </w:t>
      </w:r>
      <w:smartTag w:uri="urn:schemas-microsoft-com:office:smarttags" w:element="metricconverter">
        <w:smartTagPr>
          <w:attr w:name="ProductID" w:val="500 м"/>
        </w:smartTagPr>
        <w:r w:rsidRPr="00B160DB">
          <w:rPr>
            <w:rFonts w:ascii="Times New Roman" w:eastAsia="Calibri" w:hAnsi="Times New Roman"/>
            <w:sz w:val="20"/>
            <w:szCs w:val="20"/>
            <w:lang w:eastAsia="en-US"/>
          </w:rPr>
          <w:t>500 м</w:t>
        </w:r>
      </w:smartTag>
      <w:r w:rsidRPr="00B160DB">
        <w:rPr>
          <w:rFonts w:ascii="Times New Roman" w:eastAsia="Calibri" w:hAnsi="Times New Roman"/>
          <w:sz w:val="20"/>
          <w:szCs w:val="20"/>
          <w:lang w:eastAsia="en-US"/>
        </w:rPr>
        <w:t>. Расстояние от границ свалки до границ селитебной зоны составляет 1 км.</w:t>
      </w:r>
    </w:p>
    <w:p w:rsidR="00B160DB" w:rsidRPr="00B160DB" w:rsidRDefault="00B160DB" w:rsidP="00B160DB">
      <w:pPr>
        <w:spacing w:after="0" w:line="240" w:lineRule="auto"/>
        <w:jc w:val="both"/>
        <w:rPr>
          <w:rFonts w:ascii="Times New Roman" w:eastAsia="Calibri" w:hAnsi="Times New Roman"/>
          <w:sz w:val="20"/>
          <w:szCs w:val="20"/>
          <w:lang w:eastAsia="en-US"/>
        </w:rPr>
      </w:pPr>
      <w:r w:rsidRPr="00B160DB">
        <w:rPr>
          <w:rFonts w:ascii="Times New Roman" w:eastAsia="Calibri" w:hAnsi="Times New Roman"/>
          <w:sz w:val="20"/>
          <w:szCs w:val="20"/>
          <w:lang w:eastAsia="en-US"/>
        </w:rPr>
        <w:t>Согласно СНиП ВП-60-75, удельная норма накопления твердых бытовых отходов в населенных пунктах равна 0,123 куб.м. в год на 1 человека, следовательно, в муниципальном образовании при населении 1618 человек за год может образоваться 142 куб.м. бытовых отходов. Обезвреживание всех отходов сводится к вывозу их на территорию несанкционированной свалки и сваливанию в естественные понижения рельефа. Свалки представляют собой активный источник загрязнения атмосферы, подземных вод и почвенного покрова.</w:t>
      </w:r>
    </w:p>
    <w:p w:rsidR="00B160DB" w:rsidRPr="00B160DB" w:rsidRDefault="00B160DB" w:rsidP="00B160DB">
      <w:pPr>
        <w:spacing w:after="0" w:line="240" w:lineRule="auto"/>
        <w:ind w:right="-6"/>
        <w:jc w:val="both"/>
        <w:rPr>
          <w:rFonts w:ascii="Times New Roman" w:eastAsia="Calibri" w:hAnsi="Times New Roman"/>
          <w:sz w:val="20"/>
          <w:szCs w:val="20"/>
          <w:lang w:eastAsia="en-US"/>
        </w:rPr>
      </w:pPr>
      <w:r w:rsidRPr="00B160DB">
        <w:rPr>
          <w:rFonts w:ascii="Times New Roman" w:eastAsia="Calibri" w:hAnsi="Times New Roman"/>
          <w:sz w:val="20"/>
          <w:szCs w:val="20"/>
          <w:lang w:eastAsia="en-US"/>
        </w:rPr>
        <w:t xml:space="preserve">Загрязнение почв отходами производства и потребления является одной из серьезных экологических проблем как для муниципального образования «Тихоновка», так и для Боханского района в целом. Все возрастающее количество отходов (в том числе опасных), отсутствие учета, их беспорядочное и бесконтрольное складирование оказывает отрицательное воздействие на состояние здоровья населения и на окружающую среду. </w:t>
      </w:r>
    </w:p>
    <w:p w:rsidR="00B160DB" w:rsidRPr="00B160DB" w:rsidRDefault="00B160DB" w:rsidP="00B160DB">
      <w:pPr>
        <w:spacing w:after="0" w:line="240" w:lineRule="auto"/>
        <w:jc w:val="both"/>
        <w:rPr>
          <w:rFonts w:ascii="Times New Roman" w:eastAsia="Calibri" w:hAnsi="Times New Roman"/>
          <w:sz w:val="20"/>
          <w:szCs w:val="20"/>
          <w:lang w:eastAsia="en-US"/>
        </w:rPr>
      </w:pPr>
      <w:r w:rsidRPr="00B160DB">
        <w:rPr>
          <w:rFonts w:ascii="Times New Roman" w:eastAsia="Calibri" w:hAnsi="Times New Roman"/>
          <w:sz w:val="20"/>
          <w:szCs w:val="20"/>
          <w:lang w:eastAsia="en-US"/>
        </w:rPr>
        <w:t>В настоящее время на территории муниципального образования  нет организованных участков для сбора, удаления и утилизации ТБО, на перспективу предусмотрено выделение площадки для сбора ТБО</w:t>
      </w:r>
    </w:p>
    <w:p w:rsidR="00B160DB" w:rsidRPr="00B160DB" w:rsidRDefault="00B160DB" w:rsidP="00B160DB">
      <w:pPr>
        <w:spacing w:after="0" w:line="240" w:lineRule="auto"/>
        <w:ind w:right="-6"/>
        <w:jc w:val="both"/>
        <w:rPr>
          <w:rFonts w:ascii="Times New Roman" w:eastAsia="Calibri" w:hAnsi="Times New Roman"/>
          <w:sz w:val="20"/>
          <w:szCs w:val="20"/>
          <w:lang w:eastAsia="en-US"/>
        </w:rPr>
      </w:pPr>
      <w:r w:rsidRPr="00B160DB">
        <w:rPr>
          <w:rFonts w:ascii="Times New Roman" w:eastAsia="Calibri" w:hAnsi="Times New Roman"/>
          <w:sz w:val="20"/>
          <w:szCs w:val="20"/>
          <w:lang w:eastAsia="en-US"/>
        </w:rPr>
        <w:t>Значительная часть отходов потребления сжигается на местах, в отопительных печах, либо идет на корм скоту.</w:t>
      </w:r>
    </w:p>
    <w:p w:rsidR="00B160DB" w:rsidRPr="00B160DB" w:rsidRDefault="00B160DB" w:rsidP="00B160DB">
      <w:pPr>
        <w:spacing w:after="0" w:line="240" w:lineRule="auto"/>
        <w:ind w:right="-6"/>
        <w:jc w:val="both"/>
        <w:rPr>
          <w:rFonts w:ascii="Times New Roman" w:eastAsia="Calibri" w:hAnsi="Times New Roman"/>
          <w:sz w:val="20"/>
          <w:szCs w:val="20"/>
          <w:lang w:eastAsia="en-US"/>
        </w:rPr>
      </w:pPr>
      <w:r w:rsidRPr="00B160DB">
        <w:rPr>
          <w:rFonts w:ascii="Times New Roman" w:eastAsia="Calibri" w:hAnsi="Times New Roman"/>
          <w:sz w:val="20"/>
          <w:szCs w:val="20"/>
          <w:lang w:eastAsia="en-US"/>
        </w:rPr>
        <w:t xml:space="preserve">В сельских населенных пунктах, в целях создания благоприятных условий для сбора и временного хранения ТБО, необходимо оборудовать специальные площадки с бункерами. Бункера  должны быть установлены на твердом, водонепроницаемом покрытии (асфальтовое или бетонное). Площадки должны быть обвалованы, иметь благоустроенные подъездные пути. После заполнения бункеров мусор должен вывозиться на ближайший полигон. В перспективе площадки должны быть приспособлены для раздельного сбора ТБО, рассортированного по нескольким видам. </w:t>
      </w:r>
    </w:p>
    <w:p w:rsidR="00B160DB" w:rsidRPr="00B160DB" w:rsidRDefault="00B160DB" w:rsidP="00B160DB">
      <w:pPr>
        <w:tabs>
          <w:tab w:val="left" w:pos="540"/>
          <w:tab w:val="left" w:pos="1260"/>
          <w:tab w:val="left" w:pos="1620"/>
        </w:tabs>
        <w:spacing w:after="0" w:line="240" w:lineRule="auto"/>
        <w:rPr>
          <w:rFonts w:ascii="Times New Roman" w:hAnsi="Times New Roman"/>
          <w:bCs/>
          <w:color w:val="000000"/>
          <w:spacing w:val="4"/>
          <w:sz w:val="20"/>
          <w:szCs w:val="20"/>
          <w:lang w:val="x-none" w:eastAsia="x-none"/>
        </w:rPr>
      </w:pPr>
      <w:r w:rsidRPr="00B160DB">
        <w:rPr>
          <w:rFonts w:ascii="Times New Roman" w:hAnsi="Times New Roman"/>
          <w:bCs/>
          <w:color w:val="000000"/>
          <w:spacing w:val="4"/>
          <w:sz w:val="20"/>
          <w:szCs w:val="20"/>
          <w:lang w:val="x-none" w:eastAsia="x-none"/>
        </w:rPr>
        <w:t xml:space="preserve">В настоящее время на территории </w:t>
      </w:r>
      <w:r w:rsidRPr="00B160DB">
        <w:rPr>
          <w:rFonts w:ascii="Times New Roman" w:hAnsi="Times New Roman"/>
          <w:bCs/>
          <w:color w:val="000000"/>
          <w:spacing w:val="4"/>
          <w:sz w:val="20"/>
          <w:szCs w:val="20"/>
          <w:lang w:eastAsia="x-none"/>
        </w:rPr>
        <w:t>Боханского</w:t>
      </w:r>
      <w:r w:rsidRPr="00B160DB">
        <w:rPr>
          <w:rFonts w:ascii="Times New Roman" w:hAnsi="Times New Roman"/>
          <w:bCs/>
          <w:color w:val="000000"/>
          <w:spacing w:val="4"/>
          <w:sz w:val="20"/>
          <w:szCs w:val="20"/>
          <w:lang w:val="x-none" w:eastAsia="x-none"/>
        </w:rPr>
        <w:t xml:space="preserve"> района разрабатывается программа по генеральной схеме санитарной очистки территории </w:t>
      </w:r>
      <w:r w:rsidRPr="00B160DB">
        <w:rPr>
          <w:rFonts w:ascii="Times New Roman" w:hAnsi="Times New Roman"/>
          <w:bCs/>
          <w:color w:val="000000"/>
          <w:spacing w:val="4"/>
          <w:sz w:val="20"/>
          <w:szCs w:val="20"/>
          <w:lang w:eastAsia="x-none"/>
        </w:rPr>
        <w:t>Боханского</w:t>
      </w:r>
      <w:r w:rsidRPr="00B160DB">
        <w:rPr>
          <w:rFonts w:ascii="Times New Roman" w:hAnsi="Times New Roman"/>
          <w:bCs/>
          <w:color w:val="000000"/>
          <w:spacing w:val="4"/>
          <w:sz w:val="20"/>
          <w:szCs w:val="20"/>
          <w:lang w:val="x-none" w:eastAsia="x-none"/>
        </w:rPr>
        <w:t xml:space="preserve"> муниципального района, в которой поселение принимает активное участие.</w:t>
      </w:r>
    </w:p>
    <w:p w:rsidR="00B160DB" w:rsidRPr="00B160DB" w:rsidRDefault="00B160DB" w:rsidP="00B160DB">
      <w:pPr>
        <w:spacing w:after="0" w:line="240" w:lineRule="auto"/>
        <w:jc w:val="both"/>
        <w:rPr>
          <w:rFonts w:ascii="Times New Roman" w:eastAsia="Calibri" w:hAnsi="Times New Roman"/>
          <w:b/>
          <w:sz w:val="20"/>
          <w:szCs w:val="20"/>
          <w:lang w:eastAsia="en-US"/>
        </w:rPr>
      </w:pPr>
    </w:p>
    <w:p w:rsidR="00B160DB" w:rsidRPr="00B160DB" w:rsidRDefault="00B160DB" w:rsidP="00B160DB">
      <w:pPr>
        <w:spacing w:after="0" w:line="240" w:lineRule="auto"/>
        <w:jc w:val="both"/>
        <w:rPr>
          <w:rFonts w:ascii="Times New Roman" w:eastAsia="Calibri" w:hAnsi="Times New Roman"/>
          <w:b/>
          <w:sz w:val="20"/>
          <w:szCs w:val="20"/>
          <w:lang w:eastAsia="en-US"/>
        </w:rPr>
      </w:pPr>
      <w:r w:rsidRPr="00B160DB">
        <w:rPr>
          <w:rFonts w:ascii="Times New Roman" w:eastAsia="Calibri" w:hAnsi="Times New Roman"/>
          <w:b/>
          <w:sz w:val="20"/>
          <w:szCs w:val="20"/>
          <w:lang w:eastAsia="en-US"/>
        </w:rPr>
        <w:t>2.3.1. Программа инвестиционных проектов в сфере утилизации твердых бытовых отходов</w:t>
      </w:r>
    </w:p>
    <w:p w:rsidR="00B160DB" w:rsidRPr="00B160DB" w:rsidRDefault="00B160DB" w:rsidP="00B160DB">
      <w:pPr>
        <w:spacing w:after="0" w:line="240" w:lineRule="auto"/>
        <w:jc w:val="both"/>
        <w:rPr>
          <w:rFonts w:ascii="Times New Roman" w:eastAsia="Calibri" w:hAnsi="Times New Roman"/>
          <w:b/>
          <w:sz w:val="20"/>
          <w:szCs w:val="20"/>
          <w:lang w:eastAsia="en-US"/>
        </w:rPr>
      </w:pPr>
    </w:p>
    <w:p w:rsidR="00B160DB" w:rsidRPr="00B160DB" w:rsidRDefault="00B160DB" w:rsidP="00B160DB">
      <w:pPr>
        <w:spacing w:after="0" w:line="240" w:lineRule="auto"/>
        <w:jc w:val="both"/>
        <w:rPr>
          <w:rFonts w:ascii="Times New Roman" w:eastAsia="Calibri" w:hAnsi="Times New Roman"/>
          <w:sz w:val="20"/>
          <w:szCs w:val="20"/>
          <w:lang w:eastAsia="en-US"/>
        </w:rPr>
      </w:pPr>
      <w:r w:rsidRPr="00B160DB">
        <w:rPr>
          <w:rFonts w:ascii="Times New Roman" w:eastAsia="Calibri" w:hAnsi="Times New Roman"/>
          <w:sz w:val="20"/>
          <w:szCs w:val="20"/>
          <w:lang w:eastAsia="en-US"/>
        </w:rPr>
        <w:t>Программа инвестиционных проектов в сфере утилизации твердых бытовых отходов на территории муниципального образования «Тихоновка» отражена в таблице 3.</w:t>
      </w:r>
    </w:p>
    <w:p w:rsidR="00B160DB" w:rsidRPr="00B160DB" w:rsidRDefault="00B160DB" w:rsidP="00B160DB">
      <w:pPr>
        <w:spacing w:after="0" w:line="240" w:lineRule="auto"/>
        <w:jc w:val="right"/>
        <w:rPr>
          <w:rFonts w:ascii="Times New Roman" w:eastAsia="Calibri" w:hAnsi="Times New Roman"/>
          <w:sz w:val="20"/>
          <w:szCs w:val="20"/>
          <w:lang w:eastAsia="en-US"/>
        </w:rPr>
      </w:pPr>
      <w:r w:rsidRPr="00B160DB">
        <w:rPr>
          <w:rFonts w:ascii="Times New Roman" w:eastAsia="Calibri" w:hAnsi="Times New Roman"/>
          <w:sz w:val="20"/>
          <w:szCs w:val="20"/>
          <w:lang w:eastAsia="en-US"/>
        </w:rPr>
        <w:t>Таблица 3</w:t>
      </w:r>
    </w:p>
    <w:tbl>
      <w:tblPr>
        <w:tblW w:w="16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2154"/>
        <w:gridCol w:w="850"/>
        <w:gridCol w:w="709"/>
        <w:gridCol w:w="850"/>
        <w:gridCol w:w="851"/>
        <w:gridCol w:w="850"/>
        <w:gridCol w:w="851"/>
        <w:gridCol w:w="992"/>
        <w:gridCol w:w="7520"/>
      </w:tblGrid>
      <w:tr w:rsidR="00B160DB" w:rsidRPr="00B160DB" w:rsidTr="00B160DB">
        <w:tc>
          <w:tcPr>
            <w:tcW w:w="648" w:type="dxa"/>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 п/п</w:t>
            </w:r>
          </w:p>
        </w:tc>
        <w:tc>
          <w:tcPr>
            <w:tcW w:w="2154" w:type="dxa"/>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 xml:space="preserve">Наименование </w:t>
            </w:r>
          </w:p>
          <w:p w:rsidR="00B160DB" w:rsidRPr="00B160DB" w:rsidRDefault="00B160DB" w:rsidP="00B160DB">
            <w:pPr>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мероприятия</w:t>
            </w:r>
          </w:p>
        </w:tc>
        <w:tc>
          <w:tcPr>
            <w:tcW w:w="850" w:type="dxa"/>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spacing w:after="0"/>
              <w:rPr>
                <w:rFonts w:ascii="Times New Roman" w:eastAsia="Calibri" w:hAnsi="Times New Roman"/>
                <w:sz w:val="20"/>
                <w:szCs w:val="20"/>
                <w:lang w:eastAsia="en-US"/>
              </w:rPr>
            </w:pPr>
            <w:r w:rsidRPr="00B160DB">
              <w:rPr>
                <w:rFonts w:ascii="Times New Roman" w:eastAsia="Calibri" w:hAnsi="Times New Roman"/>
                <w:sz w:val="20"/>
                <w:szCs w:val="20"/>
                <w:lang w:eastAsia="en-US"/>
              </w:rPr>
              <w:t>2014</w:t>
            </w:r>
          </w:p>
        </w:tc>
        <w:tc>
          <w:tcPr>
            <w:tcW w:w="709" w:type="dxa"/>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2015</w:t>
            </w:r>
          </w:p>
        </w:tc>
        <w:tc>
          <w:tcPr>
            <w:tcW w:w="850" w:type="dxa"/>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2016</w:t>
            </w:r>
          </w:p>
        </w:tc>
        <w:tc>
          <w:tcPr>
            <w:tcW w:w="851" w:type="dxa"/>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2017</w:t>
            </w:r>
          </w:p>
        </w:tc>
        <w:tc>
          <w:tcPr>
            <w:tcW w:w="850" w:type="dxa"/>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2018</w:t>
            </w:r>
          </w:p>
        </w:tc>
        <w:tc>
          <w:tcPr>
            <w:tcW w:w="851" w:type="dxa"/>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2025</w:t>
            </w:r>
          </w:p>
        </w:tc>
        <w:tc>
          <w:tcPr>
            <w:tcW w:w="7521" w:type="dxa"/>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spacing w:after="0"/>
              <w:rPr>
                <w:rFonts w:ascii="Times New Roman" w:eastAsia="Calibri" w:hAnsi="Times New Roman"/>
                <w:sz w:val="20"/>
                <w:szCs w:val="20"/>
                <w:lang w:eastAsia="en-US"/>
              </w:rPr>
            </w:pPr>
            <w:r w:rsidRPr="00B160DB">
              <w:rPr>
                <w:rFonts w:ascii="Times New Roman" w:eastAsia="Calibri" w:hAnsi="Times New Roman"/>
                <w:sz w:val="20"/>
                <w:szCs w:val="20"/>
                <w:lang w:eastAsia="en-US"/>
              </w:rPr>
              <w:t xml:space="preserve">Сметная </w:t>
            </w:r>
          </w:p>
          <w:p w:rsidR="00B160DB" w:rsidRPr="00B160DB" w:rsidRDefault="00B160DB" w:rsidP="00B160DB">
            <w:pPr>
              <w:suppressAutoHyphens/>
              <w:spacing w:after="0"/>
              <w:rPr>
                <w:rFonts w:ascii="Times New Roman" w:eastAsia="Calibri" w:hAnsi="Times New Roman"/>
                <w:sz w:val="20"/>
                <w:szCs w:val="20"/>
                <w:lang w:eastAsia="en-US"/>
              </w:rPr>
            </w:pPr>
            <w:r w:rsidRPr="00B160DB">
              <w:rPr>
                <w:rFonts w:ascii="Times New Roman" w:eastAsia="Calibri" w:hAnsi="Times New Roman"/>
                <w:sz w:val="20"/>
                <w:szCs w:val="20"/>
                <w:lang w:eastAsia="en-US"/>
              </w:rPr>
              <w:t>стоимость</w:t>
            </w:r>
          </w:p>
        </w:tc>
      </w:tr>
      <w:tr w:rsidR="00B160DB" w:rsidRPr="00B160DB" w:rsidTr="00B160DB">
        <w:tc>
          <w:tcPr>
            <w:tcW w:w="648" w:type="dxa"/>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1</w:t>
            </w:r>
          </w:p>
        </w:tc>
        <w:tc>
          <w:tcPr>
            <w:tcW w:w="2154" w:type="dxa"/>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spacing w:after="0"/>
              <w:rPr>
                <w:rFonts w:ascii="Times New Roman" w:eastAsia="Calibri" w:hAnsi="Times New Roman"/>
                <w:sz w:val="20"/>
                <w:szCs w:val="20"/>
                <w:lang w:eastAsia="en-US"/>
              </w:rPr>
            </w:pPr>
            <w:r w:rsidRPr="00B160DB">
              <w:rPr>
                <w:rFonts w:ascii="Times New Roman" w:eastAsia="Calibri" w:hAnsi="Times New Roman"/>
                <w:sz w:val="20"/>
                <w:szCs w:val="20"/>
                <w:lang w:eastAsia="en-US"/>
              </w:rPr>
              <w:t>Приобретение контейнеров для мусора (8 т.)</w:t>
            </w:r>
          </w:p>
        </w:tc>
        <w:tc>
          <w:tcPr>
            <w:tcW w:w="850" w:type="dxa"/>
            <w:tcBorders>
              <w:top w:val="single" w:sz="4" w:space="0" w:color="auto"/>
              <w:left w:val="single" w:sz="4" w:space="0" w:color="auto"/>
              <w:bottom w:val="single" w:sz="4" w:space="0" w:color="auto"/>
              <w:right w:val="single" w:sz="4" w:space="0" w:color="auto"/>
            </w:tcBorders>
          </w:tcPr>
          <w:p w:rsidR="00B160DB" w:rsidRPr="00B160DB" w:rsidRDefault="00B160DB" w:rsidP="00B160DB">
            <w:pPr>
              <w:spacing w:after="0"/>
              <w:jc w:val="center"/>
              <w:rPr>
                <w:rFonts w:ascii="Times New Roman" w:eastAsia="Calibri" w:hAnsi="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3</w:t>
            </w:r>
          </w:p>
        </w:tc>
        <w:tc>
          <w:tcPr>
            <w:tcW w:w="851" w:type="dxa"/>
            <w:tcBorders>
              <w:top w:val="single" w:sz="4" w:space="0" w:color="auto"/>
              <w:left w:val="single" w:sz="4" w:space="0" w:color="auto"/>
              <w:bottom w:val="single" w:sz="4" w:space="0" w:color="auto"/>
              <w:right w:val="single" w:sz="4" w:space="0" w:color="auto"/>
            </w:tcBorders>
          </w:tcPr>
          <w:p w:rsidR="00B160DB" w:rsidRPr="00B160DB" w:rsidRDefault="00B160DB" w:rsidP="00B160DB">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1</w:t>
            </w:r>
          </w:p>
        </w:tc>
        <w:tc>
          <w:tcPr>
            <w:tcW w:w="7521" w:type="dxa"/>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345"/>
                <w:tab w:val="center" w:pos="3676"/>
              </w:tabs>
              <w:spacing w:after="0"/>
              <w:rPr>
                <w:rFonts w:ascii="Times New Roman" w:eastAsia="Calibri" w:hAnsi="Times New Roman"/>
                <w:sz w:val="20"/>
                <w:szCs w:val="20"/>
                <w:lang w:eastAsia="en-US"/>
              </w:rPr>
            </w:pPr>
            <w:r w:rsidRPr="00B160DB">
              <w:rPr>
                <w:rFonts w:ascii="Times New Roman" w:eastAsia="Calibri" w:hAnsi="Times New Roman"/>
                <w:sz w:val="20"/>
                <w:szCs w:val="20"/>
                <w:lang w:eastAsia="en-US"/>
              </w:rPr>
              <w:tab/>
              <w:t>100,0 т.р.</w:t>
            </w:r>
            <w:r w:rsidRPr="00B160DB">
              <w:rPr>
                <w:rFonts w:ascii="Times New Roman" w:eastAsia="Calibri" w:hAnsi="Times New Roman"/>
                <w:sz w:val="20"/>
                <w:szCs w:val="20"/>
                <w:lang w:eastAsia="en-US"/>
              </w:rPr>
              <w:tab/>
              <w:t>60,0</w:t>
            </w:r>
          </w:p>
        </w:tc>
      </w:tr>
      <w:tr w:rsidR="00B160DB" w:rsidRPr="00B160DB" w:rsidTr="00B160DB">
        <w:trPr>
          <w:trHeight w:val="1278"/>
        </w:trPr>
        <w:tc>
          <w:tcPr>
            <w:tcW w:w="648" w:type="dxa"/>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2</w:t>
            </w:r>
          </w:p>
        </w:tc>
        <w:tc>
          <w:tcPr>
            <w:tcW w:w="2154" w:type="dxa"/>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spacing w:after="0"/>
              <w:rPr>
                <w:rFonts w:ascii="Times New Roman" w:eastAsia="Calibri" w:hAnsi="Times New Roman"/>
                <w:sz w:val="20"/>
                <w:szCs w:val="20"/>
                <w:lang w:eastAsia="en-US"/>
              </w:rPr>
            </w:pPr>
            <w:r w:rsidRPr="00B160DB">
              <w:rPr>
                <w:rFonts w:ascii="Times New Roman" w:eastAsia="Calibri" w:hAnsi="Times New Roman"/>
                <w:sz w:val="20"/>
                <w:szCs w:val="20"/>
                <w:lang w:eastAsia="en-US"/>
              </w:rPr>
              <w:t>Строительство площадок для установки мусорных бункеров:</w:t>
            </w:r>
          </w:p>
          <w:p w:rsidR="00B160DB" w:rsidRPr="00B160DB" w:rsidRDefault="00B160DB" w:rsidP="00B160DB">
            <w:pPr>
              <w:spacing w:after="0"/>
              <w:rPr>
                <w:rFonts w:ascii="Times New Roman" w:eastAsia="Calibri" w:hAnsi="Times New Roman"/>
                <w:sz w:val="20"/>
                <w:szCs w:val="20"/>
                <w:lang w:eastAsia="en-US"/>
              </w:rPr>
            </w:pPr>
            <w:r w:rsidRPr="00B160DB">
              <w:rPr>
                <w:rFonts w:ascii="Times New Roman" w:eastAsia="Calibri" w:hAnsi="Times New Roman"/>
                <w:sz w:val="20"/>
                <w:szCs w:val="20"/>
                <w:lang w:eastAsia="en-US"/>
              </w:rPr>
              <w:t>Село Тихоновка</w:t>
            </w:r>
          </w:p>
          <w:p w:rsidR="00B160DB" w:rsidRPr="00B160DB" w:rsidRDefault="00B160DB" w:rsidP="00B160DB">
            <w:pPr>
              <w:spacing w:after="0"/>
              <w:rPr>
                <w:rFonts w:ascii="Times New Roman" w:eastAsia="Calibri" w:hAnsi="Times New Roman"/>
                <w:sz w:val="20"/>
                <w:szCs w:val="20"/>
                <w:lang w:eastAsia="en-US"/>
              </w:rPr>
            </w:pPr>
            <w:r w:rsidRPr="00B160DB">
              <w:rPr>
                <w:rFonts w:ascii="Times New Roman" w:eastAsia="Calibri" w:hAnsi="Times New Roman"/>
                <w:sz w:val="20"/>
                <w:szCs w:val="20"/>
                <w:lang w:eastAsia="en-US"/>
              </w:rPr>
              <w:t xml:space="preserve"> Д.Чилим</w:t>
            </w:r>
          </w:p>
          <w:p w:rsidR="00B160DB" w:rsidRPr="00B160DB" w:rsidRDefault="00B160DB" w:rsidP="00B160DB">
            <w:pPr>
              <w:spacing w:after="0"/>
              <w:rPr>
                <w:rFonts w:ascii="Times New Roman" w:eastAsia="Calibri" w:hAnsi="Times New Roman"/>
                <w:sz w:val="20"/>
                <w:szCs w:val="20"/>
                <w:lang w:eastAsia="en-US"/>
              </w:rPr>
            </w:pPr>
            <w:r w:rsidRPr="00B160DB">
              <w:rPr>
                <w:rFonts w:ascii="Times New Roman" w:eastAsia="Calibri" w:hAnsi="Times New Roman"/>
                <w:sz w:val="20"/>
                <w:szCs w:val="20"/>
                <w:lang w:eastAsia="en-US"/>
              </w:rPr>
              <w:t>Д. Парамоновка</w:t>
            </w:r>
          </w:p>
        </w:tc>
        <w:tc>
          <w:tcPr>
            <w:tcW w:w="850" w:type="dxa"/>
            <w:tcBorders>
              <w:top w:val="single" w:sz="4" w:space="0" w:color="auto"/>
              <w:left w:val="single" w:sz="4" w:space="0" w:color="auto"/>
              <w:bottom w:val="single" w:sz="4" w:space="0" w:color="auto"/>
              <w:right w:val="single" w:sz="4" w:space="0" w:color="auto"/>
            </w:tcBorders>
          </w:tcPr>
          <w:p w:rsidR="00B160DB" w:rsidRPr="00B160DB" w:rsidRDefault="00B160DB" w:rsidP="00B160DB">
            <w:pPr>
              <w:spacing w:after="0"/>
              <w:jc w:val="center"/>
              <w:rPr>
                <w:rFonts w:ascii="Times New Roman" w:eastAsia="Calibri" w:hAnsi="Times New Roman"/>
                <w:sz w:val="20"/>
                <w:szCs w:val="20"/>
                <w:lang w:eastAsia="en-US"/>
              </w:rPr>
            </w:pPr>
          </w:p>
          <w:p w:rsidR="00B160DB" w:rsidRPr="00B160DB" w:rsidRDefault="00B160DB" w:rsidP="00B160DB">
            <w:pPr>
              <w:spacing w:after="0"/>
              <w:jc w:val="center"/>
              <w:rPr>
                <w:rFonts w:ascii="Times New Roman" w:eastAsia="Calibri" w:hAnsi="Times New Roman"/>
                <w:sz w:val="20"/>
                <w:szCs w:val="20"/>
                <w:lang w:eastAsia="en-US"/>
              </w:rPr>
            </w:pPr>
          </w:p>
          <w:p w:rsidR="00B160DB" w:rsidRPr="00B160DB" w:rsidRDefault="00B160DB" w:rsidP="00B160DB">
            <w:pPr>
              <w:spacing w:after="0"/>
              <w:jc w:val="center"/>
              <w:rPr>
                <w:rFonts w:ascii="Times New Roman" w:eastAsia="Calibri" w:hAnsi="Times New Roman"/>
                <w:sz w:val="20"/>
                <w:szCs w:val="20"/>
                <w:lang w:eastAsia="en-US"/>
              </w:rPr>
            </w:pPr>
          </w:p>
          <w:p w:rsidR="00B160DB" w:rsidRPr="00B160DB" w:rsidRDefault="00B160DB" w:rsidP="00B160DB">
            <w:pPr>
              <w:spacing w:after="0"/>
              <w:jc w:val="center"/>
              <w:rPr>
                <w:rFonts w:ascii="Times New Roman" w:eastAsia="Calibri" w:hAnsi="Times New Roman"/>
                <w:sz w:val="20"/>
                <w:szCs w:val="20"/>
                <w:lang w:eastAsia="en-US"/>
              </w:rPr>
            </w:pPr>
          </w:p>
          <w:p w:rsidR="00B160DB" w:rsidRPr="00B160DB" w:rsidRDefault="00B160DB" w:rsidP="00B160DB">
            <w:pPr>
              <w:spacing w:after="0"/>
              <w:jc w:val="center"/>
              <w:rPr>
                <w:rFonts w:ascii="Times New Roman" w:eastAsia="Calibri" w:hAnsi="Times New Roman"/>
                <w:sz w:val="20"/>
                <w:szCs w:val="20"/>
                <w:lang w:eastAsia="en-US"/>
              </w:rPr>
            </w:pPr>
          </w:p>
          <w:p w:rsidR="00B160DB" w:rsidRPr="00B160DB" w:rsidRDefault="00B160DB" w:rsidP="00B160DB">
            <w:pPr>
              <w:spacing w:after="0"/>
              <w:jc w:val="center"/>
              <w:rPr>
                <w:rFonts w:ascii="Times New Roman" w:eastAsia="Calibri" w:hAnsi="Times New Roman"/>
                <w:sz w:val="20"/>
                <w:szCs w:val="20"/>
                <w:lang w:eastAsia="en-US"/>
              </w:rPr>
            </w:pPr>
          </w:p>
          <w:p w:rsidR="00B160DB" w:rsidRPr="00B160DB" w:rsidRDefault="00B160DB" w:rsidP="00B160DB">
            <w:pPr>
              <w:spacing w:after="0"/>
              <w:jc w:val="center"/>
              <w:rPr>
                <w:rFonts w:ascii="Times New Roman" w:eastAsia="Calibri" w:hAnsi="Times New Roman"/>
                <w:sz w:val="20"/>
                <w:szCs w:val="20"/>
                <w:lang w:eastAsia="en-US"/>
              </w:rPr>
            </w:pPr>
          </w:p>
          <w:p w:rsidR="00B160DB" w:rsidRPr="00B160DB" w:rsidRDefault="00B160DB" w:rsidP="00B160DB">
            <w:pPr>
              <w:spacing w:after="0"/>
              <w:jc w:val="center"/>
              <w:rPr>
                <w:rFonts w:ascii="Times New Roman" w:eastAsia="Calibri" w:hAnsi="Times New Roman"/>
                <w:sz w:val="20"/>
                <w:szCs w:val="20"/>
                <w:lang w:eastAsia="en-US"/>
              </w:rPr>
            </w:pPr>
          </w:p>
          <w:p w:rsidR="00B160DB" w:rsidRPr="00B160DB" w:rsidRDefault="00B160DB" w:rsidP="00B160DB">
            <w:pPr>
              <w:spacing w:after="0"/>
              <w:jc w:val="center"/>
              <w:rPr>
                <w:rFonts w:ascii="Times New Roman" w:eastAsia="Calibri" w:hAnsi="Times New Roman"/>
                <w:sz w:val="20"/>
                <w:szCs w:val="20"/>
                <w:lang w:eastAsia="en-US"/>
              </w:rPr>
            </w:pPr>
          </w:p>
          <w:p w:rsidR="00B160DB" w:rsidRPr="00B160DB" w:rsidRDefault="00B160DB" w:rsidP="00B160DB">
            <w:pPr>
              <w:spacing w:after="0"/>
              <w:jc w:val="center"/>
              <w:rPr>
                <w:rFonts w:ascii="Times New Roman" w:eastAsia="Calibri" w:hAnsi="Times New Roman"/>
                <w:sz w:val="20"/>
                <w:szCs w:val="20"/>
                <w:lang w:eastAsia="en-US"/>
              </w:rPr>
            </w:pPr>
          </w:p>
          <w:p w:rsidR="00B160DB" w:rsidRPr="00B160DB" w:rsidRDefault="00B160DB" w:rsidP="00B160DB">
            <w:pPr>
              <w:spacing w:after="0"/>
              <w:jc w:val="center"/>
              <w:rPr>
                <w:rFonts w:ascii="Times New Roman" w:eastAsia="Calibri" w:hAnsi="Times New Roman"/>
                <w:sz w:val="20"/>
                <w:szCs w:val="20"/>
                <w:lang w:eastAsia="en-US"/>
              </w:rPr>
            </w:pPr>
          </w:p>
          <w:p w:rsidR="00B160DB" w:rsidRPr="00B160DB" w:rsidRDefault="00B160DB" w:rsidP="00B160DB">
            <w:pPr>
              <w:spacing w:after="0"/>
              <w:jc w:val="center"/>
              <w:rPr>
                <w:rFonts w:ascii="Times New Roman" w:eastAsia="Calibri" w:hAnsi="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B160DB" w:rsidRPr="00B160DB" w:rsidRDefault="00B160DB" w:rsidP="00B160DB">
            <w:pPr>
              <w:spacing w:after="0"/>
              <w:jc w:val="center"/>
              <w:rPr>
                <w:rFonts w:ascii="Times New Roman" w:eastAsia="Calibri" w:hAnsi="Times New Roman"/>
                <w:sz w:val="20"/>
                <w:szCs w:val="20"/>
                <w:lang w:eastAsia="en-US"/>
              </w:rPr>
            </w:pPr>
          </w:p>
          <w:p w:rsidR="00B160DB" w:rsidRPr="00B160DB" w:rsidRDefault="00B160DB" w:rsidP="00B160DB">
            <w:pPr>
              <w:spacing w:after="0"/>
              <w:jc w:val="center"/>
              <w:rPr>
                <w:rFonts w:ascii="Times New Roman" w:eastAsia="Calibri" w:hAnsi="Times New Roman"/>
                <w:sz w:val="20"/>
                <w:szCs w:val="20"/>
                <w:lang w:eastAsia="en-US"/>
              </w:rPr>
            </w:pPr>
          </w:p>
          <w:p w:rsidR="00B160DB" w:rsidRPr="00B160DB" w:rsidRDefault="00B160DB" w:rsidP="00B160DB">
            <w:pPr>
              <w:spacing w:after="0"/>
              <w:jc w:val="center"/>
              <w:rPr>
                <w:rFonts w:ascii="Times New Roman" w:eastAsia="Calibri" w:hAnsi="Times New Roman"/>
                <w:sz w:val="20"/>
                <w:szCs w:val="20"/>
                <w:lang w:eastAsia="en-US"/>
              </w:rPr>
            </w:pPr>
          </w:p>
          <w:p w:rsidR="00B160DB" w:rsidRPr="00B160DB" w:rsidRDefault="00B160DB" w:rsidP="00B160DB">
            <w:pPr>
              <w:spacing w:after="0"/>
              <w:jc w:val="center"/>
              <w:rPr>
                <w:rFonts w:ascii="Times New Roman" w:eastAsia="Calibri" w:hAnsi="Times New Roman"/>
                <w:sz w:val="20"/>
                <w:szCs w:val="20"/>
                <w:lang w:eastAsia="en-US"/>
              </w:rPr>
            </w:pPr>
          </w:p>
          <w:p w:rsidR="00B160DB" w:rsidRPr="00B160DB" w:rsidRDefault="00B160DB" w:rsidP="00B160DB">
            <w:pPr>
              <w:spacing w:after="0"/>
              <w:jc w:val="center"/>
              <w:rPr>
                <w:rFonts w:ascii="Times New Roman" w:eastAsia="Calibri" w:hAnsi="Times New Roman"/>
                <w:sz w:val="20"/>
                <w:szCs w:val="20"/>
                <w:lang w:eastAsia="en-US"/>
              </w:rPr>
            </w:pPr>
          </w:p>
          <w:p w:rsidR="00B160DB" w:rsidRPr="00B160DB" w:rsidRDefault="00B160DB" w:rsidP="00B160DB">
            <w:pPr>
              <w:spacing w:after="0"/>
              <w:jc w:val="center"/>
              <w:rPr>
                <w:rFonts w:ascii="Times New Roman" w:eastAsia="Calibri"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B160DB" w:rsidRPr="00B160DB" w:rsidRDefault="00B160DB" w:rsidP="00B160DB">
            <w:pPr>
              <w:spacing w:after="0"/>
              <w:jc w:val="center"/>
              <w:rPr>
                <w:rFonts w:ascii="Times New Roman" w:eastAsia="Calibri" w:hAnsi="Times New Roman"/>
                <w:sz w:val="20"/>
                <w:szCs w:val="20"/>
                <w:lang w:eastAsia="en-US"/>
              </w:rPr>
            </w:pPr>
          </w:p>
          <w:p w:rsidR="00B160DB" w:rsidRPr="00B160DB" w:rsidRDefault="00B160DB" w:rsidP="00B160DB">
            <w:pPr>
              <w:suppressAutoHyphens/>
              <w:spacing w:after="0"/>
              <w:rPr>
                <w:rFonts w:ascii="Times New Roman" w:eastAsia="Calibri" w:hAnsi="Times New Roman"/>
                <w:sz w:val="20"/>
                <w:szCs w:val="20"/>
                <w:lang w:eastAsia="en-US"/>
              </w:rPr>
            </w:pPr>
          </w:p>
          <w:p w:rsidR="00B160DB" w:rsidRPr="00B160DB" w:rsidRDefault="00B160DB" w:rsidP="00B160DB">
            <w:pPr>
              <w:suppressAutoHyphens/>
              <w:spacing w:after="0"/>
              <w:rPr>
                <w:rFonts w:ascii="Times New Roman" w:eastAsia="Calibri" w:hAnsi="Times New Roman"/>
                <w:sz w:val="20"/>
                <w:szCs w:val="20"/>
                <w:lang w:eastAsia="en-US"/>
              </w:rPr>
            </w:pPr>
          </w:p>
          <w:p w:rsidR="00B160DB" w:rsidRPr="00B160DB" w:rsidRDefault="00B160DB" w:rsidP="00B160DB">
            <w:pPr>
              <w:suppressAutoHyphens/>
              <w:spacing w:after="0"/>
              <w:rPr>
                <w:rFonts w:ascii="Times New Roman" w:eastAsia="Calibri" w:hAnsi="Times New Roman"/>
                <w:sz w:val="20"/>
                <w:szCs w:val="20"/>
                <w:lang w:eastAsia="en-US"/>
              </w:rPr>
            </w:pPr>
          </w:p>
          <w:p w:rsidR="00B160DB" w:rsidRPr="00B160DB" w:rsidRDefault="00B160DB" w:rsidP="00B160DB">
            <w:pPr>
              <w:suppressAutoHyphens/>
              <w:spacing w:after="0"/>
              <w:rPr>
                <w:rFonts w:ascii="Times New Roman" w:eastAsia="Calibri" w:hAnsi="Times New Roman"/>
                <w:sz w:val="20"/>
                <w:szCs w:val="20"/>
                <w:lang w:eastAsia="en-US"/>
              </w:rPr>
            </w:pPr>
          </w:p>
          <w:p w:rsidR="00B160DB" w:rsidRPr="00B160DB" w:rsidRDefault="00B160DB" w:rsidP="00B160DB">
            <w:pPr>
              <w:suppressAutoHyphens/>
              <w:spacing w:after="0"/>
              <w:rPr>
                <w:rFonts w:ascii="Times New Roman" w:eastAsia="Calibri" w:hAnsi="Times New Roman"/>
                <w:sz w:val="20"/>
                <w:szCs w:val="20"/>
                <w:lang w:eastAsia="en-US"/>
              </w:rPr>
            </w:pPr>
          </w:p>
          <w:p w:rsidR="00B160DB" w:rsidRPr="00B160DB" w:rsidRDefault="00B160DB" w:rsidP="00B160DB">
            <w:pPr>
              <w:suppressAutoHyphens/>
              <w:spacing w:after="0"/>
              <w:rPr>
                <w:rFonts w:ascii="Times New Roman" w:eastAsia="Calibri" w:hAnsi="Times New Roman"/>
                <w:sz w:val="20"/>
                <w:szCs w:val="20"/>
                <w:lang w:eastAsia="en-US"/>
              </w:rPr>
            </w:pPr>
            <w:r w:rsidRPr="00B160DB">
              <w:rPr>
                <w:rFonts w:ascii="Times New Roman" w:eastAsia="Calibri" w:hAnsi="Times New Roman"/>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tcPr>
          <w:p w:rsidR="00B160DB" w:rsidRPr="00B160DB" w:rsidRDefault="00B160DB" w:rsidP="00B160DB">
            <w:pPr>
              <w:spacing w:after="0"/>
              <w:jc w:val="center"/>
              <w:rPr>
                <w:rFonts w:ascii="Times New Roman" w:eastAsia="Calibri" w:hAnsi="Times New Roman"/>
                <w:sz w:val="20"/>
                <w:szCs w:val="20"/>
                <w:lang w:eastAsia="en-US"/>
              </w:rPr>
            </w:pPr>
          </w:p>
          <w:p w:rsidR="00B160DB" w:rsidRPr="00B160DB" w:rsidRDefault="00B160DB" w:rsidP="00B160DB">
            <w:pPr>
              <w:spacing w:after="0"/>
              <w:jc w:val="center"/>
              <w:rPr>
                <w:rFonts w:ascii="Times New Roman" w:eastAsia="Calibri" w:hAnsi="Times New Roman"/>
                <w:sz w:val="20"/>
                <w:szCs w:val="20"/>
                <w:lang w:eastAsia="en-US"/>
              </w:rPr>
            </w:pPr>
          </w:p>
          <w:p w:rsidR="00B160DB" w:rsidRPr="00B160DB" w:rsidRDefault="00B160DB" w:rsidP="00B160DB">
            <w:pPr>
              <w:spacing w:after="0"/>
              <w:jc w:val="center"/>
              <w:rPr>
                <w:rFonts w:ascii="Times New Roman" w:eastAsia="Calibri" w:hAnsi="Times New Roman"/>
                <w:sz w:val="20"/>
                <w:szCs w:val="20"/>
                <w:lang w:eastAsia="en-US"/>
              </w:rPr>
            </w:pPr>
          </w:p>
          <w:p w:rsidR="00B160DB" w:rsidRPr="00B160DB" w:rsidRDefault="00B160DB" w:rsidP="00B160DB">
            <w:pPr>
              <w:spacing w:after="0"/>
              <w:jc w:val="center"/>
              <w:rPr>
                <w:rFonts w:ascii="Times New Roman" w:eastAsia="Calibri" w:hAnsi="Times New Roman"/>
                <w:sz w:val="20"/>
                <w:szCs w:val="20"/>
                <w:lang w:eastAsia="en-US"/>
              </w:rPr>
            </w:pPr>
          </w:p>
          <w:p w:rsidR="00B160DB" w:rsidRPr="00B160DB" w:rsidRDefault="00B160DB" w:rsidP="00B160DB">
            <w:pPr>
              <w:spacing w:after="0"/>
              <w:jc w:val="center"/>
              <w:rPr>
                <w:rFonts w:ascii="Times New Roman" w:eastAsia="Calibri" w:hAnsi="Times New Roman"/>
                <w:sz w:val="20"/>
                <w:szCs w:val="20"/>
                <w:lang w:eastAsia="en-US"/>
              </w:rPr>
            </w:pPr>
          </w:p>
          <w:p w:rsidR="00B160DB" w:rsidRPr="00B160DB" w:rsidRDefault="00B160DB" w:rsidP="00B160DB">
            <w:pPr>
              <w:spacing w:after="0"/>
              <w:jc w:val="center"/>
              <w:rPr>
                <w:rFonts w:ascii="Times New Roman" w:eastAsia="Calibri" w:hAnsi="Times New Roman"/>
                <w:sz w:val="20"/>
                <w:szCs w:val="20"/>
                <w:lang w:eastAsia="en-US"/>
              </w:rPr>
            </w:pPr>
          </w:p>
          <w:p w:rsidR="00B160DB" w:rsidRPr="00B160DB" w:rsidRDefault="00B160DB" w:rsidP="00B160DB">
            <w:pPr>
              <w:suppressAutoHyphens/>
              <w:spacing w:after="0"/>
              <w:rPr>
                <w:rFonts w:ascii="Times New Roman" w:eastAsia="Calibri" w:hAnsi="Times New Roman"/>
                <w:sz w:val="20"/>
                <w:szCs w:val="20"/>
                <w:lang w:eastAsia="en-US"/>
              </w:rPr>
            </w:pPr>
            <w:r w:rsidRPr="00B160DB">
              <w:rPr>
                <w:rFonts w:ascii="Times New Roman" w:eastAsia="Calibri" w:hAnsi="Times New Roman"/>
                <w:sz w:val="20"/>
                <w:szCs w:val="20"/>
                <w:lang w:eastAsia="en-US"/>
              </w:rPr>
              <w:t>1</w:t>
            </w:r>
          </w:p>
          <w:p w:rsidR="00B160DB" w:rsidRPr="00B160DB" w:rsidRDefault="00B160DB" w:rsidP="00B160DB">
            <w:pPr>
              <w:suppressAutoHyphens/>
              <w:spacing w:after="0"/>
              <w:rPr>
                <w:rFonts w:ascii="Times New Roman" w:eastAsia="Calibri"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B160DB" w:rsidRPr="00B160DB" w:rsidRDefault="00B160DB" w:rsidP="00B160DB">
            <w:pPr>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1</w:t>
            </w:r>
          </w:p>
          <w:p w:rsidR="00B160DB" w:rsidRPr="00B160DB" w:rsidRDefault="00B160DB" w:rsidP="00B160DB">
            <w:pPr>
              <w:spacing w:after="0"/>
              <w:jc w:val="center"/>
              <w:rPr>
                <w:rFonts w:ascii="Times New Roman" w:eastAsia="Calibri" w:hAnsi="Times New Roman"/>
                <w:sz w:val="20"/>
                <w:szCs w:val="20"/>
                <w:lang w:eastAsia="en-US"/>
              </w:rPr>
            </w:pPr>
          </w:p>
          <w:p w:rsidR="00B160DB" w:rsidRPr="00B160DB" w:rsidRDefault="00B160DB" w:rsidP="00B160DB">
            <w:pPr>
              <w:spacing w:after="0"/>
              <w:jc w:val="center"/>
              <w:rPr>
                <w:rFonts w:ascii="Times New Roman" w:eastAsia="Calibri" w:hAnsi="Times New Roman"/>
                <w:sz w:val="20"/>
                <w:szCs w:val="20"/>
                <w:lang w:eastAsia="en-US"/>
              </w:rPr>
            </w:pPr>
          </w:p>
          <w:p w:rsidR="00B160DB" w:rsidRPr="00B160DB" w:rsidRDefault="00B160DB" w:rsidP="00B160DB">
            <w:pPr>
              <w:spacing w:after="0"/>
              <w:jc w:val="center"/>
              <w:rPr>
                <w:rFonts w:ascii="Times New Roman" w:eastAsia="Calibri" w:hAnsi="Times New Roman"/>
                <w:sz w:val="20"/>
                <w:szCs w:val="20"/>
                <w:lang w:eastAsia="en-US"/>
              </w:rPr>
            </w:pPr>
          </w:p>
          <w:p w:rsidR="00B160DB" w:rsidRPr="00B160DB" w:rsidRDefault="00B160DB" w:rsidP="00B160DB">
            <w:pPr>
              <w:spacing w:after="0"/>
              <w:jc w:val="center"/>
              <w:rPr>
                <w:rFonts w:ascii="Times New Roman" w:eastAsia="Calibri" w:hAnsi="Times New Roman"/>
                <w:sz w:val="20"/>
                <w:szCs w:val="20"/>
                <w:lang w:eastAsia="en-US"/>
              </w:rPr>
            </w:pPr>
          </w:p>
          <w:p w:rsidR="00B160DB" w:rsidRPr="00B160DB" w:rsidRDefault="00B160DB" w:rsidP="00B160DB">
            <w:pPr>
              <w:spacing w:after="0"/>
              <w:jc w:val="center"/>
              <w:rPr>
                <w:rFonts w:ascii="Times New Roman" w:eastAsia="Calibri" w:hAnsi="Times New Roman"/>
                <w:sz w:val="20"/>
                <w:szCs w:val="20"/>
                <w:lang w:eastAsia="en-US"/>
              </w:rPr>
            </w:pPr>
          </w:p>
          <w:p w:rsidR="00B160DB" w:rsidRPr="00B160DB" w:rsidRDefault="00B160DB" w:rsidP="00B160DB">
            <w:pPr>
              <w:spacing w:after="0"/>
              <w:rPr>
                <w:rFonts w:ascii="Times New Roman" w:eastAsia="Calibri" w:hAnsi="Times New Roman"/>
                <w:sz w:val="20"/>
                <w:szCs w:val="20"/>
                <w:lang w:eastAsia="en-US"/>
              </w:rPr>
            </w:pPr>
            <w:r w:rsidRPr="00B160DB">
              <w:rPr>
                <w:rFonts w:ascii="Times New Roman" w:eastAsia="Calibri" w:hAnsi="Times New Roman"/>
                <w:sz w:val="20"/>
                <w:szCs w:val="20"/>
                <w:lang w:eastAsia="en-US"/>
              </w:rPr>
              <w:t>1</w:t>
            </w:r>
          </w:p>
          <w:p w:rsidR="00B160DB" w:rsidRPr="00B160DB" w:rsidRDefault="00B160DB" w:rsidP="00B160DB">
            <w:pPr>
              <w:suppressAutoHyphens/>
              <w:spacing w:after="0"/>
              <w:rPr>
                <w:rFonts w:ascii="Times New Roman" w:eastAsia="Calibri" w:hAnsi="Times New Roman"/>
                <w:sz w:val="20"/>
                <w:szCs w:val="20"/>
                <w:lang w:eastAsia="en-US"/>
              </w:rPr>
            </w:pPr>
            <w:r w:rsidRPr="00B160DB">
              <w:rPr>
                <w:rFonts w:ascii="Times New Roman" w:eastAsia="Calibri" w:hAnsi="Times New Roman"/>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tcPr>
          <w:p w:rsidR="00B160DB" w:rsidRPr="00B160DB" w:rsidRDefault="00B160DB" w:rsidP="00B160DB">
            <w:pPr>
              <w:spacing w:after="0"/>
              <w:jc w:val="center"/>
              <w:rPr>
                <w:rFonts w:ascii="Times New Roman" w:eastAsia="Calibri" w:hAnsi="Times New Roman"/>
                <w:sz w:val="20"/>
                <w:szCs w:val="20"/>
                <w:lang w:eastAsia="en-US"/>
              </w:rPr>
            </w:pPr>
          </w:p>
          <w:p w:rsidR="00B160DB" w:rsidRPr="00B160DB" w:rsidRDefault="00B160DB" w:rsidP="00B160DB">
            <w:pPr>
              <w:suppressAutoHyphens/>
              <w:spacing w:after="0"/>
              <w:rPr>
                <w:rFonts w:ascii="Times New Roman" w:eastAsia="Calibri" w:hAnsi="Times New Roman"/>
                <w:sz w:val="20"/>
                <w:szCs w:val="20"/>
                <w:lang w:eastAsia="en-US"/>
              </w:rPr>
            </w:pPr>
          </w:p>
          <w:p w:rsidR="00B160DB" w:rsidRPr="00B160DB" w:rsidRDefault="00B160DB" w:rsidP="00B160DB">
            <w:pPr>
              <w:suppressAutoHyphens/>
              <w:spacing w:after="0"/>
              <w:rPr>
                <w:rFonts w:ascii="Times New Roman" w:eastAsia="Calibri" w:hAnsi="Times New Roman"/>
                <w:sz w:val="20"/>
                <w:szCs w:val="20"/>
                <w:lang w:eastAsia="en-US"/>
              </w:rPr>
            </w:pPr>
          </w:p>
          <w:p w:rsidR="00B160DB" w:rsidRPr="00B160DB" w:rsidRDefault="00B160DB" w:rsidP="00B160DB">
            <w:pPr>
              <w:suppressAutoHyphens/>
              <w:spacing w:after="0"/>
              <w:rPr>
                <w:rFonts w:ascii="Times New Roman" w:eastAsia="Calibri" w:hAnsi="Times New Roman"/>
                <w:sz w:val="20"/>
                <w:szCs w:val="20"/>
                <w:lang w:eastAsia="en-US"/>
              </w:rPr>
            </w:pPr>
          </w:p>
          <w:p w:rsidR="00B160DB" w:rsidRPr="00B160DB" w:rsidRDefault="00B160DB" w:rsidP="00B160DB">
            <w:pPr>
              <w:suppressAutoHyphens/>
              <w:spacing w:after="0"/>
              <w:rPr>
                <w:rFonts w:ascii="Times New Roman" w:eastAsia="Calibri" w:hAnsi="Times New Roman"/>
                <w:sz w:val="20"/>
                <w:szCs w:val="20"/>
                <w:lang w:eastAsia="en-US"/>
              </w:rPr>
            </w:pPr>
          </w:p>
          <w:p w:rsidR="00B160DB" w:rsidRPr="00B160DB" w:rsidRDefault="00B160DB" w:rsidP="00B160DB">
            <w:pPr>
              <w:suppressAutoHyphens/>
              <w:spacing w:after="0"/>
              <w:rPr>
                <w:rFonts w:ascii="Times New Roman" w:eastAsia="Calibri" w:hAnsi="Times New Roman"/>
                <w:sz w:val="20"/>
                <w:szCs w:val="20"/>
                <w:lang w:eastAsia="en-US"/>
              </w:rPr>
            </w:pPr>
          </w:p>
          <w:p w:rsidR="00B160DB" w:rsidRPr="00B160DB" w:rsidRDefault="00B160DB" w:rsidP="00B160DB">
            <w:pPr>
              <w:suppressAutoHyphens/>
              <w:spacing w:after="0"/>
              <w:rPr>
                <w:rFonts w:ascii="Times New Roman" w:eastAsia="Calibri" w:hAnsi="Times New Roman"/>
                <w:sz w:val="20"/>
                <w:szCs w:val="20"/>
                <w:lang w:eastAsia="en-US"/>
              </w:rPr>
            </w:pPr>
            <w:r w:rsidRPr="00B160DB">
              <w:rPr>
                <w:rFonts w:ascii="Times New Roman" w:eastAsia="Calibri" w:hAnsi="Times New Roman"/>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tcPr>
          <w:p w:rsidR="00B160DB" w:rsidRPr="00B160DB" w:rsidRDefault="00B160DB" w:rsidP="00B160DB">
            <w:pPr>
              <w:spacing w:after="0"/>
              <w:jc w:val="center"/>
              <w:rPr>
                <w:rFonts w:ascii="Times New Roman" w:eastAsia="Calibri" w:hAnsi="Times New Roman"/>
                <w:sz w:val="20"/>
                <w:szCs w:val="20"/>
                <w:lang w:eastAsia="en-US"/>
              </w:rPr>
            </w:pPr>
          </w:p>
        </w:tc>
        <w:tc>
          <w:tcPr>
            <w:tcW w:w="7521" w:type="dxa"/>
            <w:tcBorders>
              <w:top w:val="single" w:sz="4" w:space="0" w:color="auto"/>
              <w:left w:val="single" w:sz="4" w:space="0" w:color="auto"/>
              <w:bottom w:val="single" w:sz="4" w:space="0" w:color="auto"/>
              <w:right w:val="single" w:sz="4" w:space="0" w:color="auto"/>
            </w:tcBorders>
          </w:tcPr>
          <w:p w:rsidR="00B160DB" w:rsidRPr="00B160DB" w:rsidRDefault="00B160DB" w:rsidP="00B160DB">
            <w:pPr>
              <w:spacing w:after="0"/>
              <w:jc w:val="center"/>
              <w:rPr>
                <w:rFonts w:ascii="Times New Roman" w:eastAsia="Calibri" w:hAnsi="Times New Roman"/>
                <w:sz w:val="20"/>
                <w:szCs w:val="20"/>
                <w:lang w:eastAsia="en-US"/>
              </w:rPr>
            </w:pPr>
          </w:p>
          <w:p w:rsidR="00B160DB" w:rsidRPr="00B160DB" w:rsidRDefault="00B160DB" w:rsidP="00B160DB">
            <w:pPr>
              <w:spacing w:after="0"/>
              <w:jc w:val="center"/>
              <w:rPr>
                <w:rFonts w:ascii="Times New Roman" w:eastAsia="Calibri" w:hAnsi="Times New Roman"/>
                <w:sz w:val="20"/>
                <w:szCs w:val="20"/>
                <w:lang w:eastAsia="en-US"/>
              </w:rPr>
            </w:pPr>
          </w:p>
          <w:p w:rsidR="00B160DB" w:rsidRPr="00B160DB" w:rsidRDefault="00B160DB" w:rsidP="00B160DB">
            <w:pPr>
              <w:spacing w:after="0"/>
              <w:jc w:val="center"/>
              <w:rPr>
                <w:rFonts w:ascii="Times New Roman" w:eastAsia="Calibri" w:hAnsi="Times New Roman"/>
                <w:sz w:val="20"/>
                <w:szCs w:val="20"/>
                <w:lang w:eastAsia="en-US"/>
              </w:rPr>
            </w:pPr>
          </w:p>
          <w:p w:rsidR="00B160DB" w:rsidRPr="00B160DB" w:rsidRDefault="00B160DB" w:rsidP="00B160DB">
            <w:pPr>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150,0</w:t>
            </w:r>
          </w:p>
          <w:p w:rsidR="00B160DB" w:rsidRPr="00B160DB" w:rsidRDefault="00B160DB" w:rsidP="00B160DB">
            <w:pPr>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50,0</w:t>
            </w:r>
          </w:p>
          <w:p w:rsidR="00B160DB" w:rsidRPr="00B160DB" w:rsidRDefault="00B160DB" w:rsidP="00B160DB">
            <w:pPr>
              <w:tabs>
                <w:tab w:val="center" w:pos="3652"/>
              </w:tabs>
              <w:spacing w:after="0"/>
              <w:rPr>
                <w:rFonts w:ascii="Times New Roman" w:eastAsia="Calibri" w:hAnsi="Times New Roman"/>
                <w:sz w:val="20"/>
                <w:szCs w:val="20"/>
                <w:lang w:eastAsia="en-US"/>
              </w:rPr>
            </w:pPr>
            <w:r w:rsidRPr="00B160DB">
              <w:rPr>
                <w:rFonts w:ascii="Times New Roman" w:eastAsia="Calibri" w:hAnsi="Times New Roman"/>
                <w:sz w:val="20"/>
                <w:szCs w:val="20"/>
                <w:lang w:eastAsia="en-US"/>
              </w:rPr>
              <w:t>150 т.р.</w:t>
            </w:r>
            <w:r w:rsidRPr="00B160DB">
              <w:rPr>
                <w:rFonts w:ascii="Times New Roman" w:eastAsia="Calibri" w:hAnsi="Times New Roman"/>
                <w:sz w:val="20"/>
                <w:szCs w:val="20"/>
                <w:lang w:eastAsia="en-US"/>
              </w:rPr>
              <w:tab/>
              <w:t>15050,0</w:t>
            </w:r>
          </w:p>
          <w:p w:rsidR="00B160DB" w:rsidRPr="00B160DB" w:rsidRDefault="00B160DB" w:rsidP="00B160DB">
            <w:pPr>
              <w:suppressAutoHyphens/>
              <w:spacing w:after="0"/>
              <w:rPr>
                <w:rFonts w:ascii="Times New Roman" w:eastAsia="Calibri" w:hAnsi="Times New Roman"/>
                <w:sz w:val="20"/>
                <w:szCs w:val="20"/>
                <w:lang w:eastAsia="en-US"/>
              </w:rPr>
            </w:pPr>
            <w:r w:rsidRPr="00B160DB">
              <w:rPr>
                <w:rFonts w:ascii="Times New Roman" w:eastAsia="Calibri" w:hAnsi="Times New Roman"/>
                <w:sz w:val="20"/>
                <w:szCs w:val="20"/>
                <w:lang w:eastAsia="en-US"/>
              </w:rPr>
              <w:t>50 т.р.</w:t>
            </w:r>
          </w:p>
          <w:p w:rsidR="00B160DB" w:rsidRPr="00B160DB" w:rsidRDefault="00B160DB" w:rsidP="00B160DB">
            <w:pPr>
              <w:suppressAutoHyphens/>
              <w:spacing w:after="0"/>
              <w:rPr>
                <w:rFonts w:ascii="Times New Roman" w:eastAsia="Calibri" w:hAnsi="Times New Roman"/>
                <w:sz w:val="20"/>
                <w:szCs w:val="20"/>
                <w:lang w:eastAsia="en-US"/>
              </w:rPr>
            </w:pPr>
            <w:r w:rsidRPr="00B160DB">
              <w:rPr>
                <w:rFonts w:ascii="Times New Roman" w:eastAsia="Calibri" w:hAnsi="Times New Roman"/>
                <w:sz w:val="20"/>
                <w:szCs w:val="20"/>
                <w:lang w:eastAsia="en-US"/>
              </w:rPr>
              <w:t>50 т.р.</w:t>
            </w:r>
          </w:p>
        </w:tc>
      </w:tr>
      <w:tr w:rsidR="00B160DB" w:rsidRPr="00B160DB" w:rsidTr="00B160DB">
        <w:trPr>
          <w:trHeight w:val="70"/>
        </w:trPr>
        <w:tc>
          <w:tcPr>
            <w:tcW w:w="2802" w:type="dxa"/>
            <w:gridSpan w:val="2"/>
            <w:tcBorders>
              <w:top w:val="single" w:sz="4" w:space="0" w:color="auto"/>
              <w:left w:val="single" w:sz="4" w:space="0" w:color="auto"/>
              <w:bottom w:val="single" w:sz="4" w:space="0" w:color="auto"/>
              <w:right w:val="single" w:sz="4" w:space="0" w:color="auto"/>
            </w:tcBorders>
          </w:tcPr>
          <w:p w:rsidR="00B160DB" w:rsidRPr="00B160DB" w:rsidRDefault="00B160DB" w:rsidP="00B160DB">
            <w:pPr>
              <w:spacing w:after="0"/>
              <w:jc w:val="center"/>
              <w:rPr>
                <w:rFonts w:ascii="Times New Roman" w:eastAsia="Calibri"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B160DB" w:rsidRPr="00B160DB" w:rsidRDefault="00B160DB" w:rsidP="00B160DB">
            <w:pPr>
              <w:spacing w:after="0"/>
              <w:jc w:val="center"/>
              <w:rPr>
                <w:rFonts w:ascii="Times New Roman" w:eastAsia="Calibri" w:hAnsi="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B160DB" w:rsidRPr="00B160DB" w:rsidRDefault="00B160DB" w:rsidP="00B160DB">
            <w:pPr>
              <w:spacing w:after="0"/>
              <w:jc w:val="center"/>
              <w:rPr>
                <w:rFonts w:ascii="Times New Roman" w:eastAsia="Calibri"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B160DB" w:rsidRPr="00B160DB" w:rsidRDefault="00B160DB" w:rsidP="00B160DB">
            <w:pPr>
              <w:spacing w:after="0"/>
              <w:jc w:val="center"/>
              <w:rPr>
                <w:rFonts w:ascii="Times New Roman" w:eastAsia="Calibri"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B160DB" w:rsidRPr="00B160DB" w:rsidRDefault="00B160DB" w:rsidP="00B160DB">
            <w:pPr>
              <w:spacing w:after="0"/>
              <w:jc w:val="center"/>
              <w:rPr>
                <w:rFonts w:ascii="Times New Roman" w:eastAsia="Calibri"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B160DB" w:rsidRPr="00B160DB" w:rsidRDefault="00B160DB" w:rsidP="00B160DB">
            <w:pPr>
              <w:spacing w:after="0"/>
              <w:jc w:val="center"/>
              <w:rPr>
                <w:rFonts w:ascii="Times New Roman" w:eastAsia="Calibri"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B160DB" w:rsidRPr="00B160DB" w:rsidRDefault="00B160DB" w:rsidP="00B160DB">
            <w:pPr>
              <w:spacing w:after="0"/>
              <w:jc w:val="center"/>
              <w:rPr>
                <w:rFonts w:ascii="Times New Roman" w:eastAsia="Calibri"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160DB" w:rsidRPr="00B160DB" w:rsidRDefault="00B160DB" w:rsidP="00B160DB">
            <w:pPr>
              <w:spacing w:after="0"/>
              <w:jc w:val="center"/>
              <w:rPr>
                <w:rFonts w:ascii="Times New Roman" w:eastAsia="Calibri" w:hAnsi="Times New Roman"/>
                <w:sz w:val="20"/>
                <w:szCs w:val="20"/>
                <w:lang w:eastAsia="en-US"/>
              </w:rPr>
            </w:pPr>
          </w:p>
        </w:tc>
        <w:tc>
          <w:tcPr>
            <w:tcW w:w="7521" w:type="dxa"/>
            <w:tcBorders>
              <w:top w:val="single" w:sz="4" w:space="0" w:color="auto"/>
              <w:left w:val="single" w:sz="4" w:space="0" w:color="auto"/>
              <w:bottom w:val="single" w:sz="4" w:space="0" w:color="auto"/>
              <w:right w:val="single" w:sz="4" w:space="0" w:color="auto"/>
            </w:tcBorders>
          </w:tcPr>
          <w:p w:rsidR="00B160DB" w:rsidRPr="00B160DB" w:rsidRDefault="00B160DB" w:rsidP="00B160DB">
            <w:pPr>
              <w:tabs>
                <w:tab w:val="center" w:pos="3652"/>
              </w:tabs>
              <w:spacing w:after="0"/>
              <w:rPr>
                <w:rFonts w:ascii="Times New Roman" w:eastAsia="Calibri" w:hAnsi="Times New Roman"/>
                <w:sz w:val="20"/>
                <w:szCs w:val="20"/>
                <w:lang w:eastAsia="en-US"/>
              </w:rPr>
            </w:pPr>
            <w:r w:rsidRPr="00B160DB">
              <w:rPr>
                <w:rFonts w:ascii="Times New Roman" w:eastAsia="Calibri" w:hAnsi="Times New Roman"/>
                <w:sz w:val="20"/>
                <w:szCs w:val="20"/>
                <w:lang w:eastAsia="en-US"/>
              </w:rPr>
              <w:t>350 т.р.</w:t>
            </w:r>
            <w:r w:rsidRPr="00B160DB">
              <w:rPr>
                <w:rFonts w:ascii="Times New Roman" w:eastAsia="Calibri" w:hAnsi="Times New Roman"/>
                <w:sz w:val="20"/>
                <w:szCs w:val="20"/>
                <w:lang w:eastAsia="en-US"/>
              </w:rPr>
              <w:tab/>
              <w:t>310,0</w:t>
            </w:r>
          </w:p>
          <w:p w:rsidR="00B160DB" w:rsidRPr="00B160DB" w:rsidRDefault="00B160DB" w:rsidP="00B160DB">
            <w:pPr>
              <w:spacing w:after="0"/>
              <w:jc w:val="center"/>
              <w:rPr>
                <w:rFonts w:ascii="Times New Roman" w:eastAsia="Calibri" w:hAnsi="Times New Roman"/>
                <w:sz w:val="20"/>
                <w:szCs w:val="20"/>
                <w:lang w:eastAsia="en-US"/>
              </w:rPr>
            </w:pPr>
          </w:p>
        </w:tc>
      </w:tr>
    </w:tbl>
    <w:p w:rsidR="00B160DB" w:rsidRPr="00B160DB" w:rsidRDefault="00B160DB" w:rsidP="00B160DB">
      <w:pPr>
        <w:spacing w:after="0" w:line="240" w:lineRule="auto"/>
        <w:jc w:val="center"/>
        <w:rPr>
          <w:rFonts w:ascii="Times New Roman" w:eastAsia="Calibri" w:hAnsi="Times New Roman"/>
          <w:sz w:val="20"/>
          <w:szCs w:val="20"/>
          <w:lang w:eastAsia="en-US"/>
        </w:rPr>
      </w:pPr>
    </w:p>
    <w:p w:rsidR="00B160DB" w:rsidRPr="00B160DB" w:rsidRDefault="00B160DB" w:rsidP="00B160DB">
      <w:pPr>
        <w:tabs>
          <w:tab w:val="left" w:pos="540"/>
          <w:tab w:val="left" w:pos="1260"/>
          <w:tab w:val="left" w:pos="1620"/>
        </w:tabs>
        <w:spacing w:after="0" w:line="240" w:lineRule="auto"/>
        <w:rPr>
          <w:rFonts w:ascii="Times New Roman" w:hAnsi="Times New Roman"/>
          <w:b/>
          <w:bCs/>
          <w:color w:val="000000"/>
          <w:spacing w:val="4"/>
          <w:sz w:val="20"/>
          <w:szCs w:val="20"/>
          <w:lang w:eastAsia="x-none"/>
        </w:rPr>
      </w:pPr>
      <w:r w:rsidRPr="00B160DB">
        <w:rPr>
          <w:rFonts w:ascii="Times New Roman" w:hAnsi="Times New Roman"/>
          <w:b/>
          <w:bCs/>
          <w:color w:val="000000"/>
          <w:spacing w:val="4"/>
          <w:sz w:val="20"/>
          <w:szCs w:val="20"/>
          <w:lang w:val="x-none" w:eastAsia="x-none"/>
        </w:rPr>
        <w:t>2.4. Анализ существующего состояния дорожной сети</w:t>
      </w:r>
    </w:p>
    <w:p w:rsidR="00B160DB" w:rsidRPr="00B160DB" w:rsidRDefault="00B160DB" w:rsidP="00B160DB">
      <w:pPr>
        <w:spacing w:after="0" w:line="240" w:lineRule="auto"/>
        <w:jc w:val="both"/>
        <w:rPr>
          <w:rFonts w:ascii="Times New Roman" w:eastAsia="Calibri" w:hAnsi="Times New Roman"/>
          <w:sz w:val="20"/>
          <w:szCs w:val="20"/>
          <w:lang w:eastAsia="en-US"/>
        </w:rPr>
      </w:pPr>
      <w:r w:rsidRPr="00B160DB">
        <w:rPr>
          <w:rFonts w:eastAsia="Calibri"/>
          <w:sz w:val="20"/>
          <w:szCs w:val="20"/>
          <w:lang w:eastAsia="en-US"/>
        </w:rPr>
        <w:t xml:space="preserve"> </w:t>
      </w:r>
      <w:r w:rsidRPr="00B160DB">
        <w:rPr>
          <w:rFonts w:ascii="Times New Roman" w:eastAsia="Calibri" w:hAnsi="Times New Roman"/>
          <w:sz w:val="20"/>
          <w:szCs w:val="20"/>
          <w:lang w:eastAsia="en-US"/>
        </w:rPr>
        <w:t>Территория муниципального образования «Тихоновка», в целом, хорошо связана  автодорожным сообщением с центром муниципального района п. Бохан  системой автодорог регионального (межмуниципального) значения и автомобильными дорогами местного значения. Дорожная сеть к населённым пунктам и по населённым пунктам содержатся в неудовлетворительном состоянии, требуют капитального ремонта.</w:t>
      </w:r>
    </w:p>
    <w:p w:rsidR="00B160DB" w:rsidRPr="00B160DB" w:rsidRDefault="00B160DB" w:rsidP="00B160DB">
      <w:pPr>
        <w:spacing w:after="0" w:line="240" w:lineRule="auto"/>
        <w:jc w:val="both"/>
        <w:rPr>
          <w:rFonts w:ascii="Times New Roman" w:eastAsia="Calibri" w:hAnsi="Times New Roman"/>
          <w:sz w:val="20"/>
          <w:szCs w:val="20"/>
          <w:lang w:eastAsia="en-US"/>
        </w:rPr>
      </w:pPr>
      <w:r w:rsidRPr="00B160DB">
        <w:rPr>
          <w:rFonts w:ascii="Times New Roman" w:eastAsia="Calibri" w:hAnsi="Times New Roman"/>
          <w:sz w:val="20"/>
          <w:szCs w:val="20"/>
          <w:lang w:eastAsia="en-US"/>
        </w:rPr>
        <w:lastRenderedPageBreak/>
        <w:t>Развитие экономики муниципального образования</w:t>
      </w:r>
      <w:r w:rsidRPr="00B160DB">
        <w:rPr>
          <w:rFonts w:eastAsia="Calibri"/>
          <w:sz w:val="20"/>
          <w:szCs w:val="20"/>
          <w:lang w:eastAsia="en-US"/>
        </w:rPr>
        <w:t xml:space="preserve"> </w:t>
      </w:r>
      <w:r w:rsidRPr="00B160DB">
        <w:rPr>
          <w:rFonts w:ascii="Times New Roman" w:eastAsia="Calibri" w:hAnsi="Times New Roman"/>
          <w:sz w:val="20"/>
          <w:szCs w:val="20"/>
          <w:lang w:eastAsia="en-US"/>
        </w:rPr>
        <w:t xml:space="preserve"> «Тихоновка» зависит от состояния автомобильный дорог. Удовлетворение потребностей населения муниципального образования «Тихоновка» в передвижениях находится в прямой зависимости от состояния дорог, позволяющих обеспечивать более высокий уровень обслуживания, снижения затрат населения на передвижение.</w:t>
      </w:r>
    </w:p>
    <w:p w:rsidR="00B160DB" w:rsidRPr="00B160DB" w:rsidRDefault="00B160DB" w:rsidP="00B160DB">
      <w:pPr>
        <w:spacing w:after="0" w:line="240" w:lineRule="auto"/>
        <w:jc w:val="both"/>
        <w:rPr>
          <w:rFonts w:ascii="Times New Roman" w:eastAsia="Calibri" w:hAnsi="Times New Roman"/>
          <w:sz w:val="20"/>
          <w:szCs w:val="20"/>
          <w:lang w:eastAsia="en-US"/>
        </w:rPr>
      </w:pPr>
      <w:r w:rsidRPr="00B160DB">
        <w:rPr>
          <w:rFonts w:ascii="Times New Roman" w:eastAsia="Calibri" w:hAnsi="Times New Roman"/>
          <w:sz w:val="20"/>
          <w:szCs w:val="20"/>
          <w:lang w:eastAsia="en-US"/>
        </w:rPr>
        <w:t xml:space="preserve">Увеличение количества транспортных средств и повышение интенсивности транспортных потоков основные факторы необходимости корректировки транспортной схемы села. В настоящее время, автомобильные дороги не соответствуют современным </w:t>
      </w:r>
    </w:p>
    <w:p w:rsidR="00B160DB" w:rsidRPr="00B160DB" w:rsidRDefault="00B160DB" w:rsidP="00B160DB">
      <w:pPr>
        <w:spacing w:after="0" w:line="240" w:lineRule="auto"/>
        <w:jc w:val="both"/>
        <w:rPr>
          <w:rFonts w:ascii="Times New Roman" w:eastAsia="Calibri" w:hAnsi="Times New Roman"/>
          <w:sz w:val="20"/>
          <w:szCs w:val="20"/>
          <w:lang w:eastAsia="en-US"/>
        </w:rPr>
      </w:pPr>
      <w:r w:rsidRPr="00B160DB">
        <w:rPr>
          <w:rFonts w:ascii="Times New Roman" w:eastAsia="Calibri" w:hAnsi="Times New Roman"/>
          <w:sz w:val="20"/>
          <w:szCs w:val="20"/>
          <w:lang w:eastAsia="en-US"/>
        </w:rPr>
        <w:t>требованиям, предъявляемым к их качеству, а уровень износа продолжает увеличиваться. Перед администрацией муниципального образования</w:t>
      </w:r>
      <w:r w:rsidRPr="00B160DB">
        <w:rPr>
          <w:rFonts w:eastAsia="Calibri"/>
          <w:sz w:val="20"/>
          <w:szCs w:val="20"/>
          <w:lang w:eastAsia="en-US"/>
        </w:rPr>
        <w:t xml:space="preserve"> </w:t>
      </w:r>
      <w:r w:rsidRPr="00B160DB">
        <w:rPr>
          <w:rFonts w:ascii="Times New Roman" w:eastAsia="Calibri" w:hAnsi="Times New Roman"/>
          <w:sz w:val="20"/>
          <w:szCs w:val="20"/>
          <w:lang w:eastAsia="en-US"/>
        </w:rPr>
        <w:t>«Тихоновка» стоит задача по совершенствованию и развитию сети автомобильных дорог села в соответствии и потребностями экономики, стабилизации социально-экономической ситуации, удовлетворению спроса в автомобильных перевозках и росту благосостояния населения поселка. В настоящее время необходимо обеспечить соответствие параметров улично-дорожной сети потребностям участников дорожного движения и транспортного обслуживания населения, предприятий, учреждений и организаций муниципального образования, в связи, с чем возникает необходимость разработки системы, поэтапного совершенствования дорожной сети поселка с доведением ее характеристик до нормативных с учетом ресурсных возможностей.</w:t>
      </w:r>
    </w:p>
    <w:p w:rsidR="00B160DB" w:rsidRPr="00B160DB" w:rsidRDefault="00B160DB" w:rsidP="00B160DB">
      <w:pPr>
        <w:spacing w:after="0" w:line="240" w:lineRule="auto"/>
        <w:jc w:val="both"/>
        <w:rPr>
          <w:rFonts w:ascii="Times New Roman" w:eastAsia="Calibri" w:hAnsi="Times New Roman"/>
          <w:sz w:val="20"/>
          <w:szCs w:val="20"/>
          <w:lang w:eastAsia="en-US"/>
        </w:rPr>
      </w:pPr>
    </w:p>
    <w:p w:rsidR="00B160DB" w:rsidRPr="00B160DB" w:rsidRDefault="00B160DB" w:rsidP="00B160DB">
      <w:pPr>
        <w:spacing w:after="0" w:line="240" w:lineRule="auto"/>
        <w:jc w:val="both"/>
        <w:rPr>
          <w:rFonts w:ascii="Times New Roman" w:eastAsia="Calibri" w:hAnsi="Times New Roman"/>
          <w:b/>
          <w:sz w:val="20"/>
          <w:szCs w:val="20"/>
          <w:lang w:eastAsia="en-US"/>
        </w:rPr>
      </w:pPr>
      <w:r w:rsidRPr="00B160DB">
        <w:rPr>
          <w:rFonts w:ascii="Times New Roman" w:eastAsia="Calibri" w:hAnsi="Times New Roman"/>
          <w:b/>
          <w:sz w:val="20"/>
          <w:szCs w:val="20"/>
          <w:lang w:eastAsia="en-US"/>
        </w:rPr>
        <w:t xml:space="preserve">2.4.1. Программа инвестиционных проектов в сфере дорожного строительства  </w:t>
      </w:r>
    </w:p>
    <w:p w:rsidR="00B160DB" w:rsidRPr="00B160DB" w:rsidRDefault="00B160DB" w:rsidP="00B160DB">
      <w:pPr>
        <w:spacing w:after="0" w:line="240" w:lineRule="auto"/>
        <w:jc w:val="both"/>
        <w:rPr>
          <w:rFonts w:ascii="Times New Roman" w:eastAsia="Calibri" w:hAnsi="Times New Roman"/>
          <w:sz w:val="20"/>
          <w:szCs w:val="20"/>
          <w:lang w:eastAsia="en-US"/>
        </w:rPr>
      </w:pPr>
      <w:r w:rsidRPr="00B160DB">
        <w:rPr>
          <w:rFonts w:ascii="Times New Roman" w:eastAsia="Calibri" w:hAnsi="Times New Roman"/>
          <w:sz w:val="20"/>
          <w:szCs w:val="20"/>
          <w:lang w:eastAsia="en-US"/>
        </w:rPr>
        <w:t>Программа инвестиционных проектов в сфере дорожного строительства муниципального образования «Тихоновка» на 2012 -2015 годы (реконструкция и строительство дорог) отражена в муниципальной целевой программе «Развитие сети автомобильных дорог общего пользования в муниципальном образовании «Тихоновка», утвержденном Постановление главы МО «Тихоновка» № 39 от 28.06.2011г.</w:t>
      </w:r>
    </w:p>
    <w:p w:rsidR="00B160DB" w:rsidRPr="00B160DB" w:rsidRDefault="00B160DB" w:rsidP="00B160DB">
      <w:pPr>
        <w:spacing w:after="0" w:line="240" w:lineRule="auto"/>
        <w:jc w:val="both"/>
        <w:rPr>
          <w:rFonts w:ascii="Times New Roman" w:eastAsia="Calibri" w:hAnsi="Times New Roman"/>
          <w:b/>
          <w:sz w:val="20"/>
          <w:szCs w:val="20"/>
          <w:lang w:eastAsia="en-US"/>
        </w:rPr>
      </w:pPr>
    </w:p>
    <w:p w:rsidR="00B160DB" w:rsidRPr="00B160DB" w:rsidRDefault="00B160DB" w:rsidP="00B160DB">
      <w:pPr>
        <w:pBdr>
          <w:top w:val="single" w:sz="4" w:space="1" w:color="auto"/>
          <w:left w:val="single" w:sz="4" w:space="4" w:color="auto"/>
          <w:bottom w:val="single" w:sz="4" w:space="1" w:color="auto"/>
          <w:right w:val="single" w:sz="4" w:space="4" w:color="auto"/>
          <w:between w:val="single" w:sz="4" w:space="1" w:color="auto"/>
        </w:pBdr>
        <w:tabs>
          <w:tab w:val="left" w:pos="426"/>
        </w:tabs>
        <w:spacing w:after="0" w:line="240" w:lineRule="auto"/>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ПЕРЕЧЕНЬ</w:t>
      </w:r>
    </w:p>
    <w:p w:rsidR="00B160DB" w:rsidRPr="00B160DB" w:rsidRDefault="00B160DB" w:rsidP="00B160DB">
      <w:pPr>
        <w:pBdr>
          <w:top w:val="single" w:sz="4" w:space="1" w:color="auto"/>
          <w:left w:val="single" w:sz="4" w:space="4" w:color="auto"/>
          <w:bottom w:val="single" w:sz="4" w:space="1" w:color="auto"/>
          <w:right w:val="single" w:sz="4" w:space="4" w:color="auto"/>
          <w:between w:val="single" w:sz="4" w:space="1" w:color="auto"/>
        </w:pBdr>
        <w:tabs>
          <w:tab w:val="left" w:pos="426"/>
        </w:tabs>
        <w:spacing w:after="0" w:line="240" w:lineRule="auto"/>
        <w:jc w:val="center"/>
        <w:rPr>
          <w:rFonts w:ascii="Times New Roman" w:eastAsia="Calibri" w:hAnsi="Times New Roman"/>
          <w:sz w:val="20"/>
          <w:szCs w:val="20"/>
          <w:lang w:eastAsia="en-US"/>
        </w:rPr>
      </w:pPr>
    </w:p>
    <w:p w:rsidR="00B160DB" w:rsidRPr="00B160DB" w:rsidRDefault="00B160DB" w:rsidP="00B160DB">
      <w:pPr>
        <w:pBdr>
          <w:top w:val="single" w:sz="4" w:space="1" w:color="auto"/>
          <w:left w:val="single" w:sz="4" w:space="4" w:color="auto"/>
          <w:bottom w:val="single" w:sz="4" w:space="1" w:color="auto"/>
          <w:right w:val="single" w:sz="4" w:space="4" w:color="auto"/>
          <w:between w:val="single" w:sz="4" w:space="1" w:color="auto"/>
        </w:pBdr>
        <w:tabs>
          <w:tab w:val="left" w:pos="426"/>
        </w:tabs>
        <w:spacing w:after="0" w:line="240" w:lineRule="auto"/>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объектов по строительству, реконструкции, капитальному ремонту и ремонту автомобильных дорог и тротуаров</w:t>
      </w:r>
    </w:p>
    <w:p w:rsidR="00B160DB" w:rsidRPr="00B160DB" w:rsidRDefault="00B160DB" w:rsidP="00B160DB">
      <w:pPr>
        <w:pBdr>
          <w:top w:val="single" w:sz="4" w:space="1" w:color="auto"/>
          <w:left w:val="single" w:sz="4" w:space="4" w:color="auto"/>
          <w:bottom w:val="single" w:sz="4" w:space="1" w:color="auto"/>
          <w:right w:val="single" w:sz="4" w:space="4" w:color="auto"/>
          <w:between w:val="single" w:sz="4" w:space="1" w:color="auto"/>
        </w:pBdr>
        <w:tabs>
          <w:tab w:val="left" w:pos="426"/>
        </w:tabs>
        <w:spacing w:after="0" w:line="240" w:lineRule="auto"/>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за счет средств областного и местного бюджетов по годам.</w:t>
      </w:r>
    </w:p>
    <w:p w:rsidR="00B160DB" w:rsidRPr="00B160DB" w:rsidRDefault="00B160DB" w:rsidP="00B160DB">
      <w:pPr>
        <w:pBdr>
          <w:top w:val="single" w:sz="4" w:space="1" w:color="auto"/>
          <w:left w:val="single" w:sz="4" w:space="4" w:color="auto"/>
          <w:bottom w:val="single" w:sz="4" w:space="1" w:color="auto"/>
          <w:right w:val="single" w:sz="4" w:space="4" w:color="auto"/>
        </w:pBdr>
        <w:tabs>
          <w:tab w:val="left" w:pos="426"/>
        </w:tabs>
        <w:spacing w:after="0" w:line="240" w:lineRule="auto"/>
        <w:jc w:val="center"/>
        <w:rPr>
          <w:rFonts w:ascii="Times New Roman" w:eastAsia="Calibri" w:hAnsi="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021"/>
        <w:gridCol w:w="1481"/>
        <w:gridCol w:w="2259"/>
        <w:gridCol w:w="2560"/>
      </w:tblGrid>
      <w:tr w:rsidR="00B160DB" w:rsidRPr="00B160DB" w:rsidTr="00B160DB">
        <w:tc>
          <w:tcPr>
            <w:tcW w:w="0" w:type="auto"/>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426"/>
              </w:tabs>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w:t>
            </w:r>
          </w:p>
          <w:p w:rsidR="00B160DB" w:rsidRPr="00B160DB" w:rsidRDefault="00B160DB" w:rsidP="00B160DB">
            <w:pPr>
              <w:tabs>
                <w:tab w:val="left" w:pos="426"/>
              </w:tabs>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 xml:space="preserve">  п/п</w:t>
            </w:r>
          </w:p>
        </w:tc>
        <w:tc>
          <w:tcPr>
            <w:tcW w:w="0" w:type="auto"/>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426"/>
              </w:tabs>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Наименование объектов</w:t>
            </w:r>
          </w:p>
        </w:tc>
        <w:tc>
          <w:tcPr>
            <w:tcW w:w="0" w:type="auto"/>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426"/>
              </w:tabs>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Стоимость объекта</w:t>
            </w:r>
          </w:p>
          <w:p w:rsidR="00B160DB" w:rsidRPr="00B160DB" w:rsidRDefault="00B160DB" w:rsidP="00B160DB">
            <w:pPr>
              <w:tabs>
                <w:tab w:val="left" w:pos="426"/>
              </w:tabs>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в тыс.руб.</w:t>
            </w:r>
          </w:p>
        </w:tc>
        <w:tc>
          <w:tcPr>
            <w:tcW w:w="0" w:type="auto"/>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426"/>
              </w:tabs>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 xml:space="preserve">Финансирование из областного </w:t>
            </w:r>
          </w:p>
          <w:p w:rsidR="00B160DB" w:rsidRPr="00B160DB" w:rsidRDefault="00B160DB" w:rsidP="00B160DB">
            <w:pPr>
              <w:tabs>
                <w:tab w:val="left" w:pos="426"/>
              </w:tabs>
              <w:spacing w:after="0"/>
              <w:jc w:val="center"/>
              <w:rPr>
                <w:rFonts w:ascii="Times New Roman" w:eastAsia="Calibri" w:hAnsi="Times New Roman"/>
                <w:color w:val="FF0000"/>
                <w:sz w:val="20"/>
                <w:szCs w:val="20"/>
                <w:lang w:eastAsia="en-US"/>
              </w:rPr>
            </w:pPr>
            <w:r w:rsidRPr="00B160DB">
              <w:rPr>
                <w:rFonts w:ascii="Times New Roman" w:eastAsia="Calibri" w:hAnsi="Times New Roman"/>
                <w:sz w:val="20"/>
                <w:szCs w:val="20"/>
                <w:lang w:eastAsia="en-US"/>
              </w:rPr>
              <w:t>бюджета</w:t>
            </w:r>
            <w:r w:rsidRPr="00B160DB">
              <w:rPr>
                <w:rFonts w:ascii="Times New Roman" w:eastAsia="Calibri" w:hAnsi="Times New Roman"/>
                <w:color w:val="FF0000"/>
                <w:sz w:val="20"/>
                <w:szCs w:val="20"/>
                <w:lang w:eastAsia="en-US"/>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426"/>
              </w:tabs>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Финансирование из местного бюджета</w:t>
            </w:r>
          </w:p>
        </w:tc>
      </w:tr>
      <w:tr w:rsidR="00B160DB" w:rsidRPr="00B160DB" w:rsidTr="00B160DB">
        <w:tc>
          <w:tcPr>
            <w:tcW w:w="0" w:type="auto"/>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426"/>
              </w:tabs>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426"/>
              </w:tabs>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426"/>
              </w:tabs>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426"/>
              </w:tabs>
              <w:spacing w:after="0"/>
              <w:rPr>
                <w:rFonts w:ascii="Times New Roman" w:eastAsia="Calibri" w:hAnsi="Times New Roman"/>
                <w:sz w:val="20"/>
                <w:szCs w:val="20"/>
                <w:lang w:eastAsia="en-US"/>
              </w:rPr>
            </w:pPr>
            <w:r w:rsidRPr="00B160DB">
              <w:rPr>
                <w:rFonts w:ascii="Times New Roman" w:eastAsia="Calibri" w:hAnsi="Times New Roman"/>
                <w:sz w:val="20"/>
                <w:szCs w:val="20"/>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426"/>
              </w:tabs>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5</w:t>
            </w:r>
          </w:p>
        </w:tc>
      </w:tr>
      <w:tr w:rsidR="00B160DB" w:rsidRPr="00B160DB" w:rsidTr="00B160DB">
        <w:tc>
          <w:tcPr>
            <w:tcW w:w="0" w:type="auto"/>
            <w:tcBorders>
              <w:top w:val="single" w:sz="4" w:space="0" w:color="auto"/>
              <w:left w:val="single" w:sz="4" w:space="0" w:color="auto"/>
              <w:bottom w:val="single" w:sz="4" w:space="0" w:color="auto"/>
              <w:right w:val="nil"/>
            </w:tcBorders>
          </w:tcPr>
          <w:p w:rsidR="00B160DB" w:rsidRPr="00B160DB" w:rsidRDefault="00B160DB" w:rsidP="00B160DB">
            <w:pPr>
              <w:tabs>
                <w:tab w:val="left" w:pos="426"/>
              </w:tabs>
              <w:spacing w:after="0"/>
              <w:jc w:val="center"/>
              <w:rPr>
                <w:rFonts w:ascii="Times New Roman" w:eastAsia="Calibri" w:hAnsi="Times New Roman"/>
                <w:sz w:val="20"/>
                <w:szCs w:val="20"/>
                <w:lang w:eastAsia="en-US"/>
              </w:rPr>
            </w:pPr>
          </w:p>
        </w:tc>
        <w:tc>
          <w:tcPr>
            <w:tcW w:w="0" w:type="auto"/>
            <w:tcBorders>
              <w:top w:val="single" w:sz="4" w:space="0" w:color="auto"/>
              <w:left w:val="nil"/>
              <w:bottom w:val="single" w:sz="4" w:space="0" w:color="auto"/>
              <w:right w:val="nil"/>
            </w:tcBorders>
            <w:hideMark/>
          </w:tcPr>
          <w:p w:rsidR="00B160DB" w:rsidRPr="00B160DB" w:rsidRDefault="00B160DB" w:rsidP="00B160DB">
            <w:pPr>
              <w:tabs>
                <w:tab w:val="left" w:pos="426"/>
              </w:tabs>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Ремонт дорог</w:t>
            </w:r>
          </w:p>
        </w:tc>
        <w:tc>
          <w:tcPr>
            <w:tcW w:w="0" w:type="auto"/>
            <w:tcBorders>
              <w:top w:val="single" w:sz="4" w:space="0" w:color="auto"/>
              <w:left w:val="nil"/>
              <w:bottom w:val="single" w:sz="4" w:space="0" w:color="auto"/>
              <w:right w:val="nil"/>
            </w:tcBorders>
          </w:tcPr>
          <w:p w:rsidR="00B160DB" w:rsidRPr="00B160DB" w:rsidRDefault="00B160DB" w:rsidP="00B160DB">
            <w:pPr>
              <w:tabs>
                <w:tab w:val="left" w:pos="426"/>
              </w:tabs>
              <w:spacing w:after="0"/>
              <w:jc w:val="center"/>
              <w:rPr>
                <w:rFonts w:ascii="Times New Roman" w:eastAsia="Calibri" w:hAnsi="Times New Roman"/>
                <w:sz w:val="20"/>
                <w:szCs w:val="20"/>
                <w:lang w:eastAsia="en-US"/>
              </w:rPr>
            </w:pPr>
          </w:p>
        </w:tc>
        <w:tc>
          <w:tcPr>
            <w:tcW w:w="0" w:type="auto"/>
            <w:tcBorders>
              <w:top w:val="single" w:sz="4" w:space="0" w:color="auto"/>
              <w:left w:val="nil"/>
              <w:bottom w:val="single" w:sz="4" w:space="0" w:color="auto"/>
              <w:right w:val="nil"/>
            </w:tcBorders>
            <w:hideMark/>
          </w:tcPr>
          <w:p w:rsidR="00B160DB" w:rsidRPr="00B160DB" w:rsidRDefault="00B160DB" w:rsidP="00B160DB">
            <w:pPr>
              <w:tabs>
                <w:tab w:val="left" w:pos="426"/>
              </w:tabs>
              <w:spacing w:after="0"/>
              <w:rPr>
                <w:rFonts w:ascii="Times New Roman" w:eastAsia="Calibri" w:hAnsi="Times New Roman"/>
                <w:sz w:val="20"/>
                <w:szCs w:val="20"/>
                <w:lang w:eastAsia="en-US"/>
              </w:rPr>
            </w:pPr>
            <w:r w:rsidRPr="00B160DB">
              <w:rPr>
                <w:rFonts w:ascii="Times New Roman" w:eastAsia="Calibri" w:hAnsi="Times New Roman"/>
                <w:sz w:val="20"/>
                <w:szCs w:val="20"/>
                <w:lang w:eastAsia="en-US"/>
              </w:rPr>
              <w:t xml:space="preserve">       2012 год</w:t>
            </w:r>
          </w:p>
        </w:tc>
        <w:tc>
          <w:tcPr>
            <w:tcW w:w="0" w:type="auto"/>
            <w:tcBorders>
              <w:top w:val="single" w:sz="4" w:space="0" w:color="auto"/>
              <w:left w:val="nil"/>
              <w:bottom w:val="single" w:sz="4" w:space="0" w:color="auto"/>
              <w:right w:val="single" w:sz="4" w:space="0" w:color="auto"/>
            </w:tcBorders>
          </w:tcPr>
          <w:p w:rsidR="00B160DB" w:rsidRPr="00B160DB" w:rsidRDefault="00B160DB" w:rsidP="00B160DB">
            <w:pPr>
              <w:tabs>
                <w:tab w:val="left" w:pos="426"/>
              </w:tabs>
              <w:spacing w:after="0"/>
              <w:jc w:val="center"/>
              <w:rPr>
                <w:rFonts w:ascii="Times New Roman" w:eastAsia="Calibri" w:hAnsi="Times New Roman"/>
                <w:sz w:val="20"/>
                <w:szCs w:val="20"/>
                <w:lang w:eastAsia="en-US"/>
              </w:rPr>
            </w:pPr>
          </w:p>
        </w:tc>
      </w:tr>
      <w:tr w:rsidR="00B160DB" w:rsidRPr="00B160DB" w:rsidTr="00B160DB">
        <w:tc>
          <w:tcPr>
            <w:tcW w:w="0" w:type="auto"/>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426"/>
              </w:tabs>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426"/>
              </w:tabs>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 xml:space="preserve">ул. Свердлова, Ленина </w:t>
            </w:r>
          </w:p>
        </w:tc>
        <w:tc>
          <w:tcPr>
            <w:tcW w:w="0" w:type="auto"/>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426"/>
              </w:tabs>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1129,0</w:t>
            </w:r>
          </w:p>
        </w:tc>
        <w:tc>
          <w:tcPr>
            <w:tcW w:w="0" w:type="auto"/>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426"/>
              </w:tabs>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1088,0</w:t>
            </w:r>
          </w:p>
        </w:tc>
        <w:tc>
          <w:tcPr>
            <w:tcW w:w="0" w:type="auto"/>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426"/>
              </w:tabs>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41,0</w:t>
            </w:r>
          </w:p>
        </w:tc>
      </w:tr>
      <w:tr w:rsidR="00B160DB" w:rsidRPr="00B160DB" w:rsidTr="00B160DB">
        <w:tc>
          <w:tcPr>
            <w:tcW w:w="0" w:type="auto"/>
            <w:tcBorders>
              <w:top w:val="single" w:sz="4" w:space="0" w:color="auto"/>
              <w:left w:val="single" w:sz="4" w:space="0" w:color="auto"/>
              <w:bottom w:val="single" w:sz="4" w:space="0" w:color="auto"/>
              <w:right w:val="nil"/>
            </w:tcBorders>
          </w:tcPr>
          <w:p w:rsidR="00B160DB" w:rsidRPr="00B160DB" w:rsidRDefault="00B160DB" w:rsidP="00B160DB">
            <w:pPr>
              <w:tabs>
                <w:tab w:val="left" w:pos="426"/>
              </w:tabs>
              <w:spacing w:after="0"/>
              <w:jc w:val="center"/>
              <w:rPr>
                <w:rFonts w:ascii="Times New Roman" w:eastAsia="Calibri" w:hAnsi="Times New Roman"/>
                <w:sz w:val="20"/>
                <w:szCs w:val="20"/>
                <w:lang w:eastAsia="en-US"/>
              </w:rPr>
            </w:pPr>
          </w:p>
        </w:tc>
        <w:tc>
          <w:tcPr>
            <w:tcW w:w="0" w:type="auto"/>
            <w:tcBorders>
              <w:top w:val="single" w:sz="4" w:space="0" w:color="auto"/>
              <w:left w:val="nil"/>
              <w:bottom w:val="single" w:sz="4" w:space="0" w:color="auto"/>
              <w:right w:val="nil"/>
            </w:tcBorders>
          </w:tcPr>
          <w:p w:rsidR="00B160DB" w:rsidRPr="00B160DB" w:rsidRDefault="00B160DB" w:rsidP="00B160DB">
            <w:pPr>
              <w:tabs>
                <w:tab w:val="left" w:pos="426"/>
              </w:tabs>
              <w:spacing w:after="0"/>
              <w:jc w:val="center"/>
              <w:rPr>
                <w:rFonts w:ascii="Times New Roman" w:eastAsia="Calibri" w:hAnsi="Times New Roman"/>
                <w:sz w:val="20"/>
                <w:szCs w:val="20"/>
                <w:lang w:eastAsia="en-US"/>
              </w:rPr>
            </w:pPr>
          </w:p>
        </w:tc>
        <w:tc>
          <w:tcPr>
            <w:tcW w:w="0" w:type="auto"/>
            <w:tcBorders>
              <w:top w:val="single" w:sz="4" w:space="0" w:color="auto"/>
              <w:left w:val="nil"/>
              <w:bottom w:val="single" w:sz="4" w:space="0" w:color="auto"/>
              <w:right w:val="nil"/>
            </w:tcBorders>
          </w:tcPr>
          <w:p w:rsidR="00B160DB" w:rsidRPr="00B160DB" w:rsidRDefault="00B160DB" w:rsidP="00B160DB">
            <w:pPr>
              <w:tabs>
                <w:tab w:val="left" w:pos="426"/>
              </w:tabs>
              <w:spacing w:after="0"/>
              <w:jc w:val="center"/>
              <w:rPr>
                <w:rFonts w:ascii="Times New Roman" w:eastAsia="Calibri" w:hAnsi="Times New Roman"/>
                <w:sz w:val="20"/>
                <w:szCs w:val="20"/>
                <w:lang w:eastAsia="en-US"/>
              </w:rPr>
            </w:pPr>
          </w:p>
        </w:tc>
        <w:tc>
          <w:tcPr>
            <w:tcW w:w="0" w:type="auto"/>
            <w:tcBorders>
              <w:top w:val="single" w:sz="4" w:space="0" w:color="auto"/>
              <w:left w:val="nil"/>
              <w:bottom w:val="single" w:sz="4" w:space="0" w:color="auto"/>
              <w:right w:val="nil"/>
            </w:tcBorders>
            <w:hideMark/>
          </w:tcPr>
          <w:p w:rsidR="00B160DB" w:rsidRPr="00B160DB" w:rsidRDefault="00B160DB" w:rsidP="00B160DB">
            <w:pPr>
              <w:tabs>
                <w:tab w:val="left" w:pos="426"/>
              </w:tabs>
              <w:spacing w:after="0"/>
              <w:rPr>
                <w:rFonts w:ascii="Times New Roman" w:eastAsia="Calibri" w:hAnsi="Times New Roman"/>
                <w:sz w:val="20"/>
                <w:szCs w:val="20"/>
                <w:lang w:eastAsia="en-US"/>
              </w:rPr>
            </w:pPr>
            <w:r w:rsidRPr="00B160DB">
              <w:rPr>
                <w:rFonts w:ascii="Times New Roman" w:eastAsia="Calibri" w:hAnsi="Times New Roman"/>
                <w:sz w:val="20"/>
                <w:szCs w:val="20"/>
                <w:lang w:eastAsia="en-US"/>
              </w:rPr>
              <w:t xml:space="preserve">       2013 год</w:t>
            </w:r>
          </w:p>
        </w:tc>
        <w:tc>
          <w:tcPr>
            <w:tcW w:w="0" w:type="auto"/>
            <w:tcBorders>
              <w:top w:val="single" w:sz="4" w:space="0" w:color="auto"/>
              <w:left w:val="nil"/>
              <w:bottom w:val="single" w:sz="4" w:space="0" w:color="auto"/>
              <w:right w:val="single" w:sz="4" w:space="0" w:color="auto"/>
            </w:tcBorders>
          </w:tcPr>
          <w:p w:rsidR="00B160DB" w:rsidRPr="00B160DB" w:rsidRDefault="00B160DB" w:rsidP="00B160DB">
            <w:pPr>
              <w:tabs>
                <w:tab w:val="left" w:pos="426"/>
              </w:tabs>
              <w:spacing w:after="0"/>
              <w:jc w:val="center"/>
              <w:rPr>
                <w:rFonts w:ascii="Times New Roman" w:eastAsia="Calibri" w:hAnsi="Times New Roman"/>
                <w:sz w:val="20"/>
                <w:szCs w:val="20"/>
                <w:lang w:eastAsia="en-US"/>
              </w:rPr>
            </w:pPr>
          </w:p>
        </w:tc>
      </w:tr>
      <w:tr w:rsidR="00B160DB" w:rsidRPr="00B160DB" w:rsidTr="00B160DB">
        <w:tc>
          <w:tcPr>
            <w:tcW w:w="0" w:type="auto"/>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426"/>
              </w:tabs>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426"/>
              </w:tabs>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ул. Свердлова, Ленина</w:t>
            </w:r>
          </w:p>
        </w:tc>
        <w:tc>
          <w:tcPr>
            <w:tcW w:w="0" w:type="auto"/>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426"/>
              </w:tabs>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913,0</w:t>
            </w:r>
          </w:p>
        </w:tc>
        <w:tc>
          <w:tcPr>
            <w:tcW w:w="0" w:type="auto"/>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426"/>
              </w:tabs>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869,0</w:t>
            </w:r>
          </w:p>
        </w:tc>
        <w:tc>
          <w:tcPr>
            <w:tcW w:w="0" w:type="auto"/>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426"/>
              </w:tabs>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44,0</w:t>
            </w:r>
          </w:p>
        </w:tc>
      </w:tr>
      <w:tr w:rsidR="00B160DB" w:rsidRPr="00B160DB" w:rsidTr="00B160DB">
        <w:tc>
          <w:tcPr>
            <w:tcW w:w="0" w:type="auto"/>
            <w:tcBorders>
              <w:top w:val="single" w:sz="4" w:space="0" w:color="auto"/>
              <w:left w:val="single" w:sz="4" w:space="0" w:color="auto"/>
              <w:bottom w:val="single" w:sz="4" w:space="0" w:color="auto"/>
              <w:right w:val="nil"/>
            </w:tcBorders>
          </w:tcPr>
          <w:p w:rsidR="00B160DB" w:rsidRPr="00B160DB" w:rsidRDefault="00B160DB" w:rsidP="00B160DB">
            <w:pPr>
              <w:tabs>
                <w:tab w:val="left" w:pos="426"/>
              </w:tabs>
              <w:spacing w:after="0"/>
              <w:jc w:val="center"/>
              <w:rPr>
                <w:rFonts w:ascii="Times New Roman" w:eastAsia="Calibri" w:hAnsi="Times New Roman"/>
                <w:sz w:val="20"/>
                <w:szCs w:val="20"/>
                <w:lang w:eastAsia="en-US"/>
              </w:rPr>
            </w:pPr>
          </w:p>
        </w:tc>
        <w:tc>
          <w:tcPr>
            <w:tcW w:w="0" w:type="auto"/>
            <w:tcBorders>
              <w:top w:val="single" w:sz="4" w:space="0" w:color="auto"/>
              <w:left w:val="nil"/>
              <w:bottom w:val="single" w:sz="4" w:space="0" w:color="auto"/>
              <w:right w:val="nil"/>
            </w:tcBorders>
          </w:tcPr>
          <w:p w:rsidR="00B160DB" w:rsidRPr="00B160DB" w:rsidRDefault="00B160DB" w:rsidP="00B160DB">
            <w:pPr>
              <w:tabs>
                <w:tab w:val="left" w:pos="426"/>
              </w:tabs>
              <w:spacing w:after="0"/>
              <w:jc w:val="center"/>
              <w:rPr>
                <w:rFonts w:ascii="Times New Roman" w:eastAsia="Calibri" w:hAnsi="Times New Roman"/>
                <w:sz w:val="20"/>
                <w:szCs w:val="20"/>
                <w:lang w:eastAsia="en-US"/>
              </w:rPr>
            </w:pPr>
          </w:p>
        </w:tc>
        <w:tc>
          <w:tcPr>
            <w:tcW w:w="0" w:type="auto"/>
            <w:tcBorders>
              <w:top w:val="single" w:sz="4" w:space="0" w:color="auto"/>
              <w:left w:val="nil"/>
              <w:bottom w:val="single" w:sz="4" w:space="0" w:color="auto"/>
              <w:right w:val="nil"/>
            </w:tcBorders>
          </w:tcPr>
          <w:p w:rsidR="00B160DB" w:rsidRPr="00B160DB" w:rsidRDefault="00B160DB" w:rsidP="00B160DB">
            <w:pPr>
              <w:tabs>
                <w:tab w:val="left" w:pos="426"/>
              </w:tabs>
              <w:spacing w:after="0"/>
              <w:jc w:val="center"/>
              <w:rPr>
                <w:rFonts w:ascii="Times New Roman" w:eastAsia="Calibri" w:hAnsi="Times New Roman"/>
                <w:sz w:val="20"/>
                <w:szCs w:val="20"/>
                <w:lang w:eastAsia="en-US"/>
              </w:rPr>
            </w:pPr>
          </w:p>
        </w:tc>
        <w:tc>
          <w:tcPr>
            <w:tcW w:w="0" w:type="auto"/>
            <w:tcBorders>
              <w:top w:val="single" w:sz="4" w:space="0" w:color="auto"/>
              <w:left w:val="nil"/>
              <w:bottom w:val="single" w:sz="4" w:space="0" w:color="auto"/>
              <w:right w:val="nil"/>
            </w:tcBorders>
            <w:hideMark/>
          </w:tcPr>
          <w:p w:rsidR="00B160DB" w:rsidRPr="00B160DB" w:rsidRDefault="00B160DB" w:rsidP="00B160DB">
            <w:pPr>
              <w:tabs>
                <w:tab w:val="left" w:pos="426"/>
              </w:tabs>
              <w:spacing w:after="0"/>
              <w:rPr>
                <w:rFonts w:ascii="Times New Roman" w:eastAsia="Calibri" w:hAnsi="Times New Roman"/>
                <w:sz w:val="20"/>
                <w:szCs w:val="20"/>
                <w:lang w:eastAsia="en-US"/>
              </w:rPr>
            </w:pPr>
            <w:r w:rsidRPr="00B160DB">
              <w:rPr>
                <w:rFonts w:ascii="Times New Roman" w:eastAsia="Calibri" w:hAnsi="Times New Roman"/>
                <w:sz w:val="20"/>
                <w:szCs w:val="20"/>
                <w:lang w:eastAsia="en-US"/>
              </w:rPr>
              <w:t xml:space="preserve">        2014 год</w:t>
            </w:r>
          </w:p>
        </w:tc>
        <w:tc>
          <w:tcPr>
            <w:tcW w:w="0" w:type="auto"/>
            <w:tcBorders>
              <w:top w:val="single" w:sz="4" w:space="0" w:color="auto"/>
              <w:left w:val="nil"/>
              <w:bottom w:val="single" w:sz="4" w:space="0" w:color="auto"/>
              <w:right w:val="single" w:sz="4" w:space="0" w:color="auto"/>
            </w:tcBorders>
          </w:tcPr>
          <w:p w:rsidR="00B160DB" w:rsidRPr="00B160DB" w:rsidRDefault="00B160DB" w:rsidP="00B160DB">
            <w:pPr>
              <w:tabs>
                <w:tab w:val="left" w:pos="426"/>
              </w:tabs>
              <w:spacing w:after="0"/>
              <w:jc w:val="center"/>
              <w:rPr>
                <w:rFonts w:ascii="Times New Roman" w:eastAsia="Calibri" w:hAnsi="Times New Roman"/>
                <w:sz w:val="20"/>
                <w:szCs w:val="20"/>
                <w:lang w:eastAsia="en-US"/>
              </w:rPr>
            </w:pPr>
          </w:p>
        </w:tc>
      </w:tr>
      <w:tr w:rsidR="00B160DB" w:rsidRPr="00B160DB" w:rsidTr="00B160DB">
        <w:tc>
          <w:tcPr>
            <w:tcW w:w="0" w:type="auto"/>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426"/>
              </w:tabs>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426"/>
              </w:tabs>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 xml:space="preserve">ул. Назаренко </w:t>
            </w:r>
          </w:p>
          <w:p w:rsidR="00B160DB" w:rsidRPr="00B160DB" w:rsidRDefault="00B160DB" w:rsidP="00B160DB">
            <w:pPr>
              <w:tabs>
                <w:tab w:val="left" w:pos="426"/>
              </w:tabs>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ремонт моста по ул. Лазо</w:t>
            </w:r>
          </w:p>
        </w:tc>
        <w:tc>
          <w:tcPr>
            <w:tcW w:w="0" w:type="auto"/>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426"/>
              </w:tabs>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950,0</w:t>
            </w:r>
          </w:p>
        </w:tc>
        <w:tc>
          <w:tcPr>
            <w:tcW w:w="0" w:type="auto"/>
            <w:tcBorders>
              <w:top w:val="single" w:sz="4" w:space="0" w:color="auto"/>
              <w:left w:val="single" w:sz="4" w:space="0" w:color="auto"/>
              <w:bottom w:val="single" w:sz="4" w:space="0" w:color="auto"/>
              <w:right w:val="single" w:sz="4" w:space="0" w:color="auto"/>
            </w:tcBorders>
          </w:tcPr>
          <w:p w:rsidR="00B160DB" w:rsidRPr="00B160DB" w:rsidRDefault="00B160DB" w:rsidP="00B160DB">
            <w:pPr>
              <w:tabs>
                <w:tab w:val="left" w:pos="426"/>
              </w:tabs>
              <w:spacing w:after="0"/>
              <w:rPr>
                <w:rFonts w:ascii="Times New Roman" w:eastAsia="Calibri" w:hAnsi="Times New Roman"/>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426"/>
              </w:tabs>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500,0</w:t>
            </w:r>
          </w:p>
          <w:p w:rsidR="00B160DB" w:rsidRPr="00B160DB" w:rsidRDefault="00B160DB" w:rsidP="00B160DB">
            <w:pPr>
              <w:tabs>
                <w:tab w:val="left" w:pos="426"/>
              </w:tabs>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450,0</w:t>
            </w:r>
          </w:p>
        </w:tc>
      </w:tr>
      <w:tr w:rsidR="00B160DB" w:rsidRPr="00B160DB" w:rsidTr="00B160DB">
        <w:tc>
          <w:tcPr>
            <w:tcW w:w="0" w:type="auto"/>
            <w:tcBorders>
              <w:top w:val="single" w:sz="4" w:space="0" w:color="auto"/>
              <w:left w:val="single" w:sz="4" w:space="0" w:color="auto"/>
              <w:bottom w:val="single" w:sz="4" w:space="0" w:color="auto"/>
              <w:right w:val="nil"/>
            </w:tcBorders>
          </w:tcPr>
          <w:p w:rsidR="00B160DB" w:rsidRPr="00B160DB" w:rsidRDefault="00B160DB" w:rsidP="00B160DB">
            <w:pPr>
              <w:tabs>
                <w:tab w:val="left" w:pos="426"/>
              </w:tabs>
              <w:spacing w:after="0"/>
              <w:jc w:val="center"/>
              <w:rPr>
                <w:rFonts w:ascii="Times New Roman" w:eastAsia="Calibri" w:hAnsi="Times New Roman"/>
                <w:sz w:val="20"/>
                <w:szCs w:val="20"/>
                <w:lang w:eastAsia="en-US"/>
              </w:rPr>
            </w:pPr>
          </w:p>
        </w:tc>
        <w:tc>
          <w:tcPr>
            <w:tcW w:w="0" w:type="auto"/>
            <w:tcBorders>
              <w:top w:val="single" w:sz="4" w:space="0" w:color="auto"/>
              <w:left w:val="nil"/>
              <w:bottom w:val="single" w:sz="4" w:space="0" w:color="auto"/>
              <w:right w:val="nil"/>
            </w:tcBorders>
          </w:tcPr>
          <w:p w:rsidR="00B160DB" w:rsidRPr="00B160DB" w:rsidRDefault="00B160DB" w:rsidP="00B160DB">
            <w:pPr>
              <w:tabs>
                <w:tab w:val="left" w:pos="426"/>
              </w:tabs>
              <w:spacing w:after="0"/>
              <w:jc w:val="center"/>
              <w:rPr>
                <w:rFonts w:ascii="Times New Roman" w:eastAsia="Calibri" w:hAnsi="Times New Roman"/>
                <w:sz w:val="20"/>
                <w:szCs w:val="20"/>
                <w:lang w:eastAsia="en-US"/>
              </w:rPr>
            </w:pPr>
          </w:p>
        </w:tc>
        <w:tc>
          <w:tcPr>
            <w:tcW w:w="0" w:type="auto"/>
            <w:tcBorders>
              <w:top w:val="single" w:sz="4" w:space="0" w:color="auto"/>
              <w:left w:val="nil"/>
              <w:bottom w:val="single" w:sz="4" w:space="0" w:color="auto"/>
              <w:right w:val="nil"/>
            </w:tcBorders>
          </w:tcPr>
          <w:p w:rsidR="00B160DB" w:rsidRPr="00B160DB" w:rsidRDefault="00B160DB" w:rsidP="00B160DB">
            <w:pPr>
              <w:tabs>
                <w:tab w:val="left" w:pos="426"/>
              </w:tabs>
              <w:spacing w:after="0"/>
              <w:jc w:val="center"/>
              <w:rPr>
                <w:rFonts w:ascii="Times New Roman" w:eastAsia="Calibri" w:hAnsi="Times New Roman"/>
                <w:sz w:val="20"/>
                <w:szCs w:val="20"/>
                <w:lang w:eastAsia="en-US"/>
              </w:rPr>
            </w:pPr>
          </w:p>
        </w:tc>
        <w:tc>
          <w:tcPr>
            <w:tcW w:w="0" w:type="auto"/>
            <w:tcBorders>
              <w:top w:val="single" w:sz="4" w:space="0" w:color="auto"/>
              <w:left w:val="nil"/>
              <w:bottom w:val="single" w:sz="4" w:space="0" w:color="auto"/>
              <w:right w:val="nil"/>
            </w:tcBorders>
            <w:hideMark/>
          </w:tcPr>
          <w:p w:rsidR="00B160DB" w:rsidRPr="00B160DB" w:rsidRDefault="00B160DB" w:rsidP="00B160DB">
            <w:pPr>
              <w:tabs>
                <w:tab w:val="left" w:pos="426"/>
              </w:tabs>
              <w:spacing w:after="0"/>
              <w:rPr>
                <w:rFonts w:ascii="Times New Roman" w:eastAsia="Calibri" w:hAnsi="Times New Roman"/>
                <w:sz w:val="20"/>
                <w:szCs w:val="20"/>
                <w:lang w:eastAsia="en-US"/>
              </w:rPr>
            </w:pPr>
            <w:r w:rsidRPr="00B160DB">
              <w:rPr>
                <w:rFonts w:ascii="Times New Roman" w:eastAsia="Calibri" w:hAnsi="Times New Roman"/>
                <w:sz w:val="20"/>
                <w:szCs w:val="20"/>
                <w:lang w:eastAsia="en-US"/>
              </w:rPr>
              <w:t xml:space="preserve">        2015 год</w:t>
            </w:r>
          </w:p>
        </w:tc>
        <w:tc>
          <w:tcPr>
            <w:tcW w:w="0" w:type="auto"/>
            <w:tcBorders>
              <w:top w:val="single" w:sz="4" w:space="0" w:color="auto"/>
              <w:left w:val="nil"/>
              <w:bottom w:val="single" w:sz="4" w:space="0" w:color="auto"/>
              <w:right w:val="single" w:sz="4" w:space="0" w:color="auto"/>
            </w:tcBorders>
          </w:tcPr>
          <w:p w:rsidR="00B160DB" w:rsidRPr="00B160DB" w:rsidRDefault="00B160DB" w:rsidP="00B160DB">
            <w:pPr>
              <w:tabs>
                <w:tab w:val="left" w:pos="426"/>
              </w:tabs>
              <w:spacing w:after="0"/>
              <w:jc w:val="center"/>
              <w:rPr>
                <w:rFonts w:ascii="Times New Roman" w:eastAsia="Calibri" w:hAnsi="Times New Roman"/>
                <w:sz w:val="20"/>
                <w:szCs w:val="20"/>
                <w:lang w:eastAsia="en-US"/>
              </w:rPr>
            </w:pPr>
          </w:p>
        </w:tc>
      </w:tr>
      <w:tr w:rsidR="00B160DB" w:rsidRPr="00B160DB" w:rsidTr="00B160DB">
        <w:tc>
          <w:tcPr>
            <w:tcW w:w="0" w:type="auto"/>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426"/>
              </w:tabs>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426"/>
              </w:tabs>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ул. Подгорная установка водопропускн. труб</w:t>
            </w:r>
          </w:p>
          <w:p w:rsidR="00B160DB" w:rsidRPr="00B160DB" w:rsidRDefault="00B160DB" w:rsidP="00B160DB">
            <w:pPr>
              <w:tabs>
                <w:tab w:val="left" w:pos="426"/>
              </w:tabs>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ул. Свердлова установка водопропускн.трубы</w:t>
            </w:r>
          </w:p>
        </w:tc>
        <w:tc>
          <w:tcPr>
            <w:tcW w:w="0" w:type="auto"/>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426"/>
              </w:tabs>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400,0</w:t>
            </w:r>
          </w:p>
        </w:tc>
        <w:tc>
          <w:tcPr>
            <w:tcW w:w="0" w:type="auto"/>
            <w:tcBorders>
              <w:top w:val="single" w:sz="4" w:space="0" w:color="auto"/>
              <w:left w:val="single" w:sz="4" w:space="0" w:color="auto"/>
              <w:bottom w:val="single" w:sz="4" w:space="0" w:color="auto"/>
              <w:right w:val="single" w:sz="4" w:space="0" w:color="auto"/>
            </w:tcBorders>
          </w:tcPr>
          <w:p w:rsidR="00B160DB" w:rsidRPr="00B160DB" w:rsidRDefault="00B160DB" w:rsidP="00B160DB">
            <w:pPr>
              <w:tabs>
                <w:tab w:val="left" w:pos="426"/>
              </w:tabs>
              <w:spacing w:after="0"/>
              <w:rPr>
                <w:rFonts w:ascii="Times New Roman" w:eastAsia="Calibri" w:hAnsi="Times New Roman"/>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426"/>
              </w:tabs>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300,0</w:t>
            </w:r>
          </w:p>
          <w:p w:rsidR="00B160DB" w:rsidRPr="00B160DB" w:rsidRDefault="00B160DB" w:rsidP="00B160DB">
            <w:pPr>
              <w:suppressAutoHyphens/>
              <w:spacing w:after="0" w:line="240" w:lineRule="auto"/>
              <w:rPr>
                <w:rFonts w:ascii="Times New Roman" w:eastAsia="Calibri" w:hAnsi="Times New Roman"/>
                <w:sz w:val="20"/>
                <w:szCs w:val="20"/>
                <w:lang w:eastAsia="en-US"/>
              </w:rPr>
            </w:pPr>
          </w:p>
          <w:p w:rsidR="00B160DB" w:rsidRPr="00B160DB" w:rsidRDefault="00B160DB" w:rsidP="00B160DB">
            <w:pPr>
              <w:suppressAutoHyphens/>
              <w:spacing w:after="0" w:line="240" w:lineRule="auto"/>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100,0</w:t>
            </w:r>
          </w:p>
        </w:tc>
      </w:tr>
      <w:tr w:rsidR="00B160DB" w:rsidRPr="00B160DB" w:rsidTr="00B160DB">
        <w:tc>
          <w:tcPr>
            <w:tcW w:w="0" w:type="auto"/>
            <w:gridSpan w:val="5"/>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426"/>
              </w:tabs>
              <w:spacing w:after="0"/>
              <w:rPr>
                <w:rFonts w:ascii="Times New Roman" w:eastAsia="Calibri" w:hAnsi="Times New Roman"/>
                <w:sz w:val="20"/>
                <w:szCs w:val="20"/>
                <w:lang w:eastAsia="en-US"/>
              </w:rPr>
            </w:pPr>
            <w:r w:rsidRPr="00B160DB">
              <w:rPr>
                <w:rFonts w:ascii="Times New Roman" w:eastAsia="Calibri" w:hAnsi="Times New Roman"/>
                <w:sz w:val="20"/>
                <w:szCs w:val="20"/>
                <w:lang w:eastAsia="en-US"/>
              </w:rPr>
              <w:t xml:space="preserve">                                                                                      2016 год</w:t>
            </w:r>
          </w:p>
        </w:tc>
      </w:tr>
      <w:tr w:rsidR="00B160DB" w:rsidRPr="00B160DB" w:rsidTr="00B160DB">
        <w:tc>
          <w:tcPr>
            <w:tcW w:w="0" w:type="auto"/>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426"/>
              </w:tabs>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426"/>
              </w:tabs>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Ул. Школьная</w:t>
            </w:r>
          </w:p>
        </w:tc>
        <w:tc>
          <w:tcPr>
            <w:tcW w:w="0" w:type="auto"/>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426"/>
              </w:tabs>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600,0</w:t>
            </w:r>
          </w:p>
        </w:tc>
        <w:tc>
          <w:tcPr>
            <w:tcW w:w="0" w:type="auto"/>
            <w:tcBorders>
              <w:top w:val="single" w:sz="4" w:space="0" w:color="auto"/>
              <w:left w:val="single" w:sz="4" w:space="0" w:color="auto"/>
              <w:bottom w:val="single" w:sz="4" w:space="0" w:color="auto"/>
              <w:right w:val="single" w:sz="4" w:space="0" w:color="auto"/>
            </w:tcBorders>
          </w:tcPr>
          <w:p w:rsidR="00B160DB" w:rsidRPr="00B160DB" w:rsidRDefault="00B160DB" w:rsidP="00B160DB">
            <w:pPr>
              <w:tabs>
                <w:tab w:val="left" w:pos="426"/>
              </w:tabs>
              <w:spacing w:after="0"/>
              <w:rPr>
                <w:rFonts w:ascii="Times New Roman" w:eastAsia="Calibri" w:hAnsi="Times New Roman"/>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426"/>
              </w:tabs>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600,0</w:t>
            </w:r>
          </w:p>
        </w:tc>
      </w:tr>
      <w:tr w:rsidR="00B160DB" w:rsidRPr="00B160DB" w:rsidTr="00B160DB">
        <w:tc>
          <w:tcPr>
            <w:tcW w:w="0" w:type="auto"/>
            <w:gridSpan w:val="5"/>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426"/>
              </w:tabs>
              <w:spacing w:after="0"/>
              <w:rPr>
                <w:rFonts w:ascii="Times New Roman" w:eastAsia="Calibri" w:hAnsi="Times New Roman"/>
                <w:sz w:val="20"/>
                <w:szCs w:val="20"/>
                <w:lang w:eastAsia="en-US"/>
              </w:rPr>
            </w:pPr>
            <w:r w:rsidRPr="00B160DB">
              <w:rPr>
                <w:rFonts w:ascii="Times New Roman" w:eastAsia="Calibri" w:hAnsi="Times New Roman"/>
                <w:sz w:val="20"/>
                <w:szCs w:val="20"/>
                <w:lang w:eastAsia="en-US"/>
              </w:rPr>
              <w:t xml:space="preserve">                                                                                      2017 год</w:t>
            </w:r>
          </w:p>
        </w:tc>
      </w:tr>
      <w:tr w:rsidR="00B160DB" w:rsidRPr="00B160DB" w:rsidTr="00B160DB">
        <w:tc>
          <w:tcPr>
            <w:tcW w:w="0" w:type="auto"/>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426"/>
              </w:tabs>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6</w:t>
            </w:r>
          </w:p>
        </w:tc>
        <w:tc>
          <w:tcPr>
            <w:tcW w:w="0" w:type="auto"/>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426"/>
              </w:tabs>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Ул. Подгорная</w:t>
            </w:r>
          </w:p>
        </w:tc>
        <w:tc>
          <w:tcPr>
            <w:tcW w:w="0" w:type="auto"/>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426"/>
              </w:tabs>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700,0</w:t>
            </w:r>
          </w:p>
        </w:tc>
        <w:tc>
          <w:tcPr>
            <w:tcW w:w="0" w:type="auto"/>
            <w:tcBorders>
              <w:top w:val="single" w:sz="4" w:space="0" w:color="auto"/>
              <w:left w:val="single" w:sz="4" w:space="0" w:color="auto"/>
              <w:bottom w:val="single" w:sz="4" w:space="0" w:color="auto"/>
              <w:right w:val="single" w:sz="4" w:space="0" w:color="auto"/>
            </w:tcBorders>
          </w:tcPr>
          <w:p w:rsidR="00B160DB" w:rsidRPr="00B160DB" w:rsidRDefault="00B160DB" w:rsidP="00B160DB">
            <w:pPr>
              <w:tabs>
                <w:tab w:val="left" w:pos="426"/>
              </w:tabs>
              <w:spacing w:after="0"/>
              <w:rPr>
                <w:rFonts w:ascii="Times New Roman" w:eastAsia="Calibri" w:hAnsi="Times New Roman"/>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426"/>
              </w:tabs>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700,0</w:t>
            </w:r>
          </w:p>
        </w:tc>
      </w:tr>
      <w:tr w:rsidR="00B160DB" w:rsidRPr="00B160DB" w:rsidTr="00B160DB">
        <w:tc>
          <w:tcPr>
            <w:tcW w:w="0" w:type="auto"/>
            <w:gridSpan w:val="5"/>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426"/>
              </w:tabs>
              <w:spacing w:after="0"/>
              <w:rPr>
                <w:rFonts w:ascii="Times New Roman" w:eastAsia="Calibri" w:hAnsi="Times New Roman"/>
                <w:sz w:val="20"/>
                <w:szCs w:val="20"/>
                <w:lang w:eastAsia="en-US"/>
              </w:rPr>
            </w:pPr>
            <w:r w:rsidRPr="00B160DB">
              <w:rPr>
                <w:rFonts w:ascii="Times New Roman" w:eastAsia="Calibri" w:hAnsi="Times New Roman"/>
                <w:sz w:val="20"/>
                <w:szCs w:val="20"/>
                <w:lang w:eastAsia="en-US"/>
              </w:rPr>
              <w:t xml:space="preserve">                                                                                       2018 год</w:t>
            </w:r>
          </w:p>
        </w:tc>
      </w:tr>
      <w:tr w:rsidR="00B160DB" w:rsidRPr="00B160DB" w:rsidTr="00B160DB">
        <w:tc>
          <w:tcPr>
            <w:tcW w:w="0" w:type="auto"/>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426"/>
              </w:tabs>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7</w:t>
            </w:r>
          </w:p>
        </w:tc>
        <w:tc>
          <w:tcPr>
            <w:tcW w:w="0" w:type="auto"/>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426"/>
              </w:tabs>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Ул. Лазо</w:t>
            </w:r>
          </w:p>
        </w:tc>
        <w:tc>
          <w:tcPr>
            <w:tcW w:w="0" w:type="auto"/>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426"/>
              </w:tabs>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700,0</w:t>
            </w:r>
          </w:p>
        </w:tc>
        <w:tc>
          <w:tcPr>
            <w:tcW w:w="0" w:type="auto"/>
            <w:tcBorders>
              <w:top w:val="single" w:sz="4" w:space="0" w:color="auto"/>
              <w:left w:val="single" w:sz="4" w:space="0" w:color="auto"/>
              <w:bottom w:val="single" w:sz="4" w:space="0" w:color="auto"/>
              <w:right w:val="single" w:sz="4" w:space="0" w:color="auto"/>
            </w:tcBorders>
          </w:tcPr>
          <w:p w:rsidR="00B160DB" w:rsidRPr="00B160DB" w:rsidRDefault="00B160DB" w:rsidP="00B160DB">
            <w:pPr>
              <w:tabs>
                <w:tab w:val="left" w:pos="426"/>
              </w:tabs>
              <w:spacing w:after="0"/>
              <w:rPr>
                <w:rFonts w:ascii="Times New Roman" w:eastAsia="Calibri" w:hAnsi="Times New Roman"/>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426"/>
              </w:tabs>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700,0</w:t>
            </w:r>
          </w:p>
        </w:tc>
      </w:tr>
      <w:tr w:rsidR="00B160DB" w:rsidRPr="00B160DB" w:rsidTr="00B160DB">
        <w:tc>
          <w:tcPr>
            <w:tcW w:w="0" w:type="auto"/>
            <w:gridSpan w:val="5"/>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426"/>
              </w:tabs>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 xml:space="preserve">                  2019 год</w:t>
            </w:r>
          </w:p>
        </w:tc>
      </w:tr>
      <w:tr w:rsidR="00B160DB" w:rsidRPr="00B160DB" w:rsidTr="00B160DB">
        <w:tc>
          <w:tcPr>
            <w:tcW w:w="0" w:type="auto"/>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426"/>
              </w:tabs>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8</w:t>
            </w:r>
          </w:p>
        </w:tc>
        <w:tc>
          <w:tcPr>
            <w:tcW w:w="0" w:type="auto"/>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426"/>
              </w:tabs>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М-он Тальяны</w:t>
            </w:r>
          </w:p>
        </w:tc>
        <w:tc>
          <w:tcPr>
            <w:tcW w:w="0" w:type="auto"/>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426"/>
              </w:tabs>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700,0</w:t>
            </w:r>
          </w:p>
        </w:tc>
        <w:tc>
          <w:tcPr>
            <w:tcW w:w="0" w:type="auto"/>
            <w:tcBorders>
              <w:top w:val="single" w:sz="4" w:space="0" w:color="auto"/>
              <w:left w:val="single" w:sz="4" w:space="0" w:color="auto"/>
              <w:bottom w:val="single" w:sz="4" w:space="0" w:color="auto"/>
              <w:right w:val="single" w:sz="4" w:space="0" w:color="auto"/>
            </w:tcBorders>
          </w:tcPr>
          <w:p w:rsidR="00B160DB" w:rsidRPr="00B160DB" w:rsidRDefault="00B160DB" w:rsidP="00B160DB">
            <w:pPr>
              <w:tabs>
                <w:tab w:val="left" w:pos="426"/>
              </w:tabs>
              <w:spacing w:after="0"/>
              <w:rPr>
                <w:rFonts w:ascii="Times New Roman" w:eastAsia="Calibri" w:hAnsi="Times New Roman"/>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426"/>
              </w:tabs>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700,0</w:t>
            </w:r>
          </w:p>
        </w:tc>
      </w:tr>
      <w:tr w:rsidR="00B160DB" w:rsidRPr="00B160DB" w:rsidTr="00B160DB">
        <w:tc>
          <w:tcPr>
            <w:tcW w:w="0" w:type="auto"/>
            <w:gridSpan w:val="5"/>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426"/>
              </w:tabs>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 xml:space="preserve">                  2025 год</w:t>
            </w:r>
          </w:p>
        </w:tc>
      </w:tr>
      <w:tr w:rsidR="00B160DB" w:rsidRPr="00B160DB" w:rsidTr="00B160DB">
        <w:tc>
          <w:tcPr>
            <w:tcW w:w="0" w:type="auto"/>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426"/>
              </w:tabs>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9</w:t>
            </w:r>
          </w:p>
        </w:tc>
        <w:tc>
          <w:tcPr>
            <w:tcW w:w="0" w:type="auto"/>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426"/>
              </w:tabs>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Ул. Молодежная, ул. Советская, ул. Чкалова</w:t>
            </w:r>
          </w:p>
        </w:tc>
        <w:tc>
          <w:tcPr>
            <w:tcW w:w="0" w:type="auto"/>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426"/>
              </w:tabs>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700,0</w:t>
            </w:r>
          </w:p>
        </w:tc>
        <w:tc>
          <w:tcPr>
            <w:tcW w:w="0" w:type="auto"/>
            <w:tcBorders>
              <w:top w:val="single" w:sz="4" w:space="0" w:color="auto"/>
              <w:left w:val="single" w:sz="4" w:space="0" w:color="auto"/>
              <w:bottom w:val="single" w:sz="4" w:space="0" w:color="auto"/>
              <w:right w:val="single" w:sz="4" w:space="0" w:color="auto"/>
            </w:tcBorders>
          </w:tcPr>
          <w:p w:rsidR="00B160DB" w:rsidRPr="00B160DB" w:rsidRDefault="00B160DB" w:rsidP="00B160DB">
            <w:pPr>
              <w:tabs>
                <w:tab w:val="left" w:pos="426"/>
              </w:tabs>
              <w:spacing w:after="0"/>
              <w:jc w:val="center"/>
              <w:rPr>
                <w:rFonts w:ascii="Times New Roman" w:eastAsia="Calibri" w:hAnsi="Times New Roman"/>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B160DB" w:rsidRPr="00B160DB" w:rsidRDefault="00B160DB" w:rsidP="00B160DB">
            <w:pPr>
              <w:tabs>
                <w:tab w:val="left" w:pos="426"/>
              </w:tabs>
              <w:spacing w:after="0"/>
              <w:jc w:val="center"/>
              <w:rPr>
                <w:rFonts w:ascii="Times New Roman" w:eastAsia="Calibri" w:hAnsi="Times New Roman"/>
                <w:sz w:val="20"/>
                <w:szCs w:val="20"/>
                <w:lang w:eastAsia="en-US"/>
              </w:rPr>
            </w:pPr>
            <w:r w:rsidRPr="00B160DB">
              <w:rPr>
                <w:rFonts w:ascii="Times New Roman" w:eastAsia="Calibri" w:hAnsi="Times New Roman"/>
                <w:sz w:val="20"/>
                <w:szCs w:val="20"/>
                <w:lang w:eastAsia="en-US"/>
              </w:rPr>
              <w:t>700,0</w:t>
            </w:r>
          </w:p>
        </w:tc>
      </w:tr>
    </w:tbl>
    <w:p w:rsidR="00B160DB" w:rsidRPr="00B160DB" w:rsidRDefault="00B160DB" w:rsidP="00B160DB">
      <w:pPr>
        <w:tabs>
          <w:tab w:val="left" w:pos="540"/>
          <w:tab w:val="left" w:pos="1260"/>
          <w:tab w:val="left" w:pos="1620"/>
        </w:tabs>
        <w:spacing w:after="0" w:line="240" w:lineRule="auto"/>
        <w:rPr>
          <w:rFonts w:ascii="Times New Roman" w:hAnsi="Times New Roman"/>
          <w:b/>
          <w:bCs/>
          <w:color w:val="000000"/>
          <w:spacing w:val="4"/>
          <w:sz w:val="20"/>
          <w:szCs w:val="20"/>
          <w:lang w:val="x-none" w:eastAsia="x-none"/>
        </w:rPr>
      </w:pPr>
      <w:r w:rsidRPr="00B160DB">
        <w:rPr>
          <w:rFonts w:ascii="Times New Roman" w:hAnsi="Times New Roman"/>
          <w:b/>
          <w:bCs/>
          <w:color w:val="000000"/>
          <w:spacing w:val="4"/>
          <w:sz w:val="20"/>
          <w:szCs w:val="20"/>
          <w:lang w:val="x-none" w:eastAsia="x-none"/>
        </w:rPr>
        <w:t>2.5. Жилищное строительство и жилищная обеспеченность</w:t>
      </w:r>
    </w:p>
    <w:p w:rsidR="00B160DB" w:rsidRPr="00B160DB" w:rsidRDefault="00B160DB" w:rsidP="00B160DB">
      <w:pPr>
        <w:spacing w:after="0" w:line="264" w:lineRule="auto"/>
        <w:jc w:val="both"/>
        <w:rPr>
          <w:rFonts w:ascii="Times New Roman" w:hAnsi="Times New Roman"/>
          <w:sz w:val="20"/>
          <w:szCs w:val="20"/>
        </w:rPr>
      </w:pPr>
      <w:r w:rsidRPr="00B160DB">
        <w:rPr>
          <w:rFonts w:ascii="Times New Roman" w:hAnsi="Times New Roman"/>
          <w:sz w:val="20"/>
          <w:szCs w:val="20"/>
        </w:rPr>
        <w:t>Площадь жилищного фонда МО «Тихоновка» составляет – 27,4 тыс.м</w:t>
      </w:r>
      <w:r w:rsidRPr="00B160DB">
        <w:rPr>
          <w:rFonts w:ascii="Times New Roman" w:hAnsi="Times New Roman"/>
          <w:sz w:val="20"/>
          <w:szCs w:val="20"/>
          <w:vertAlign w:val="superscript"/>
        </w:rPr>
        <w:t>2</w:t>
      </w:r>
      <w:r w:rsidRPr="00B160DB">
        <w:rPr>
          <w:rFonts w:ascii="Times New Roman" w:hAnsi="Times New Roman"/>
          <w:sz w:val="20"/>
          <w:szCs w:val="20"/>
        </w:rPr>
        <w:t>.</w:t>
      </w:r>
    </w:p>
    <w:p w:rsidR="00B160DB" w:rsidRPr="00B160DB" w:rsidRDefault="00B160DB" w:rsidP="00B160DB">
      <w:pPr>
        <w:spacing w:after="0" w:line="264" w:lineRule="auto"/>
        <w:jc w:val="both"/>
        <w:rPr>
          <w:rFonts w:ascii="Times New Roman" w:hAnsi="Times New Roman"/>
          <w:sz w:val="20"/>
          <w:szCs w:val="20"/>
        </w:rPr>
      </w:pPr>
      <w:r w:rsidRPr="00B160DB">
        <w:rPr>
          <w:rFonts w:ascii="Times New Roman" w:hAnsi="Times New Roman"/>
          <w:sz w:val="20"/>
          <w:szCs w:val="20"/>
        </w:rPr>
        <w:t>Жилищная обеспеченность населения низкая – 17,2 м</w:t>
      </w:r>
      <w:r w:rsidRPr="00B160DB">
        <w:rPr>
          <w:rFonts w:ascii="Times New Roman" w:hAnsi="Times New Roman"/>
          <w:sz w:val="20"/>
          <w:szCs w:val="20"/>
          <w:vertAlign w:val="superscript"/>
        </w:rPr>
        <w:t>2</w:t>
      </w:r>
      <w:r w:rsidRPr="00B160DB">
        <w:rPr>
          <w:rFonts w:ascii="Times New Roman" w:hAnsi="Times New Roman"/>
          <w:sz w:val="20"/>
          <w:szCs w:val="20"/>
        </w:rPr>
        <w:t>/чел, как и в среднем по району (17,2).</w:t>
      </w:r>
    </w:p>
    <w:p w:rsidR="00B160DB" w:rsidRPr="00B160DB" w:rsidRDefault="00B160DB" w:rsidP="00B160DB">
      <w:pPr>
        <w:spacing w:after="0" w:line="264" w:lineRule="auto"/>
        <w:jc w:val="both"/>
        <w:rPr>
          <w:rFonts w:ascii="Times New Roman" w:hAnsi="Times New Roman"/>
          <w:sz w:val="20"/>
          <w:szCs w:val="20"/>
        </w:rPr>
      </w:pPr>
      <w:r w:rsidRPr="00B160DB">
        <w:rPr>
          <w:rFonts w:ascii="Times New Roman" w:hAnsi="Times New Roman"/>
          <w:sz w:val="20"/>
          <w:szCs w:val="20"/>
        </w:rPr>
        <w:lastRenderedPageBreak/>
        <w:t xml:space="preserve">Практически все дома – в деревянном исполнении. Средний процент амортизационного износа – 65%. Основной тип жилой застройки МО «Тихоновка» – индивидуальными или двухквартирными жилыми домами с участками. </w:t>
      </w:r>
    </w:p>
    <w:p w:rsidR="00B160DB" w:rsidRPr="00B160DB" w:rsidRDefault="00B160DB" w:rsidP="00B160DB">
      <w:pPr>
        <w:spacing w:after="0" w:line="264" w:lineRule="auto"/>
        <w:jc w:val="both"/>
        <w:rPr>
          <w:rFonts w:ascii="Times New Roman" w:hAnsi="Times New Roman"/>
          <w:i/>
          <w:sz w:val="20"/>
          <w:szCs w:val="20"/>
          <w:u w:val="single"/>
        </w:rPr>
      </w:pPr>
    </w:p>
    <w:p w:rsidR="00B160DB" w:rsidRPr="00B160DB" w:rsidRDefault="00B160DB" w:rsidP="00B160DB">
      <w:pPr>
        <w:spacing w:after="0" w:line="240" w:lineRule="auto"/>
        <w:jc w:val="both"/>
        <w:rPr>
          <w:rFonts w:ascii="Times New Roman" w:hAnsi="Times New Roman"/>
          <w:sz w:val="20"/>
          <w:szCs w:val="20"/>
        </w:rPr>
      </w:pPr>
      <w:r w:rsidRPr="00B160DB">
        <w:rPr>
          <w:rFonts w:ascii="Times New Roman" w:hAnsi="Times New Roman"/>
          <w:sz w:val="20"/>
          <w:szCs w:val="20"/>
        </w:rPr>
        <w:t>Основная цель, повышение качества жизни населения, неразрывно связана с улучшением жилищных условий, что выражается не только высокой жилищной обеспеченностью, но и качеством жилой среды населенного пункта.</w:t>
      </w:r>
    </w:p>
    <w:p w:rsidR="00B160DB" w:rsidRPr="00B160DB" w:rsidRDefault="00B160DB" w:rsidP="00B160DB">
      <w:pPr>
        <w:spacing w:after="0" w:line="240" w:lineRule="auto"/>
        <w:jc w:val="both"/>
        <w:rPr>
          <w:rFonts w:ascii="Times New Roman" w:hAnsi="Times New Roman"/>
          <w:sz w:val="20"/>
          <w:szCs w:val="20"/>
        </w:rPr>
      </w:pPr>
      <w:r w:rsidRPr="00B160DB">
        <w:rPr>
          <w:rFonts w:ascii="Times New Roman" w:hAnsi="Times New Roman"/>
          <w:sz w:val="20"/>
          <w:szCs w:val="20"/>
        </w:rPr>
        <w:t>В генеральном плане МО «Тихоновка» принимаются целевые проектные показатели жилищной обеспеченности –  на 1 очередь – 19 м</w:t>
      </w:r>
      <w:r w:rsidRPr="00B160DB">
        <w:rPr>
          <w:rFonts w:ascii="Times New Roman" w:hAnsi="Times New Roman"/>
          <w:sz w:val="20"/>
          <w:szCs w:val="20"/>
          <w:vertAlign w:val="superscript"/>
        </w:rPr>
        <w:t>2</w:t>
      </w:r>
      <w:r w:rsidRPr="00B160DB">
        <w:rPr>
          <w:rFonts w:ascii="Times New Roman" w:hAnsi="Times New Roman"/>
          <w:sz w:val="20"/>
          <w:szCs w:val="20"/>
        </w:rPr>
        <w:t>/чел, на расчетный срок -  23 м</w:t>
      </w:r>
      <w:r w:rsidRPr="00B160DB">
        <w:rPr>
          <w:rFonts w:ascii="Times New Roman" w:hAnsi="Times New Roman"/>
          <w:sz w:val="20"/>
          <w:szCs w:val="20"/>
          <w:vertAlign w:val="superscript"/>
        </w:rPr>
        <w:t>2</w:t>
      </w:r>
      <w:r w:rsidRPr="00B160DB">
        <w:rPr>
          <w:rFonts w:ascii="Times New Roman" w:hAnsi="Times New Roman"/>
          <w:sz w:val="20"/>
          <w:szCs w:val="20"/>
        </w:rPr>
        <w:t xml:space="preserve">/чел. </w:t>
      </w:r>
    </w:p>
    <w:p w:rsidR="00B160DB" w:rsidRPr="00B160DB" w:rsidRDefault="00B160DB" w:rsidP="00B160DB">
      <w:pPr>
        <w:widowControl w:val="0"/>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Объем нового строительства на расчетный срок составит порядка 9,8 тыс.м</w:t>
      </w:r>
      <w:r w:rsidRPr="00B160DB">
        <w:rPr>
          <w:rFonts w:ascii="Times New Roman" w:hAnsi="Times New Roman"/>
          <w:sz w:val="20"/>
          <w:szCs w:val="20"/>
          <w:vertAlign w:val="superscript"/>
        </w:rPr>
        <w:t>2</w:t>
      </w:r>
      <w:r w:rsidRPr="00B160DB">
        <w:rPr>
          <w:rFonts w:ascii="Times New Roman" w:hAnsi="Times New Roman"/>
          <w:sz w:val="20"/>
          <w:szCs w:val="20"/>
        </w:rPr>
        <w:t>, в том числе на 1 очередь – 3,8 тыс.м</w:t>
      </w:r>
      <w:r w:rsidRPr="00B160DB">
        <w:rPr>
          <w:rFonts w:ascii="Times New Roman" w:hAnsi="Times New Roman"/>
          <w:sz w:val="20"/>
          <w:szCs w:val="20"/>
          <w:vertAlign w:val="superscript"/>
        </w:rPr>
        <w:t>2</w:t>
      </w:r>
      <w:r w:rsidRPr="00B160DB">
        <w:rPr>
          <w:rFonts w:ascii="Times New Roman" w:hAnsi="Times New Roman"/>
          <w:sz w:val="20"/>
          <w:szCs w:val="20"/>
        </w:rPr>
        <w:t>.</w:t>
      </w:r>
    </w:p>
    <w:p w:rsidR="00B160DB" w:rsidRPr="00B160DB" w:rsidRDefault="00B160DB" w:rsidP="00B160DB">
      <w:pPr>
        <w:widowControl w:val="0"/>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 xml:space="preserve">Для улучшения качества жизни населения необходимо проведение плановой реконструкции и, частично,  ликвидации существующего жилищного фонда. </w:t>
      </w:r>
    </w:p>
    <w:p w:rsidR="00B160DB" w:rsidRPr="00B160DB" w:rsidRDefault="00B160DB" w:rsidP="00B160DB">
      <w:pPr>
        <w:spacing w:after="0" w:line="264" w:lineRule="auto"/>
        <w:jc w:val="both"/>
        <w:rPr>
          <w:rFonts w:ascii="Times New Roman" w:hAnsi="Times New Roman"/>
          <w:sz w:val="20"/>
          <w:szCs w:val="20"/>
        </w:rPr>
      </w:pPr>
      <w:r w:rsidRPr="00B160DB">
        <w:rPr>
          <w:rFonts w:ascii="Times New Roman" w:hAnsi="Times New Roman"/>
          <w:sz w:val="20"/>
          <w:szCs w:val="20"/>
        </w:rPr>
        <w:t>Наиболее перспективно жилищное строительство в административном центре МО «Тихоновка», в деревнях – строительство будет вестись в основном на существующих земельных участках в рамках реконструкции жилищного фонда.</w:t>
      </w:r>
    </w:p>
    <w:p w:rsidR="00B160DB" w:rsidRPr="00B160DB" w:rsidRDefault="00B160DB" w:rsidP="00B160DB">
      <w:pPr>
        <w:spacing w:after="0" w:line="264" w:lineRule="auto"/>
        <w:jc w:val="both"/>
        <w:rPr>
          <w:rFonts w:ascii="Times New Roman" w:hAnsi="Times New Roman"/>
          <w:sz w:val="20"/>
          <w:szCs w:val="20"/>
        </w:rPr>
      </w:pPr>
      <w:r w:rsidRPr="00B160DB">
        <w:rPr>
          <w:rFonts w:ascii="Times New Roman" w:hAnsi="Times New Roman"/>
          <w:sz w:val="20"/>
          <w:szCs w:val="20"/>
        </w:rPr>
        <w:t xml:space="preserve">Под новое жилищное строительство проектом выделяется 13 га в с.Тихоновка, в том числе </w:t>
      </w:r>
      <w:smartTag w:uri="urn:schemas-microsoft-com:office:smarttags" w:element="metricconverter">
        <w:smartTagPr>
          <w:attr w:name="ProductID" w:val="5 га"/>
        </w:smartTagPr>
        <w:r w:rsidRPr="00B160DB">
          <w:rPr>
            <w:rFonts w:ascii="Times New Roman" w:hAnsi="Times New Roman"/>
            <w:sz w:val="20"/>
            <w:szCs w:val="20"/>
          </w:rPr>
          <w:t>5 га</w:t>
        </w:r>
      </w:smartTag>
      <w:r w:rsidRPr="00B160DB">
        <w:rPr>
          <w:rFonts w:ascii="Times New Roman" w:hAnsi="Times New Roman"/>
          <w:sz w:val="20"/>
          <w:szCs w:val="20"/>
        </w:rPr>
        <w:t xml:space="preserve"> на первую очередь.</w:t>
      </w:r>
    </w:p>
    <w:p w:rsidR="00B160DB" w:rsidRPr="00B160DB" w:rsidRDefault="00B160DB" w:rsidP="00B160DB">
      <w:pPr>
        <w:spacing w:after="0" w:line="240" w:lineRule="auto"/>
        <w:rPr>
          <w:rFonts w:ascii="Times New Roman" w:hAnsi="Times New Roman"/>
          <w:sz w:val="20"/>
          <w:szCs w:val="20"/>
        </w:rPr>
      </w:pPr>
      <w:r w:rsidRPr="00B160DB">
        <w:rPr>
          <w:rFonts w:ascii="Times New Roman" w:hAnsi="Times New Roman"/>
          <w:sz w:val="20"/>
          <w:szCs w:val="20"/>
        </w:rPr>
        <w:t>Таблица  Динамика жилищного фонда (для постоянного проживания)</w:t>
      </w:r>
    </w:p>
    <w:p w:rsidR="00B160DB" w:rsidRPr="00B160DB" w:rsidRDefault="00B160DB" w:rsidP="00B160DB">
      <w:pPr>
        <w:spacing w:after="0" w:line="240" w:lineRule="auto"/>
        <w:rPr>
          <w:rFonts w:ascii="Times New Roman" w:hAnsi="Times New Roman"/>
          <w:sz w:val="20"/>
          <w:szCs w:val="20"/>
        </w:rPr>
      </w:pPr>
    </w:p>
    <w:p w:rsidR="00B160DB" w:rsidRPr="00B160DB" w:rsidRDefault="00B160DB" w:rsidP="00B160DB">
      <w:pPr>
        <w:spacing w:after="0" w:line="240" w:lineRule="auto"/>
        <w:rPr>
          <w:rFonts w:ascii="Times New Roman" w:hAnsi="Times New Roman"/>
          <w:sz w:val="20"/>
          <w:szCs w:val="20"/>
        </w:rPr>
      </w:pPr>
    </w:p>
    <w:tbl>
      <w:tblPr>
        <w:tblW w:w="9477" w:type="dxa"/>
        <w:tblInd w:w="93" w:type="dxa"/>
        <w:tblLook w:val="04A0" w:firstRow="1" w:lastRow="0" w:firstColumn="1" w:lastColumn="0" w:noHBand="0" w:noVBand="1"/>
      </w:tblPr>
      <w:tblGrid>
        <w:gridCol w:w="1677"/>
        <w:gridCol w:w="953"/>
        <w:gridCol w:w="763"/>
        <w:gridCol w:w="1382"/>
        <w:gridCol w:w="929"/>
        <w:gridCol w:w="731"/>
        <w:gridCol w:w="1382"/>
        <w:gridCol w:w="929"/>
        <w:gridCol w:w="731"/>
      </w:tblGrid>
      <w:tr w:rsidR="00B160DB" w:rsidRPr="00B160DB" w:rsidTr="00B160DB">
        <w:trPr>
          <w:trHeight w:val="255"/>
        </w:trPr>
        <w:tc>
          <w:tcPr>
            <w:tcW w:w="1677" w:type="dxa"/>
            <w:vMerge w:val="restart"/>
            <w:tcBorders>
              <w:top w:val="single" w:sz="4" w:space="0" w:color="auto"/>
              <w:left w:val="single" w:sz="4" w:space="0" w:color="auto"/>
              <w:bottom w:val="single" w:sz="4" w:space="0" w:color="auto"/>
              <w:right w:val="single" w:sz="4" w:space="0" w:color="auto"/>
            </w:tcBorders>
            <w:vAlign w:val="bottom"/>
            <w:hideMark/>
          </w:tcPr>
          <w:p w:rsidR="00B160DB" w:rsidRPr="00B160DB" w:rsidRDefault="00B160DB" w:rsidP="00B160DB">
            <w:pPr>
              <w:spacing w:after="0"/>
              <w:rPr>
                <w:rFonts w:ascii="Times New Roman" w:hAnsi="Times New Roman"/>
                <w:b/>
                <w:sz w:val="20"/>
                <w:szCs w:val="20"/>
              </w:rPr>
            </w:pPr>
            <w:r w:rsidRPr="00B160DB">
              <w:rPr>
                <w:rFonts w:ascii="Times New Roman" w:hAnsi="Times New Roman"/>
                <w:b/>
                <w:sz w:val="20"/>
                <w:szCs w:val="20"/>
              </w:rPr>
              <w:t>Населенный пункт</w:t>
            </w:r>
          </w:p>
          <w:p w:rsidR="00B160DB" w:rsidRPr="00B160DB" w:rsidRDefault="00B160DB" w:rsidP="00B160DB">
            <w:pPr>
              <w:spacing w:after="0"/>
              <w:rPr>
                <w:rFonts w:ascii="Times New Roman" w:hAnsi="Times New Roman"/>
                <w:b/>
                <w:sz w:val="20"/>
                <w:szCs w:val="20"/>
              </w:rPr>
            </w:pPr>
            <w:r w:rsidRPr="00B160DB">
              <w:rPr>
                <w:rFonts w:ascii="Times New Roman" w:hAnsi="Times New Roman"/>
                <w:b/>
                <w:sz w:val="20"/>
                <w:szCs w:val="20"/>
              </w:rPr>
              <w:t> </w:t>
            </w:r>
          </w:p>
        </w:tc>
        <w:tc>
          <w:tcPr>
            <w:tcW w:w="953" w:type="dxa"/>
            <w:vMerge w:val="restart"/>
            <w:tcBorders>
              <w:top w:val="single" w:sz="4" w:space="0" w:color="auto"/>
              <w:left w:val="nil"/>
              <w:bottom w:val="single" w:sz="4" w:space="0" w:color="auto"/>
              <w:right w:val="single" w:sz="4" w:space="0" w:color="auto"/>
            </w:tcBorders>
            <w:vAlign w:val="bottom"/>
            <w:hideMark/>
          </w:tcPr>
          <w:p w:rsidR="00B160DB" w:rsidRPr="00B160DB" w:rsidRDefault="00B160DB" w:rsidP="00B160DB">
            <w:pPr>
              <w:spacing w:after="0"/>
              <w:rPr>
                <w:rFonts w:ascii="Times New Roman" w:hAnsi="Times New Roman"/>
                <w:b/>
                <w:sz w:val="20"/>
                <w:szCs w:val="20"/>
              </w:rPr>
            </w:pPr>
            <w:r w:rsidRPr="00B160DB">
              <w:rPr>
                <w:rFonts w:ascii="Times New Roman" w:hAnsi="Times New Roman"/>
                <w:b/>
                <w:sz w:val="20"/>
                <w:szCs w:val="20"/>
              </w:rPr>
              <w:t>Ед.изм.</w:t>
            </w:r>
          </w:p>
          <w:p w:rsidR="00B160DB" w:rsidRPr="00B160DB" w:rsidRDefault="00B160DB" w:rsidP="00B160DB">
            <w:pPr>
              <w:spacing w:after="0"/>
              <w:rPr>
                <w:rFonts w:ascii="Times New Roman" w:hAnsi="Times New Roman"/>
                <w:b/>
                <w:sz w:val="20"/>
                <w:szCs w:val="20"/>
              </w:rPr>
            </w:pPr>
            <w:r w:rsidRPr="00B160DB">
              <w:rPr>
                <w:rFonts w:ascii="Times New Roman" w:hAnsi="Times New Roman"/>
                <w:b/>
                <w:sz w:val="20"/>
                <w:szCs w:val="20"/>
              </w:rPr>
              <w:t> </w:t>
            </w:r>
          </w:p>
        </w:tc>
        <w:tc>
          <w:tcPr>
            <w:tcW w:w="763" w:type="dxa"/>
            <w:tcBorders>
              <w:top w:val="single" w:sz="4" w:space="0" w:color="auto"/>
              <w:left w:val="nil"/>
              <w:bottom w:val="single" w:sz="4" w:space="0" w:color="auto"/>
              <w:right w:val="single" w:sz="4" w:space="0" w:color="auto"/>
            </w:tcBorders>
            <w:vAlign w:val="bottom"/>
            <w:hideMark/>
          </w:tcPr>
          <w:p w:rsidR="00B160DB" w:rsidRPr="00B160DB" w:rsidRDefault="00B160DB" w:rsidP="00B160DB">
            <w:pPr>
              <w:spacing w:after="0"/>
              <w:rPr>
                <w:rFonts w:ascii="Times New Roman" w:hAnsi="Times New Roman"/>
                <w:b/>
                <w:sz w:val="20"/>
                <w:szCs w:val="20"/>
              </w:rPr>
            </w:pPr>
            <w:r w:rsidRPr="00B160DB">
              <w:rPr>
                <w:rFonts w:ascii="Times New Roman" w:hAnsi="Times New Roman"/>
                <w:b/>
                <w:sz w:val="20"/>
                <w:szCs w:val="20"/>
              </w:rPr>
              <w:t>2014г</w:t>
            </w:r>
          </w:p>
        </w:tc>
        <w:tc>
          <w:tcPr>
            <w:tcW w:w="3042" w:type="dxa"/>
            <w:gridSpan w:val="3"/>
            <w:tcBorders>
              <w:top w:val="single" w:sz="4" w:space="0" w:color="auto"/>
              <w:left w:val="nil"/>
              <w:bottom w:val="single" w:sz="4" w:space="0" w:color="auto"/>
              <w:right w:val="single" w:sz="4" w:space="0" w:color="auto"/>
            </w:tcBorders>
            <w:vAlign w:val="bottom"/>
            <w:hideMark/>
          </w:tcPr>
          <w:p w:rsidR="00B160DB" w:rsidRPr="00B160DB" w:rsidRDefault="00B160DB" w:rsidP="00B160DB">
            <w:pPr>
              <w:spacing w:after="0"/>
              <w:jc w:val="center"/>
              <w:rPr>
                <w:rFonts w:ascii="Times New Roman" w:hAnsi="Times New Roman"/>
                <w:b/>
                <w:sz w:val="20"/>
                <w:szCs w:val="20"/>
              </w:rPr>
            </w:pPr>
            <w:r w:rsidRPr="00B160DB">
              <w:rPr>
                <w:rFonts w:ascii="Times New Roman" w:hAnsi="Times New Roman"/>
                <w:b/>
                <w:sz w:val="20"/>
                <w:szCs w:val="20"/>
              </w:rPr>
              <w:t>1 очередь</w:t>
            </w:r>
          </w:p>
        </w:tc>
        <w:tc>
          <w:tcPr>
            <w:tcW w:w="3042" w:type="dxa"/>
            <w:gridSpan w:val="3"/>
            <w:tcBorders>
              <w:top w:val="single" w:sz="4" w:space="0" w:color="auto"/>
              <w:left w:val="nil"/>
              <w:bottom w:val="single" w:sz="4" w:space="0" w:color="auto"/>
              <w:right w:val="single" w:sz="4" w:space="0" w:color="auto"/>
            </w:tcBorders>
            <w:vAlign w:val="bottom"/>
            <w:hideMark/>
          </w:tcPr>
          <w:p w:rsidR="00B160DB" w:rsidRPr="00B160DB" w:rsidRDefault="00B160DB" w:rsidP="00B160DB">
            <w:pPr>
              <w:spacing w:after="0"/>
              <w:jc w:val="center"/>
              <w:rPr>
                <w:rFonts w:ascii="Times New Roman" w:hAnsi="Times New Roman"/>
                <w:b/>
                <w:sz w:val="20"/>
                <w:szCs w:val="20"/>
              </w:rPr>
            </w:pPr>
            <w:r w:rsidRPr="00B160DB">
              <w:rPr>
                <w:rFonts w:ascii="Times New Roman" w:hAnsi="Times New Roman"/>
                <w:b/>
                <w:sz w:val="20"/>
                <w:szCs w:val="20"/>
              </w:rPr>
              <w:t>расчетный срок</w:t>
            </w:r>
          </w:p>
        </w:tc>
      </w:tr>
      <w:tr w:rsidR="00B160DB" w:rsidRPr="00B160DB" w:rsidTr="00B160DB">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60DB" w:rsidRPr="00B160DB" w:rsidRDefault="00B160DB" w:rsidP="00B160DB">
            <w:pPr>
              <w:spacing w:after="0" w:line="240" w:lineRule="auto"/>
              <w:rPr>
                <w:rFonts w:ascii="Times New Roman" w:hAnsi="Times New Roman"/>
                <w:b/>
                <w:sz w:val="20"/>
                <w:szCs w:val="20"/>
              </w:rPr>
            </w:pPr>
          </w:p>
        </w:tc>
        <w:tc>
          <w:tcPr>
            <w:tcW w:w="0" w:type="auto"/>
            <w:vMerge/>
            <w:tcBorders>
              <w:top w:val="single" w:sz="4" w:space="0" w:color="auto"/>
              <w:left w:val="nil"/>
              <w:bottom w:val="single" w:sz="4" w:space="0" w:color="auto"/>
              <w:right w:val="single" w:sz="4" w:space="0" w:color="auto"/>
            </w:tcBorders>
            <w:vAlign w:val="center"/>
            <w:hideMark/>
          </w:tcPr>
          <w:p w:rsidR="00B160DB" w:rsidRPr="00B160DB" w:rsidRDefault="00B160DB" w:rsidP="00B160DB">
            <w:pPr>
              <w:spacing w:after="0" w:line="240" w:lineRule="auto"/>
              <w:rPr>
                <w:rFonts w:ascii="Times New Roman" w:hAnsi="Times New Roman"/>
                <w:b/>
                <w:sz w:val="20"/>
                <w:szCs w:val="20"/>
              </w:rPr>
            </w:pPr>
          </w:p>
        </w:tc>
        <w:tc>
          <w:tcPr>
            <w:tcW w:w="763" w:type="dxa"/>
            <w:tcBorders>
              <w:top w:val="nil"/>
              <w:left w:val="nil"/>
              <w:bottom w:val="single" w:sz="4" w:space="0" w:color="auto"/>
              <w:right w:val="single" w:sz="4" w:space="0" w:color="auto"/>
            </w:tcBorders>
            <w:vAlign w:val="bottom"/>
            <w:hideMark/>
          </w:tcPr>
          <w:p w:rsidR="00B160DB" w:rsidRPr="00B160DB" w:rsidRDefault="00B160DB" w:rsidP="00B160DB">
            <w:pPr>
              <w:spacing w:after="0"/>
              <w:rPr>
                <w:rFonts w:ascii="Times New Roman" w:hAnsi="Times New Roman"/>
                <w:b/>
                <w:sz w:val="20"/>
                <w:szCs w:val="20"/>
              </w:rPr>
            </w:pPr>
            <w:r w:rsidRPr="00B160DB">
              <w:rPr>
                <w:rFonts w:ascii="Times New Roman" w:hAnsi="Times New Roman"/>
                <w:b/>
                <w:sz w:val="20"/>
                <w:szCs w:val="20"/>
              </w:rPr>
              <w:t>сущ</w:t>
            </w:r>
          </w:p>
        </w:tc>
        <w:tc>
          <w:tcPr>
            <w:tcW w:w="1382" w:type="dxa"/>
            <w:tcBorders>
              <w:top w:val="nil"/>
              <w:left w:val="nil"/>
              <w:bottom w:val="single" w:sz="4" w:space="0" w:color="auto"/>
              <w:right w:val="single" w:sz="4" w:space="0" w:color="auto"/>
            </w:tcBorders>
            <w:vAlign w:val="bottom"/>
            <w:hideMark/>
          </w:tcPr>
          <w:p w:rsidR="00B160DB" w:rsidRPr="00B160DB" w:rsidRDefault="00B160DB" w:rsidP="00B160DB">
            <w:pPr>
              <w:spacing w:after="0"/>
              <w:rPr>
                <w:rFonts w:ascii="Times New Roman" w:hAnsi="Times New Roman"/>
                <w:b/>
                <w:sz w:val="20"/>
                <w:szCs w:val="20"/>
              </w:rPr>
            </w:pPr>
            <w:r w:rsidRPr="00B160DB">
              <w:rPr>
                <w:rFonts w:ascii="Times New Roman" w:hAnsi="Times New Roman"/>
                <w:b/>
                <w:sz w:val="20"/>
                <w:szCs w:val="20"/>
              </w:rPr>
              <w:t>сущ.сохран.</w:t>
            </w:r>
          </w:p>
        </w:tc>
        <w:tc>
          <w:tcPr>
            <w:tcW w:w="929" w:type="dxa"/>
            <w:tcBorders>
              <w:top w:val="nil"/>
              <w:left w:val="nil"/>
              <w:bottom w:val="single" w:sz="4" w:space="0" w:color="auto"/>
              <w:right w:val="single" w:sz="4" w:space="0" w:color="auto"/>
            </w:tcBorders>
            <w:vAlign w:val="bottom"/>
            <w:hideMark/>
          </w:tcPr>
          <w:p w:rsidR="00B160DB" w:rsidRPr="00B160DB" w:rsidRDefault="00B160DB" w:rsidP="00B160DB">
            <w:pPr>
              <w:spacing w:after="0"/>
              <w:rPr>
                <w:rFonts w:ascii="Times New Roman" w:hAnsi="Times New Roman"/>
                <w:b/>
                <w:sz w:val="20"/>
                <w:szCs w:val="20"/>
              </w:rPr>
            </w:pPr>
            <w:r w:rsidRPr="00B160DB">
              <w:rPr>
                <w:rFonts w:ascii="Times New Roman" w:hAnsi="Times New Roman"/>
                <w:b/>
                <w:sz w:val="20"/>
                <w:szCs w:val="20"/>
              </w:rPr>
              <w:t>Новое*</w:t>
            </w:r>
          </w:p>
        </w:tc>
        <w:tc>
          <w:tcPr>
            <w:tcW w:w="731" w:type="dxa"/>
            <w:tcBorders>
              <w:top w:val="nil"/>
              <w:left w:val="nil"/>
              <w:bottom w:val="single" w:sz="4" w:space="0" w:color="auto"/>
              <w:right w:val="single" w:sz="4" w:space="0" w:color="auto"/>
            </w:tcBorders>
            <w:vAlign w:val="bottom"/>
            <w:hideMark/>
          </w:tcPr>
          <w:p w:rsidR="00B160DB" w:rsidRPr="00B160DB" w:rsidRDefault="00B160DB" w:rsidP="00B160DB">
            <w:pPr>
              <w:spacing w:after="0"/>
              <w:rPr>
                <w:rFonts w:ascii="Times New Roman" w:hAnsi="Times New Roman"/>
                <w:b/>
                <w:sz w:val="20"/>
                <w:szCs w:val="20"/>
              </w:rPr>
            </w:pPr>
            <w:r w:rsidRPr="00B160DB">
              <w:rPr>
                <w:rFonts w:ascii="Times New Roman" w:hAnsi="Times New Roman"/>
                <w:b/>
                <w:sz w:val="20"/>
                <w:szCs w:val="20"/>
              </w:rPr>
              <w:t>всего</w:t>
            </w:r>
          </w:p>
        </w:tc>
        <w:tc>
          <w:tcPr>
            <w:tcW w:w="1382" w:type="dxa"/>
            <w:tcBorders>
              <w:top w:val="nil"/>
              <w:left w:val="nil"/>
              <w:bottom w:val="single" w:sz="4" w:space="0" w:color="auto"/>
              <w:right w:val="single" w:sz="4" w:space="0" w:color="auto"/>
            </w:tcBorders>
            <w:vAlign w:val="bottom"/>
            <w:hideMark/>
          </w:tcPr>
          <w:p w:rsidR="00B160DB" w:rsidRPr="00B160DB" w:rsidRDefault="00B160DB" w:rsidP="00B160DB">
            <w:pPr>
              <w:spacing w:after="0"/>
              <w:rPr>
                <w:rFonts w:ascii="Times New Roman" w:hAnsi="Times New Roman"/>
                <w:b/>
                <w:sz w:val="20"/>
                <w:szCs w:val="20"/>
              </w:rPr>
            </w:pPr>
            <w:r w:rsidRPr="00B160DB">
              <w:rPr>
                <w:rFonts w:ascii="Times New Roman" w:hAnsi="Times New Roman"/>
                <w:b/>
                <w:sz w:val="20"/>
                <w:szCs w:val="20"/>
              </w:rPr>
              <w:t>сущ.сохран.</w:t>
            </w:r>
          </w:p>
        </w:tc>
        <w:tc>
          <w:tcPr>
            <w:tcW w:w="929" w:type="dxa"/>
            <w:tcBorders>
              <w:top w:val="nil"/>
              <w:left w:val="nil"/>
              <w:bottom w:val="single" w:sz="4" w:space="0" w:color="auto"/>
              <w:right w:val="single" w:sz="4" w:space="0" w:color="auto"/>
            </w:tcBorders>
            <w:vAlign w:val="bottom"/>
            <w:hideMark/>
          </w:tcPr>
          <w:p w:rsidR="00B160DB" w:rsidRPr="00B160DB" w:rsidRDefault="00B160DB" w:rsidP="00B160DB">
            <w:pPr>
              <w:spacing w:after="0"/>
              <w:rPr>
                <w:rFonts w:ascii="Times New Roman" w:hAnsi="Times New Roman"/>
                <w:b/>
                <w:sz w:val="20"/>
                <w:szCs w:val="20"/>
              </w:rPr>
            </w:pPr>
            <w:r w:rsidRPr="00B160DB">
              <w:rPr>
                <w:rFonts w:ascii="Times New Roman" w:hAnsi="Times New Roman"/>
                <w:b/>
                <w:sz w:val="20"/>
                <w:szCs w:val="20"/>
              </w:rPr>
              <w:t>Новое*</w:t>
            </w:r>
          </w:p>
        </w:tc>
        <w:tc>
          <w:tcPr>
            <w:tcW w:w="731" w:type="dxa"/>
            <w:tcBorders>
              <w:top w:val="nil"/>
              <w:left w:val="nil"/>
              <w:bottom w:val="single" w:sz="4" w:space="0" w:color="auto"/>
              <w:right w:val="single" w:sz="4" w:space="0" w:color="auto"/>
            </w:tcBorders>
            <w:vAlign w:val="bottom"/>
            <w:hideMark/>
          </w:tcPr>
          <w:p w:rsidR="00B160DB" w:rsidRPr="00B160DB" w:rsidRDefault="00B160DB" w:rsidP="00B160DB">
            <w:pPr>
              <w:spacing w:after="0"/>
              <w:rPr>
                <w:rFonts w:ascii="Times New Roman" w:hAnsi="Times New Roman"/>
                <w:b/>
                <w:sz w:val="20"/>
                <w:szCs w:val="20"/>
              </w:rPr>
            </w:pPr>
            <w:r w:rsidRPr="00B160DB">
              <w:rPr>
                <w:rFonts w:ascii="Times New Roman" w:hAnsi="Times New Roman"/>
                <w:b/>
                <w:sz w:val="20"/>
                <w:szCs w:val="20"/>
              </w:rPr>
              <w:t>всего</w:t>
            </w:r>
          </w:p>
        </w:tc>
      </w:tr>
      <w:tr w:rsidR="00B160DB" w:rsidRPr="00B160DB" w:rsidTr="00B160DB">
        <w:trPr>
          <w:trHeight w:val="315"/>
        </w:trPr>
        <w:tc>
          <w:tcPr>
            <w:tcW w:w="1677" w:type="dxa"/>
            <w:vMerge w:val="restart"/>
            <w:tcBorders>
              <w:top w:val="nil"/>
              <w:left w:val="single" w:sz="4" w:space="0" w:color="auto"/>
              <w:bottom w:val="single" w:sz="4" w:space="0" w:color="auto"/>
              <w:right w:val="single" w:sz="4" w:space="0" w:color="auto"/>
            </w:tcBorders>
            <w:vAlign w:val="center"/>
            <w:hideMark/>
          </w:tcPr>
          <w:p w:rsidR="00B160DB" w:rsidRPr="00B160DB" w:rsidRDefault="00B160DB" w:rsidP="00B160DB">
            <w:pPr>
              <w:spacing w:after="0"/>
              <w:rPr>
                <w:rFonts w:ascii="Times New Roman" w:hAnsi="Times New Roman"/>
                <w:sz w:val="20"/>
                <w:szCs w:val="20"/>
              </w:rPr>
            </w:pPr>
            <w:r w:rsidRPr="00B160DB">
              <w:rPr>
                <w:rFonts w:ascii="Times New Roman" w:hAnsi="Times New Roman"/>
                <w:sz w:val="20"/>
                <w:szCs w:val="20"/>
              </w:rPr>
              <w:t>с. Тихоновка</w:t>
            </w:r>
          </w:p>
        </w:tc>
        <w:tc>
          <w:tcPr>
            <w:tcW w:w="953"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sz w:val="20"/>
                <w:szCs w:val="20"/>
              </w:rPr>
            </w:pPr>
            <w:r w:rsidRPr="00B160DB">
              <w:rPr>
                <w:rFonts w:ascii="Times New Roman" w:hAnsi="Times New Roman"/>
                <w:sz w:val="20"/>
                <w:szCs w:val="20"/>
              </w:rPr>
              <w:t>тыс.м</w:t>
            </w:r>
            <w:r w:rsidRPr="00B160DB">
              <w:rPr>
                <w:rFonts w:ascii="Times New Roman" w:hAnsi="Times New Roman"/>
                <w:sz w:val="20"/>
                <w:szCs w:val="20"/>
                <w:vertAlign w:val="superscript"/>
              </w:rPr>
              <w:t>2</w:t>
            </w:r>
          </w:p>
        </w:tc>
        <w:tc>
          <w:tcPr>
            <w:tcW w:w="763"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bCs/>
                <w:sz w:val="20"/>
                <w:szCs w:val="20"/>
              </w:rPr>
            </w:pPr>
            <w:r w:rsidRPr="00B160DB">
              <w:rPr>
                <w:rFonts w:ascii="Times New Roman" w:hAnsi="Times New Roman"/>
                <w:bCs/>
                <w:sz w:val="20"/>
                <w:szCs w:val="20"/>
              </w:rPr>
              <w:t>26,0</w:t>
            </w:r>
          </w:p>
        </w:tc>
        <w:tc>
          <w:tcPr>
            <w:tcW w:w="1382"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sz w:val="20"/>
                <w:szCs w:val="20"/>
              </w:rPr>
            </w:pPr>
            <w:r w:rsidRPr="00B160DB">
              <w:rPr>
                <w:rFonts w:ascii="Times New Roman" w:hAnsi="Times New Roman"/>
                <w:sz w:val="20"/>
                <w:szCs w:val="20"/>
              </w:rPr>
              <w:t>25,6</w:t>
            </w:r>
          </w:p>
        </w:tc>
        <w:tc>
          <w:tcPr>
            <w:tcW w:w="929"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sz w:val="20"/>
                <w:szCs w:val="20"/>
              </w:rPr>
            </w:pPr>
            <w:r w:rsidRPr="00B160DB">
              <w:rPr>
                <w:rFonts w:ascii="Times New Roman" w:hAnsi="Times New Roman"/>
                <w:sz w:val="20"/>
                <w:szCs w:val="20"/>
              </w:rPr>
              <w:t>3,8</w:t>
            </w:r>
          </w:p>
        </w:tc>
        <w:tc>
          <w:tcPr>
            <w:tcW w:w="731"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sz w:val="20"/>
                <w:szCs w:val="20"/>
              </w:rPr>
            </w:pPr>
            <w:r w:rsidRPr="00B160DB">
              <w:rPr>
                <w:rFonts w:ascii="Times New Roman" w:hAnsi="Times New Roman"/>
                <w:sz w:val="20"/>
                <w:szCs w:val="20"/>
              </w:rPr>
              <w:t>29,3</w:t>
            </w:r>
          </w:p>
        </w:tc>
        <w:tc>
          <w:tcPr>
            <w:tcW w:w="1382"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sz w:val="20"/>
                <w:szCs w:val="20"/>
              </w:rPr>
            </w:pPr>
            <w:r w:rsidRPr="00B160DB">
              <w:rPr>
                <w:rFonts w:ascii="Times New Roman" w:hAnsi="Times New Roman"/>
                <w:sz w:val="20"/>
                <w:szCs w:val="20"/>
              </w:rPr>
              <w:t>25,6</w:t>
            </w:r>
          </w:p>
        </w:tc>
        <w:tc>
          <w:tcPr>
            <w:tcW w:w="929"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sz w:val="20"/>
                <w:szCs w:val="20"/>
              </w:rPr>
            </w:pPr>
            <w:r w:rsidRPr="00B160DB">
              <w:rPr>
                <w:rFonts w:ascii="Times New Roman" w:hAnsi="Times New Roman"/>
                <w:sz w:val="20"/>
                <w:szCs w:val="20"/>
              </w:rPr>
              <w:t>9,8</w:t>
            </w:r>
          </w:p>
        </w:tc>
        <w:tc>
          <w:tcPr>
            <w:tcW w:w="731"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sz w:val="20"/>
                <w:szCs w:val="20"/>
              </w:rPr>
            </w:pPr>
            <w:r w:rsidRPr="00B160DB">
              <w:rPr>
                <w:rFonts w:ascii="Times New Roman" w:hAnsi="Times New Roman"/>
                <w:sz w:val="20"/>
                <w:szCs w:val="20"/>
              </w:rPr>
              <w:t>35,3</w:t>
            </w:r>
          </w:p>
        </w:tc>
      </w:tr>
      <w:tr w:rsidR="00B160DB" w:rsidRPr="00B160DB" w:rsidTr="00B160DB">
        <w:trPr>
          <w:trHeight w:val="236"/>
        </w:trPr>
        <w:tc>
          <w:tcPr>
            <w:tcW w:w="0" w:type="auto"/>
            <w:vMerge/>
            <w:tcBorders>
              <w:top w:val="nil"/>
              <w:left w:val="single" w:sz="4" w:space="0" w:color="auto"/>
              <w:bottom w:val="single" w:sz="4" w:space="0" w:color="auto"/>
              <w:right w:val="single" w:sz="4" w:space="0" w:color="auto"/>
            </w:tcBorders>
            <w:vAlign w:val="center"/>
            <w:hideMark/>
          </w:tcPr>
          <w:p w:rsidR="00B160DB" w:rsidRPr="00B160DB" w:rsidRDefault="00B160DB" w:rsidP="00B160DB">
            <w:pPr>
              <w:spacing w:after="0" w:line="240" w:lineRule="auto"/>
              <w:rPr>
                <w:rFonts w:ascii="Times New Roman" w:hAnsi="Times New Roman"/>
                <w:sz w:val="20"/>
                <w:szCs w:val="20"/>
              </w:rPr>
            </w:pPr>
          </w:p>
        </w:tc>
        <w:tc>
          <w:tcPr>
            <w:tcW w:w="953"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sz w:val="20"/>
                <w:szCs w:val="20"/>
              </w:rPr>
            </w:pPr>
            <w:r w:rsidRPr="00B160DB">
              <w:rPr>
                <w:rFonts w:ascii="Times New Roman" w:hAnsi="Times New Roman"/>
                <w:sz w:val="20"/>
                <w:szCs w:val="20"/>
              </w:rPr>
              <w:t>тыс.чел</w:t>
            </w:r>
          </w:p>
        </w:tc>
        <w:tc>
          <w:tcPr>
            <w:tcW w:w="763"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sz w:val="20"/>
                <w:szCs w:val="20"/>
              </w:rPr>
            </w:pPr>
            <w:r w:rsidRPr="00B160DB">
              <w:rPr>
                <w:rFonts w:ascii="Times New Roman" w:hAnsi="Times New Roman"/>
                <w:sz w:val="20"/>
                <w:szCs w:val="20"/>
              </w:rPr>
              <w:t>1,5</w:t>
            </w:r>
          </w:p>
        </w:tc>
        <w:tc>
          <w:tcPr>
            <w:tcW w:w="1382"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sz w:val="20"/>
                <w:szCs w:val="20"/>
              </w:rPr>
            </w:pPr>
            <w:r w:rsidRPr="00B160DB">
              <w:rPr>
                <w:rFonts w:ascii="Times New Roman" w:hAnsi="Times New Roman"/>
                <w:sz w:val="20"/>
                <w:szCs w:val="20"/>
              </w:rPr>
              <w:t>1,4</w:t>
            </w:r>
          </w:p>
        </w:tc>
        <w:tc>
          <w:tcPr>
            <w:tcW w:w="929"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sz w:val="20"/>
                <w:szCs w:val="20"/>
              </w:rPr>
            </w:pPr>
            <w:r w:rsidRPr="00B160DB">
              <w:rPr>
                <w:rFonts w:ascii="Times New Roman" w:hAnsi="Times New Roman"/>
                <w:sz w:val="20"/>
                <w:szCs w:val="20"/>
              </w:rPr>
              <w:t>0,1</w:t>
            </w:r>
          </w:p>
        </w:tc>
        <w:tc>
          <w:tcPr>
            <w:tcW w:w="731"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sz w:val="20"/>
                <w:szCs w:val="20"/>
              </w:rPr>
            </w:pPr>
            <w:r w:rsidRPr="00B160DB">
              <w:rPr>
                <w:rFonts w:ascii="Times New Roman" w:hAnsi="Times New Roman"/>
                <w:sz w:val="20"/>
                <w:szCs w:val="20"/>
              </w:rPr>
              <w:t>1,5</w:t>
            </w:r>
          </w:p>
        </w:tc>
        <w:tc>
          <w:tcPr>
            <w:tcW w:w="1382"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sz w:val="20"/>
                <w:szCs w:val="20"/>
              </w:rPr>
            </w:pPr>
            <w:r w:rsidRPr="00B160DB">
              <w:rPr>
                <w:rFonts w:ascii="Times New Roman" w:hAnsi="Times New Roman"/>
                <w:sz w:val="20"/>
                <w:szCs w:val="20"/>
              </w:rPr>
              <w:t>1,1</w:t>
            </w:r>
          </w:p>
        </w:tc>
        <w:tc>
          <w:tcPr>
            <w:tcW w:w="929"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sz w:val="20"/>
                <w:szCs w:val="20"/>
              </w:rPr>
            </w:pPr>
            <w:r w:rsidRPr="00B160DB">
              <w:rPr>
                <w:rFonts w:ascii="Times New Roman" w:hAnsi="Times New Roman"/>
                <w:sz w:val="20"/>
                <w:szCs w:val="20"/>
              </w:rPr>
              <w:t>0,4</w:t>
            </w:r>
          </w:p>
        </w:tc>
        <w:tc>
          <w:tcPr>
            <w:tcW w:w="731"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sz w:val="20"/>
                <w:szCs w:val="20"/>
              </w:rPr>
            </w:pPr>
            <w:r w:rsidRPr="00B160DB">
              <w:rPr>
                <w:rFonts w:ascii="Times New Roman" w:hAnsi="Times New Roman"/>
                <w:sz w:val="20"/>
                <w:szCs w:val="20"/>
              </w:rPr>
              <w:t>1,5</w:t>
            </w:r>
          </w:p>
        </w:tc>
      </w:tr>
      <w:tr w:rsidR="00B160DB" w:rsidRPr="00B160DB" w:rsidTr="00B160DB">
        <w:trPr>
          <w:trHeight w:val="315"/>
        </w:trPr>
        <w:tc>
          <w:tcPr>
            <w:tcW w:w="1677" w:type="dxa"/>
            <w:vMerge w:val="restart"/>
            <w:tcBorders>
              <w:top w:val="nil"/>
              <w:left w:val="single" w:sz="4" w:space="0" w:color="auto"/>
              <w:bottom w:val="single" w:sz="4" w:space="0" w:color="auto"/>
              <w:right w:val="single" w:sz="4" w:space="0" w:color="auto"/>
            </w:tcBorders>
            <w:vAlign w:val="center"/>
            <w:hideMark/>
          </w:tcPr>
          <w:p w:rsidR="00B160DB" w:rsidRPr="00B160DB" w:rsidRDefault="00B160DB" w:rsidP="00B160DB">
            <w:pPr>
              <w:spacing w:after="0"/>
              <w:rPr>
                <w:rFonts w:ascii="Times New Roman" w:hAnsi="Times New Roman"/>
                <w:sz w:val="20"/>
                <w:szCs w:val="20"/>
              </w:rPr>
            </w:pPr>
            <w:r w:rsidRPr="00B160DB">
              <w:rPr>
                <w:rFonts w:ascii="Times New Roman" w:hAnsi="Times New Roman"/>
                <w:sz w:val="20"/>
                <w:szCs w:val="20"/>
              </w:rPr>
              <w:t>д. Парамоновка</w:t>
            </w:r>
          </w:p>
        </w:tc>
        <w:tc>
          <w:tcPr>
            <w:tcW w:w="953"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sz w:val="20"/>
                <w:szCs w:val="20"/>
              </w:rPr>
            </w:pPr>
            <w:r w:rsidRPr="00B160DB">
              <w:rPr>
                <w:rFonts w:ascii="Times New Roman" w:hAnsi="Times New Roman"/>
                <w:sz w:val="20"/>
                <w:szCs w:val="20"/>
              </w:rPr>
              <w:t>тыс.м</w:t>
            </w:r>
            <w:r w:rsidRPr="00B160DB">
              <w:rPr>
                <w:rFonts w:ascii="Times New Roman" w:hAnsi="Times New Roman"/>
                <w:sz w:val="20"/>
                <w:szCs w:val="20"/>
                <w:vertAlign w:val="superscript"/>
              </w:rPr>
              <w:t>2</w:t>
            </w:r>
          </w:p>
        </w:tc>
        <w:tc>
          <w:tcPr>
            <w:tcW w:w="763"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bCs/>
                <w:sz w:val="20"/>
                <w:szCs w:val="20"/>
              </w:rPr>
            </w:pPr>
            <w:r w:rsidRPr="00B160DB">
              <w:rPr>
                <w:rFonts w:ascii="Times New Roman" w:hAnsi="Times New Roman"/>
                <w:bCs/>
                <w:sz w:val="20"/>
                <w:szCs w:val="20"/>
              </w:rPr>
              <w:t>0,4</w:t>
            </w:r>
          </w:p>
        </w:tc>
        <w:tc>
          <w:tcPr>
            <w:tcW w:w="1382"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sz w:val="20"/>
                <w:szCs w:val="20"/>
              </w:rPr>
            </w:pPr>
            <w:r w:rsidRPr="00B160DB">
              <w:rPr>
                <w:rFonts w:ascii="Times New Roman" w:hAnsi="Times New Roman"/>
                <w:sz w:val="20"/>
                <w:szCs w:val="20"/>
              </w:rPr>
              <w:t>0,4</w:t>
            </w:r>
          </w:p>
        </w:tc>
        <w:tc>
          <w:tcPr>
            <w:tcW w:w="929"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sz w:val="20"/>
                <w:szCs w:val="20"/>
              </w:rPr>
            </w:pPr>
            <w:r w:rsidRPr="00B160DB">
              <w:rPr>
                <w:rFonts w:ascii="Times New Roman" w:hAnsi="Times New Roman"/>
                <w:sz w:val="20"/>
                <w:szCs w:val="20"/>
              </w:rPr>
              <w:t>0,0</w:t>
            </w:r>
          </w:p>
        </w:tc>
        <w:tc>
          <w:tcPr>
            <w:tcW w:w="731"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sz w:val="20"/>
                <w:szCs w:val="20"/>
              </w:rPr>
            </w:pPr>
            <w:r w:rsidRPr="00B160DB">
              <w:rPr>
                <w:rFonts w:ascii="Times New Roman" w:hAnsi="Times New Roman"/>
                <w:sz w:val="20"/>
                <w:szCs w:val="20"/>
              </w:rPr>
              <w:t>0,4</w:t>
            </w:r>
          </w:p>
        </w:tc>
        <w:tc>
          <w:tcPr>
            <w:tcW w:w="1382"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sz w:val="20"/>
                <w:szCs w:val="20"/>
              </w:rPr>
            </w:pPr>
            <w:r w:rsidRPr="00B160DB">
              <w:rPr>
                <w:rFonts w:ascii="Times New Roman" w:hAnsi="Times New Roman"/>
                <w:sz w:val="20"/>
                <w:szCs w:val="20"/>
              </w:rPr>
              <w:t>0,4</w:t>
            </w:r>
          </w:p>
        </w:tc>
        <w:tc>
          <w:tcPr>
            <w:tcW w:w="929"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sz w:val="20"/>
                <w:szCs w:val="20"/>
              </w:rPr>
            </w:pPr>
            <w:r w:rsidRPr="00B160DB">
              <w:rPr>
                <w:rFonts w:ascii="Times New Roman" w:hAnsi="Times New Roman"/>
                <w:sz w:val="20"/>
                <w:szCs w:val="20"/>
              </w:rPr>
              <w:t>0,0</w:t>
            </w:r>
          </w:p>
        </w:tc>
        <w:tc>
          <w:tcPr>
            <w:tcW w:w="731"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sz w:val="20"/>
                <w:szCs w:val="20"/>
              </w:rPr>
            </w:pPr>
            <w:r w:rsidRPr="00B160DB">
              <w:rPr>
                <w:rFonts w:ascii="Times New Roman" w:hAnsi="Times New Roman"/>
                <w:sz w:val="20"/>
                <w:szCs w:val="20"/>
              </w:rPr>
              <w:t>0,4</w:t>
            </w:r>
          </w:p>
        </w:tc>
      </w:tr>
      <w:tr w:rsidR="00B160DB" w:rsidRPr="00B160DB" w:rsidTr="00B160DB">
        <w:trPr>
          <w:trHeight w:val="230"/>
        </w:trPr>
        <w:tc>
          <w:tcPr>
            <w:tcW w:w="0" w:type="auto"/>
            <w:vMerge/>
            <w:tcBorders>
              <w:top w:val="nil"/>
              <w:left w:val="single" w:sz="4" w:space="0" w:color="auto"/>
              <w:bottom w:val="single" w:sz="4" w:space="0" w:color="auto"/>
              <w:right w:val="single" w:sz="4" w:space="0" w:color="auto"/>
            </w:tcBorders>
            <w:vAlign w:val="center"/>
            <w:hideMark/>
          </w:tcPr>
          <w:p w:rsidR="00B160DB" w:rsidRPr="00B160DB" w:rsidRDefault="00B160DB" w:rsidP="00B160DB">
            <w:pPr>
              <w:spacing w:after="0" w:line="240" w:lineRule="auto"/>
              <w:rPr>
                <w:rFonts w:ascii="Times New Roman" w:hAnsi="Times New Roman"/>
                <w:sz w:val="20"/>
                <w:szCs w:val="20"/>
              </w:rPr>
            </w:pPr>
          </w:p>
        </w:tc>
        <w:tc>
          <w:tcPr>
            <w:tcW w:w="953"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sz w:val="20"/>
                <w:szCs w:val="20"/>
              </w:rPr>
            </w:pPr>
            <w:r w:rsidRPr="00B160DB">
              <w:rPr>
                <w:rFonts w:ascii="Times New Roman" w:hAnsi="Times New Roman"/>
                <w:sz w:val="20"/>
                <w:szCs w:val="20"/>
              </w:rPr>
              <w:t>тыс.чел</w:t>
            </w:r>
          </w:p>
        </w:tc>
        <w:tc>
          <w:tcPr>
            <w:tcW w:w="763"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sz w:val="20"/>
                <w:szCs w:val="20"/>
              </w:rPr>
            </w:pPr>
            <w:r w:rsidRPr="00B160DB">
              <w:rPr>
                <w:rFonts w:ascii="Times New Roman" w:hAnsi="Times New Roman"/>
                <w:sz w:val="20"/>
                <w:szCs w:val="20"/>
              </w:rPr>
              <w:t>0,0</w:t>
            </w:r>
          </w:p>
        </w:tc>
        <w:tc>
          <w:tcPr>
            <w:tcW w:w="1382"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sz w:val="20"/>
                <w:szCs w:val="20"/>
              </w:rPr>
            </w:pPr>
            <w:r w:rsidRPr="00B160DB">
              <w:rPr>
                <w:rFonts w:ascii="Times New Roman" w:hAnsi="Times New Roman"/>
                <w:sz w:val="20"/>
                <w:szCs w:val="20"/>
              </w:rPr>
              <w:t>0,0</w:t>
            </w:r>
          </w:p>
        </w:tc>
        <w:tc>
          <w:tcPr>
            <w:tcW w:w="929" w:type="dxa"/>
            <w:tcBorders>
              <w:top w:val="nil"/>
              <w:left w:val="nil"/>
              <w:bottom w:val="single" w:sz="4" w:space="0" w:color="auto"/>
              <w:right w:val="single" w:sz="4" w:space="0" w:color="auto"/>
            </w:tcBorders>
            <w:vAlign w:val="center"/>
            <w:hideMark/>
          </w:tcPr>
          <w:p w:rsidR="00B160DB" w:rsidRPr="00B160DB" w:rsidRDefault="00B160DB" w:rsidP="00B160DB">
            <w:pPr>
              <w:spacing w:after="0"/>
              <w:rPr>
                <w:rFonts w:asciiTheme="minorHAnsi" w:eastAsiaTheme="minorHAnsi" w:hAnsiTheme="minorHAnsi" w:cstheme="minorBidi"/>
                <w:sz w:val="20"/>
                <w:szCs w:val="20"/>
                <w:lang w:eastAsia="en-US"/>
              </w:rPr>
            </w:pPr>
          </w:p>
        </w:tc>
        <w:tc>
          <w:tcPr>
            <w:tcW w:w="731"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sz w:val="20"/>
                <w:szCs w:val="20"/>
              </w:rPr>
            </w:pPr>
            <w:r w:rsidRPr="00B160DB">
              <w:rPr>
                <w:rFonts w:ascii="Times New Roman" w:hAnsi="Times New Roman"/>
                <w:sz w:val="20"/>
                <w:szCs w:val="20"/>
              </w:rPr>
              <w:t>0,0</w:t>
            </w:r>
          </w:p>
        </w:tc>
        <w:tc>
          <w:tcPr>
            <w:tcW w:w="1382"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sz w:val="20"/>
                <w:szCs w:val="20"/>
              </w:rPr>
            </w:pPr>
            <w:r w:rsidRPr="00B160DB">
              <w:rPr>
                <w:rFonts w:ascii="Times New Roman" w:hAnsi="Times New Roman"/>
                <w:sz w:val="20"/>
                <w:szCs w:val="20"/>
              </w:rPr>
              <w:t>0,0</w:t>
            </w:r>
          </w:p>
        </w:tc>
        <w:tc>
          <w:tcPr>
            <w:tcW w:w="929" w:type="dxa"/>
            <w:tcBorders>
              <w:top w:val="nil"/>
              <w:left w:val="nil"/>
              <w:bottom w:val="single" w:sz="4" w:space="0" w:color="auto"/>
              <w:right w:val="single" w:sz="4" w:space="0" w:color="auto"/>
            </w:tcBorders>
            <w:vAlign w:val="center"/>
            <w:hideMark/>
          </w:tcPr>
          <w:p w:rsidR="00B160DB" w:rsidRPr="00B160DB" w:rsidRDefault="00B160DB" w:rsidP="00B160DB">
            <w:pPr>
              <w:spacing w:after="0"/>
              <w:rPr>
                <w:rFonts w:asciiTheme="minorHAnsi" w:eastAsiaTheme="minorHAnsi" w:hAnsiTheme="minorHAnsi" w:cstheme="minorBidi"/>
                <w:sz w:val="20"/>
                <w:szCs w:val="20"/>
                <w:lang w:eastAsia="en-US"/>
              </w:rPr>
            </w:pPr>
          </w:p>
        </w:tc>
        <w:tc>
          <w:tcPr>
            <w:tcW w:w="731"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sz w:val="20"/>
                <w:szCs w:val="20"/>
              </w:rPr>
            </w:pPr>
            <w:r w:rsidRPr="00B160DB">
              <w:rPr>
                <w:rFonts w:ascii="Times New Roman" w:hAnsi="Times New Roman"/>
                <w:sz w:val="20"/>
                <w:szCs w:val="20"/>
              </w:rPr>
              <w:t>0,0</w:t>
            </w:r>
          </w:p>
        </w:tc>
      </w:tr>
      <w:tr w:rsidR="00B160DB" w:rsidRPr="00B160DB" w:rsidTr="00B160DB">
        <w:trPr>
          <w:trHeight w:val="315"/>
        </w:trPr>
        <w:tc>
          <w:tcPr>
            <w:tcW w:w="1677" w:type="dxa"/>
            <w:vMerge w:val="restart"/>
            <w:tcBorders>
              <w:top w:val="nil"/>
              <w:left w:val="single" w:sz="4" w:space="0" w:color="auto"/>
              <w:bottom w:val="single" w:sz="4" w:space="0" w:color="auto"/>
              <w:right w:val="single" w:sz="4" w:space="0" w:color="auto"/>
            </w:tcBorders>
            <w:vAlign w:val="center"/>
            <w:hideMark/>
          </w:tcPr>
          <w:p w:rsidR="00B160DB" w:rsidRPr="00B160DB" w:rsidRDefault="00B160DB" w:rsidP="00B160DB">
            <w:pPr>
              <w:spacing w:after="0"/>
              <w:rPr>
                <w:rFonts w:ascii="Times New Roman" w:hAnsi="Times New Roman"/>
                <w:sz w:val="20"/>
                <w:szCs w:val="20"/>
              </w:rPr>
            </w:pPr>
            <w:r w:rsidRPr="00B160DB">
              <w:rPr>
                <w:rFonts w:ascii="Times New Roman" w:hAnsi="Times New Roman"/>
                <w:sz w:val="20"/>
                <w:szCs w:val="20"/>
              </w:rPr>
              <w:t>д. Чилим</w:t>
            </w:r>
          </w:p>
        </w:tc>
        <w:tc>
          <w:tcPr>
            <w:tcW w:w="953"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sz w:val="20"/>
                <w:szCs w:val="20"/>
              </w:rPr>
            </w:pPr>
            <w:r w:rsidRPr="00B160DB">
              <w:rPr>
                <w:rFonts w:ascii="Times New Roman" w:hAnsi="Times New Roman"/>
                <w:sz w:val="20"/>
                <w:szCs w:val="20"/>
              </w:rPr>
              <w:t>тыс.м</w:t>
            </w:r>
            <w:r w:rsidRPr="00B160DB">
              <w:rPr>
                <w:rFonts w:ascii="Times New Roman" w:hAnsi="Times New Roman"/>
                <w:sz w:val="20"/>
                <w:szCs w:val="20"/>
                <w:vertAlign w:val="superscript"/>
              </w:rPr>
              <w:t>2</w:t>
            </w:r>
          </w:p>
        </w:tc>
        <w:tc>
          <w:tcPr>
            <w:tcW w:w="763"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bCs/>
                <w:sz w:val="20"/>
                <w:szCs w:val="20"/>
              </w:rPr>
            </w:pPr>
            <w:r w:rsidRPr="00B160DB">
              <w:rPr>
                <w:rFonts w:ascii="Times New Roman" w:hAnsi="Times New Roman"/>
                <w:bCs/>
                <w:sz w:val="20"/>
                <w:szCs w:val="20"/>
              </w:rPr>
              <w:t>1,0</w:t>
            </w:r>
          </w:p>
        </w:tc>
        <w:tc>
          <w:tcPr>
            <w:tcW w:w="1382"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sz w:val="20"/>
                <w:szCs w:val="20"/>
              </w:rPr>
            </w:pPr>
            <w:r w:rsidRPr="00B160DB">
              <w:rPr>
                <w:rFonts w:ascii="Times New Roman" w:hAnsi="Times New Roman"/>
                <w:sz w:val="20"/>
                <w:szCs w:val="20"/>
              </w:rPr>
              <w:t>1,0</w:t>
            </w:r>
          </w:p>
        </w:tc>
        <w:tc>
          <w:tcPr>
            <w:tcW w:w="929"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sz w:val="20"/>
                <w:szCs w:val="20"/>
              </w:rPr>
            </w:pPr>
            <w:r w:rsidRPr="00B160DB">
              <w:rPr>
                <w:rFonts w:ascii="Times New Roman" w:hAnsi="Times New Roman"/>
                <w:sz w:val="20"/>
                <w:szCs w:val="20"/>
              </w:rPr>
              <w:t>0,0</w:t>
            </w:r>
          </w:p>
        </w:tc>
        <w:tc>
          <w:tcPr>
            <w:tcW w:w="731"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sz w:val="20"/>
                <w:szCs w:val="20"/>
              </w:rPr>
            </w:pPr>
            <w:r w:rsidRPr="00B160DB">
              <w:rPr>
                <w:rFonts w:ascii="Times New Roman" w:hAnsi="Times New Roman"/>
                <w:sz w:val="20"/>
                <w:szCs w:val="20"/>
              </w:rPr>
              <w:t>1,0</w:t>
            </w:r>
          </w:p>
        </w:tc>
        <w:tc>
          <w:tcPr>
            <w:tcW w:w="1382"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sz w:val="20"/>
                <w:szCs w:val="20"/>
              </w:rPr>
            </w:pPr>
            <w:r w:rsidRPr="00B160DB">
              <w:rPr>
                <w:rFonts w:ascii="Times New Roman" w:hAnsi="Times New Roman"/>
                <w:sz w:val="20"/>
                <w:szCs w:val="20"/>
              </w:rPr>
              <w:t>1,0</w:t>
            </w:r>
          </w:p>
        </w:tc>
        <w:tc>
          <w:tcPr>
            <w:tcW w:w="929"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sz w:val="20"/>
                <w:szCs w:val="20"/>
              </w:rPr>
            </w:pPr>
            <w:r w:rsidRPr="00B160DB">
              <w:rPr>
                <w:rFonts w:ascii="Times New Roman" w:hAnsi="Times New Roman"/>
                <w:sz w:val="20"/>
                <w:szCs w:val="20"/>
              </w:rPr>
              <w:t>0,0</w:t>
            </w:r>
          </w:p>
        </w:tc>
        <w:tc>
          <w:tcPr>
            <w:tcW w:w="731"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sz w:val="20"/>
                <w:szCs w:val="20"/>
              </w:rPr>
            </w:pPr>
            <w:r w:rsidRPr="00B160DB">
              <w:rPr>
                <w:rFonts w:ascii="Times New Roman" w:hAnsi="Times New Roman"/>
                <w:sz w:val="20"/>
                <w:szCs w:val="20"/>
              </w:rPr>
              <w:t>1,0</w:t>
            </w:r>
          </w:p>
        </w:tc>
      </w:tr>
      <w:tr w:rsidR="00B160DB" w:rsidRPr="00B160DB" w:rsidTr="00B160DB">
        <w:trPr>
          <w:trHeight w:val="238"/>
        </w:trPr>
        <w:tc>
          <w:tcPr>
            <w:tcW w:w="0" w:type="auto"/>
            <w:vMerge/>
            <w:tcBorders>
              <w:top w:val="nil"/>
              <w:left w:val="single" w:sz="4" w:space="0" w:color="auto"/>
              <w:bottom w:val="single" w:sz="4" w:space="0" w:color="auto"/>
              <w:right w:val="single" w:sz="4" w:space="0" w:color="auto"/>
            </w:tcBorders>
            <w:vAlign w:val="center"/>
            <w:hideMark/>
          </w:tcPr>
          <w:p w:rsidR="00B160DB" w:rsidRPr="00B160DB" w:rsidRDefault="00B160DB" w:rsidP="00B160DB">
            <w:pPr>
              <w:spacing w:after="0" w:line="240" w:lineRule="auto"/>
              <w:rPr>
                <w:rFonts w:ascii="Times New Roman" w:hAnsi="Times New Roman"/>
                <w:sz w:val="20"/>
                <w:szCs w:val="20"/>
              </w:rPr>
            </w:pPr>
          </w:p>
        </w:tc>
        <w:tc>
          <w:tcPr>
            <w:tcW w:w="953"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sz w:val="20"/>
                <w:szCs w:val="20"/>
              </w:rPr>
            </w:pPr>
            <w:r w:rsidRPr="00B160DB">
              <w:rPr>
                <w:rFonts w:ascii="Times New Roman" w:hAnsi="Times New Roman"/>
                <w:sz w:val="20"/>
                <w:szCs w:val="20"/>
              </w:rPr>
              <w:t>тыс.чел</w:t>
            </w:r>
          </w:p>
        </w:tc>
        <w:tc>
          <w:tcPr>
            <w:tcW w:w="763"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sz w:val="20"/>
                <w:szCs w:val="20"/>
              </w:rPr>
            </w:pPr>
            <w:r w:rsidRPr="00B160DB">
              <w:rPr>
                <w:rFonts w:ascii="Times New Roman" w:hAnsi="Times New Roman"/>
                <w:sz w:val="20"/>
                <w:szCs w:val="20"/>
              </w:rPr>
              <w:t>0,1</w:t>
            </w:r>
          </w:p>
        </w:tc>
        <w:tc>
          <w:tcPr>
            <w:tcW w:w="1382"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sz w:val="20"/>
                <w:szCs w:val="20"/>
              </w:rPr>
            </w:pPr>
            <w:r w:rsidRPr="00B160DB">
              <w:rPr>
                <w:rFonts w:ascii="Times New Roman" w:hAnsi="Times New Roman"/>
                <w:sz w:val="20"/>
                <w:szCs w:val="20"/>
              </w:rPr>
              <w:t>0,1</w:t>
            </w:r>
          </w:p>
        </w:tc>
        <w:tc>
          <w:tcPr>
            <w:tcW w:w="929" w:type="dxa"/>
            <w:tcBorders>
              <w:top w:val="nil"/>
              <w:left w:val="nil"/>
              <w:bottom w:val="single" w:sz="4" w:space="0" w:color="auto"/>
              <w:right w:val="single" w:sz="4" w:space="0" w:color="auto"/>
            </w:tcBorders>
            <w:vAlign w:val="center"/>
            <w:hideMark/>
          </w:tcPr>
          <w:p w:rsidR="00B160DB" w:rsidRPr="00B160DB" w:rsidRDefault="00B160DB" w:rsidP="00B160DB">
            <w:pPr>
              <w:spacing w:after="0"/>
              <w:rPr>
                <w:rFonts w:asciiTheme="minorHAnsi" w:eastAsiaTheme="minorHAnsi" w:hAnsiTheme="minorHAnsi" w:cstheme="minorBidi"/>
                <w:sz w:val="20"/>
                <w:szCs w:val="20"/>
                <w:lang w:eastAsia="en-US"/>
              </w:rPr>
            </w:pPr>
          </w:p>
        </w:tc>
        <w:tc>
          <w:tcPr>
            <w:tcW w:w="731"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sz w:val="20"/>
                <w:szCs w:val="20"/>
              </w:rPr>
            </w:pPr>
            <w:r w:rsidRPr="00B160DB">
              <w:rPr>
                <w:rFonts w:ascii="Times New Roman" w:hAnsi="Times New Roman"/>
                <w:sz w:val="20"/>
                <w:szCs w:val="20"/>
              </w:rPr>
              <w:t>0,1</w:t>
            </w:r>
          </w:p>
        </w:tc>
        <w:tc>
          <w:tcPr>
            <w:tcW w:w="1382"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sz w:val="20"/>
                <w:szCs w:val="20"/>
              </w:rPr>
            </w:pPr>
            <w:r w:rsidRPr="00B160DB">
              <w:rPr>
                <w:rFonts w:ascii="Times New Roman" w:hAnsi="Times New Roman"/>
                <w:sz w:val="20"/>
                <w:szCs w:val="20"/>
              </w:rPr>
              <w:t>0,1</w:t>
            </w:r>
          </w:p>
        </w:tc>
        <w:tc>
          <w:tcPr>
            <w:tcW w:w="929" w:type="dxa"/>
            <w:tcBorders>
              <w:top w:val="nil"/>
              <w:left w:val="nil"/>
              <w:bottom w:val="single" w:sz="4" w:space="0" w:color="auto"/>
              <w:right w:val="single" w:sz="4" w:space="0" w:color="auto"/>
            </w:tcBorders>
            <w:vAlign w:val="center"/>
            <w:hideMark/>
          </w:tcPr>
          <w:p w:rsidR="00B160DB" w:rsidRPr="00B160DB" w:rsidRDefault="00B160DB" w:rsidP="00B160DB">
            <w:pPr>
              <w:spacing w:after="0"/>
              <w:rPr>
                <w:rFonts w:asciiTheme="minorHAnsi" w:eastAsiaTheme="minorHAnsi" w:hAnsiTheme="minorHAnsi" w:cstheme="minorBidi"/>
                <w:sz w:val="20"/>
                <w:szCs w:val="20"/>
                <w:lang w:eastAsia="en-US"/>
              </w:rPr>
            </w:pPr>
          </w:p>
        </w:tc>
        <w:tc>
          <w:tcPr>
            <w:tcW w:w="731"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sz w:val="20"/>
                <w:szCs w:val="20"/>
              </w:rPr>
            </w:pPr>
            <w:r w:rsidRPr="00B160DB">
              <w:rPr>
                <w:rFonts w:ascii="Times New Roman" w:hAnsi="Times New Roman"/>
                <w:sz w:val="20"/>
                <w:szCs w:val="20"/>
              </w:rPr>
              <w:t>0,1</w:t>
            </w:r>
          </w:p>
        </w:tc>
      </w:tr>
      <w:tr w:rsidR="00B160DB" w:rsidRPr="00B160DB" w:rsidTr="00B160DB">
        <w:trPr>
          <w:trHeight w:val="315"/>
        </w:trPr>
        <w:tc>
          <w:tcPr>
            <w:tcW w:w="1677" w:type="dxa"/>
            <w:vMerge w:val="restart"/>
            <w:tcBorders>
              <w:top w:val="nil"/>
              <w:left w:val="single" w:sz="4" w:space="0" w:color="auto"/>
              <w:bottom w:val="single" w:sz="4" w:space="0" w:color="000000"/>
              <w:right w:val="single" w:sz="4" w:space="0" w:color="auto"/>
            </w:tcBorders>
            <w:vAlign w:val="center"/>
            <w:hideMark/>
          </w:tcPr>
          <w:p w:rsidR="00B160DB" w:rsidRPr="00B160DB" w:rsidRDefault="00B160DB" w:rsidP="00B160DB">
            <w:pPr>
              <w:spacing w:after="0"/>
              <w:rPr>
                <w:rFonts w:ascii="Times New Roman" w:hAnsi="Times New Roman"/>
                <w:sz w:val="20"/>
                <w:szCs w:val="20"/>
              </w:rPr>
            </w:pPr>
            <w:r w:rsidRPr="00B160DB">
              <w:rPr>
                <w:rFonts w:ascii="Times New Roman" w:hAnsi="Times New Roman"/>
                <w:sz w:val="20"/>
                <w:szCs w:val="20"/>
              </w:rPr>
              <w:t>Итого</w:t>
            </w:r>
          </w:p>
        </w:tc>
        <w:tc>
          <w:tcPr>
            <w:tcW w:w="953"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sz w:val="20"/>
                <w:szCs w:val="20"/>
              </w:rPr>
            </w:pPr>
            <w:r w:rsidRPr="00B160DB">
              <w:rPr>
                <w:rFonts w:ascii="Times New Roman" w:hAnsi="Times New Roman"/>
                <w:sz w:val="20"/>
                <w:szCs w:val="20"/>
              </w:rPr>
              <w:t>тыс.м</w:t>
            </w:r>
            <w:r w:rsidRPr="00B160DB">
              <w:rPr>
                <w:rFonts w:ascii="Times New Roman" w:hAnsi="Times New Roman"/>
                <w:sz w:val="20"/>
                <w:szCs w:val="20"/>
                <w:vertAlign w:val="superscript"/>
              </w:rPr>
              <w:t>2</w:t>
            </w:r>
          </w:p>
        </w:tc>
        <w:tc>
          <w:tcPr>
            <w:tcW w:w="763"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bCs/>
                <w:sz w:val="20"/>
                <w:szCs w:val="20"/>
              </w:rPr>
            </w:pPr>
            <w:r w:rsidRPr="00B160DB">
              <w:rPr>
                <w:rFonts w:ascii="Times New Roman" w:hAnsi="Times New Roman"/>
                <w:bCs/>
                <w:sz w:val="20"/>
                <w:szCs w:val="20"/>
              </w:rPr>
              <w:t>27,4</w:t>
            </w:r>
          </w:p>
        </w:tc>
        <w:tc>
          <w:tcPr>
            <w:tcW w:w="1382"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bCs/>
                <w:sz w:val="20"/>
                <w:szCs w:val="20"/>
              </w:rPr>
            </w:pPr>
            <w:r w:rsidRPr="00B160DB">
              <w:rPr>
                <w:rFonts w:ascii="Times New Roman" w:hAnsi="Times New Roman"/>
                <w:bCs/>
                <w:sz w:val="20"/>
                <w:szCs w:val="20"/>
              </w:rPr>
              <w:t>27,0</w:t>
            </w:r>
          </w:p>
        </w:tc>
        <w:tc>
          <w:tcPr>
            <w:tcW w:w="929"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bCs/>
                <w:sz w:val="20"/>
                <w:szCs w:val="20"/>
              </w:rPr>
            </w:pPr>
            <w:r w:rsidRPr="00B160DB">
              <w:rPr>
                <w:rFonts w:ascii="Times New Roman" w:hAnsi="Times New Roman"/>
                <w:bCs/>
                <w:sz w:val="20"/>
                <w:szCs w:val="20"/>
              </w:rPr>
              <w:t>3,8</w:t>
            </w:r>
          </w:p>
        </w:tc>
        <w:tc>
          <w:tcPr>
            <w:tcW w:w="731"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bCs/>
                <w:sz w:val="20"/>
                <w:szCs w:val="20"/>
              </w:rPr>
            </w:pPr>
            <w:r w:rsidRPr="00B160DB">
              <w:rPr>
                <w:rFonts w:ascii="Times New Roman" w:hAnsi="Times New Roman"/>
                <w:bCs/>
                <w:sz w:val="20"/>
                <w:szCs w:val="20"/>
              </w:rPr>
              <w:t>30,7</w:t>
            </w:r>
          </w:p>
        </w:tc>
        <w:tc>
          <w:tcPr>
            <w:tcW w:w="1382"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bCs/>
                <w:sz w:val="20"/>
                <w:szCs w:val="20"/>
              </w:rPr>
            </w:pPr>
            <w:r w:rsidRPr="00B160DB">
              <w:rPr>
                <w:rFonts w:ascii="Times New Roman" w:hAnsi="Times New Roman"/>
                <w:bCs/>
                <w:sz w:val="20"/>
                <w:szCs w:val="20"/>
              </w:rPr>
              <w:t>27,0</w:t>
            </w:r>
          </w:p>
        </w:tc>
        <w:tc>
          <w:tcPr>
            <w:tcW w:w="929"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bCs/>
                <w:sz w:val="20"/>
                <w:szCs w:val="20"/>
              </w:rPr>
            </w:pPr>
            <w:r w:rsidRPr="00B160DB">
              <w:rPr>
                <w:rFonts w:ascii="Times New Roman" w:hAnsi="Times New Roman"/>
                <w:bCs/>
                <w:sz w:val="20"/>
                <w:szCs w:val="20"/>
              </w:rPr>
              <w:t>9,8</w:t>
            </w:r>
          </w:p>
        </w:tc>
        <w:tc>
          <w:tcPr>
            <w:tcW w:w="731"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bCs/>
                <w:sz w:val="20"/>
                <w:szCs w:val="20"/>
              </w:rPr>
            </w:pPr>
            <w:r w:rsidRPr="00B160DB">
              <w:rPr>
                <w:rFonts w:ascii="Times New Roman" w:hAnsi="Times New Roman"/>
                <w:bCs/>
                <w:sz w:val="20"/>
                <w:szCs w:val="20"/>
              </w:rPr>
              <w:t>36,7</w:t>
            </w:r>
          </w:p>
        </w:tc>
      </w:tr>
      <w:tr w:rsidR="00B160DB" w:rsidRPr="00B160DB" w:rsidTr="00B160DB">
        <w:trPr>
          <w:trHeight w:val="76"/>
        </w:trPr>
        <w:tc>
          <w:tcPr>
            <w:tcW w:w="0" w:type="auto"/>
            <w:vMerge/>
            <w:tcBorders>
              <w:top w:val="nil"/>
              <w:left w:val="single" w:sz="4" w:space="0" w:color="auto"/>
              <w:bottom w:val="single" w:sz="4" w:space="0" w:color="000000"/>
              <w:right w:val="single" w:sz="4" w:space="0" w:color="auto"/>
            </w:tcBorders>
            <w:vAlign w:val="center"/>
            <w:hideMark/>
          </w:tcPr>
          <w:p w:rsidR="00B160DB" w:rsidRPr="00B160DB" w:rsidRDefault="00B160DB" w:rsidP="00B160DB">
            <w:pPr>
              <w:spacing w:after="0" w:line="240" w:lineRule="auto"/>
              <w:rPr>
                <w:rFonts w:ascii="Times New Roman" w:hAnsi="Times New Roman"/>
                <w:sz w:val="20"/>
                <w:szCs w:val="20"/>
              </w:rPr>
            </w:pPr>
          </w:p>
        </w:tc>
        <w:tc>
          <w:tcPr>
            <w:tcW w:w="953"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sz w:val="20"/>
                <w:szCs w:val="20"/>
              </w:rPr>
            </w:pPr>
            <w:r w:rsidRPr="00B160DB">
              <w:rPr>
                <w:rFonts w:ascii="Times New Roman" w:hAnsi="Times New Roman"/>
                <w:sz w:val="20"/>
                <w:szCs w:val="20"/>
              </w:rPr>
              <w:t>тыс.чел</w:t>
            </w:r>
          </w:p>
        </w:tc>
        <w:tc>
          <w:tcPr>
            <w:tcW w:w="763"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sz w:val="20"/>
                <w:szCs w:val="20"/>
              </w:rPr>
            </w:pPr>
            <w:r w:rsidRPr="00B160DB">
              <w:rPr>
                <w:rFonts w:ascii="Times New Roman" w:hAnsi="Times New Roman"/>
                <w:sz w:val="20"/>
                <w:szCs w:val="20"/>
              </w:rPr>
              <w:t>1,6</w:t>
            </w:r>
          </w:p>
        </w:tc>
        <w:tc>
          <w:tcPr>
            <w:tcW w:w="1382"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sz w:val="20"/>
                <w:szCs w:val="20"/>
              </w:rPr>
            </w:pPr>
            <w:r w:rsidRPr="00B160DB">
              <w:rPr>
                <w:rFonts w:ascii="Times New Roman" w:hAnsi="Times New Roman"/>
                <w:sz w:val="20"/>
                <w:szCs w:val="20"/>
              </w:rPr>
              <w:t>1,5</w:t>
            </w:r>
          </w:p>
        </w:tc>
        <w:tc>
          <w:tcPr>
            <w:tcW w:w="929"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sz w:val="20"/>
                <w:szCs w:val="20"/>
              </w:rPr>
            </w:pPr>
            <w:r w:rsidRPr="00B160DB">
              <w:rPr>
                <w:rFonts w:ascii="Times New Roman" w:hAnsi="Times New Roman"/>
                <w:sz w:val="20"/>
                <w:szCs w:val="20"/>
              </w:rPr>
              <w:t>0,1</w:t>
            </w:r>
          </w:p>
        </w:tc>
        <w:tc>
          <w:tcPr>
            <w:tcW w:w="731"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sz w:val="20"/>
                <w:szCs w:val="20"/>
              </w:rPr>
            </w:pPr>
            <w:r w:rsidRPr="00B160DB">
              <w:rPr>
                <w:rFonts w:ascii="Times New Roman" w:hAnsi="Times New Roman"/>
                <w:sz w:val="20"/>
                <w:szCs w:val="20"/>
              </w:rPr>
              <w:t>1,6</w:t>
            </w:r>
          </w:p>
        </w:tc>
        <w:tc>
          <w:tcPr>
            <w:tcW w:w="1382"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sz w:val="20"/>
                <w:szCs w:val="20"/>
              </w:rPr>
            </w:pPr>
            <w:r w:rsidRPr="00B160DB">
              <w:rPr>
                <w:rFonts w:ascii="Times New Roman" w:hAnsi="Times New Roman"/>
                <w:sz w:val="20"/>
                <w:szCs w:val="20"/>
              </w:rPr>
              <w:t>1,2</w:t>
            </w:r>
          </w:p>
        </w:tc>
        <w:tc>
          <w:tcPr>
            <w:tcW w:w="929"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sz w:val="20"/>
                <w:szCs w:val="20"/>
              </w:rPr>
            </w:pPr>
            <w:r w:rsidRPr="00B160DB">
              <w:rPr>
                <w:rFonts w:ascii="Times New Roman" w:hAnsi="Times New Roman"/>
                <w:sz w:val="20"/>
                <w:szCs w:val="20"/>
              </w:rPr>
              <w:t>0,4</w:t>
            </w:r>
          </w:p>
        </w:tc>
        <w:tc>
          <w:tcPr>
            <w:tcW w:w="731" w:type="dxa"/>
            <w:tcBorders>
              <w:top w:val="nil"/>
              <w:left w:val="nil"/>
              <w:bottom w:val="single" w:sz="4" w:space="0" w:color="auto"/>
              <w:right w:val="single" w:sz="4" w:space="0" w:color="auto"/>
            </w:tcBorders>
            <w:vAlign w:val="center"/>
            <w:hideMark/>
          </w:tcPr>
          <w:p w:rsidR="00B160DB" w:rsidRPr="00B160DB" w:rsidRDefault="00B160DB" w:rsidP="00B160DB">
            <w:pPr>
              <w:spacing w:after="0"/>
              <w:jc w:val="center"/>
              <w:rPr>
                <w:rFonts w:ascii="Times New Roman" w:hAnsi="Times New Roman"/>
                <w:sz w:val="20"/>
                <w:szCs w:val="20"/>
              </w:rPr>
            </w:pPr>
            <w:r w:rsidRPr="00B160DB">
              <w:rPr>
                <w:rFonts w:ascii="Times New Roman" w:hAnsi="Times New Roman"/>
                <w:sz w:val="20"/>
                <w:szCs w:val="20"/>
              </w:rPr>
              <w:t>1,6</w:t>
            </w:r>
          </w:p>
        </w:tc>
      </w:tr>
    </w:tbl>
    <w:p w:rsidR="00B160DB" w:rsidRPr="00B160DB" w:rsidRDefault="00B160DB" w:rsidP="00B160DB">
      <w:pPr>
        <w:spacing w:after="0" w:line="240" w:lineRule="auto"/>
        <w:rPr>
          <w:rFonts w:ascii="Times New Roman" w:hAnsi="Times New Roman"/>
          <w:sz w:val="20"/>
          <w:szCs w:val="20"/>
        </w:rPr>
      </w:pPr>
    </w:p>
    <w:p w:rsidR="00B160DB" w:rsidRPr="00B160DB" w:rsidRDefault="00B160DB" w:rsidP="00B160DB">
      <w:pPr>
        <w:spacing w:after="0" w:line="240" w:lineRule="auto"/>
        <w:rPr>
          <w:rFonts w:ascii="Times New Roman" w:hAnsi="Times New Roman"/>
          <w:sz w:val="20"/>
          <w:szCs w:val="20"/>
        </w:rPr>
      </w:pPr>
      <w:r w:rsidRPr="00B160DB">
        <w:rPr>
          <w:rFonts w:ascii="Times New Roman" w:hAnsi="Times New Roman"/>
          <w:sz w:val="20"/>
          <w:szCs w:val="20"/>
        </w:rPr>
        <w:t>* без учёта строительства на брошенных земельных участках</w:t>
      </w:r>
    </w:p>
    <w:p w:rsidR="00B160DB" w:rsidRPr="00B160DB" w:rsidRDefault="00B160DB" w:rsidP="00B160DB">
      <w:pPr>
        <w:spacing w:after="0" w:line="240" w:lineRule="auto"/>
        <w:jc w:val="both"/>
        <w:rPr>
          <w:rFonts w:eastAsia="Calibri"/>
          <w:sz w:val="20"/>
          <w:szCs w:val="20"/>
          <w:lang w:eastAsia="en-US"/>
        </w:rPr>
      </w:pPr>
    </w:p>
    <w:p w:rsidR="00B160DB" w:rsidRPr="00B160DB" w:rsidRDefault="00B160DB" w:rsidP="00B160DB">
      <w:pPr>
        <w:autoSpaceDE w:val="0"/>
        <w:autoSpaceDN w:val="0"/>
        <w:adjustRightInd w:val="0"/>
        <w:spacing w:after="0" w:line="240" w:lineRule="auto"/>
        <w:outlineLvl w:val="1"/>
        <w:rPr>
          <w:rFonts w:ascii="Times New Roman" w:hAnsi="Times New Roman"/>
          <w:b/>
          <w:sz w:val="20"/>
          <w:szCs w:val="20"/>
        </w:rPr>
      </w:pPr>
      <w:r w:rsidRPr="00B160DB">
        <w:rPr>
          <w:rFonts w:ascii="Times New Roman" w:hAnsi="Times New Roman"/>
          <w:b/>
          <w:sz w:val="20"/>
          <w:szCs w:val="20"/>
        </w:rPr>
        <w:t>3.</w:t>
      </w:r>
      <w:r w:rsidRPr="00B160DB">
        <w:rPr>
          <w:rFonts w:ascii="Arial" w:hAnsi="Arial" w:cs="Arial"/>
          <w:b/>
          <w:sz w:val="20"/>
          <w:szCs w:val="20"/>
        </w:rPr>
        <w:t xml:space="preserve"> </w:t>
      </w:r>
      <w:r w:rsidRPr="00B160DB">
        <w:rPr>
          <w:rFonts w:ascii="Times New Roman" w:hAnsi="Times New Roman"/>
          <w:b/>
          <w:sz w:val="20"/>
          <w:szCs w:val="20"/>
        </w:rPr>
        <w:t>Ресурсное обеспечение программы</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Для достижения цели и решения задач Программы в зависимости от конкретной ситуации могут применяться следующие источники финансирования: федеральный бюджет, областной бюджет, районный бюджет, местный бюджет, собственные средства предприятий, заемные средства.</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 xml:space="preserve">Организации коммунального комплекса должны на основе утвержденного Администрацией поселения технического задания разработать инвестиционные программы, произвести расчет финансовых потребностей для их реализации.  </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После проверки инвестиционной программы организации коммунального комплекса орган по регулированию тарифов готовит предложения о размере:</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надбавки к ценам (тарифам) для потребителей (ценовая ставка, которая учитывается при расчетах потребителей с организацией в целях финансирования инвестиционных программ);</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надбавки к тарифам на товары и услуги (ценовая ставка, устанавливаемая для организации на основе надбавки к цене для потребителей, используется для финансирования инвестиционной программы организации);</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тарифа на подключение к системе коммунальной инфраструктуры (ценовая ставка, формирующая плату за подключение к сетям при строительстве и модернизации объектов недвижимости);</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тарифа организации коммунального комплекса на подключение (ценовая ставка для организации, используемая для финансирования ее инвестиционной программы).</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Проект инвестиционной программы и расчеты направляются в муниципальный совет поселения, которая утверждает инвестиционные программы на основании утверждённых программ, рассчитываются надбавки к тарифам.</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После утверждения инвестиционной программы, уполномоченными организациями устанавливаются и утверждаются надбавки к тарифам на товары и услуги, тарифы на подключение к системе коммунальной инфраструктуры, тарифы организации коммунального комплекса на подключение.</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После установления вышеуказанных тарифов и надбавок Администрация поселения заключает с организациями коммунального комплекса договоры, определяющие условия выполнения инвестиционных программ.</w:t>
      </w:r>
    </w:p>
    <w:p w:rsidR="00B160DB" w:rsidRPr="00B160DB" w:rsidRDefault="00B160DB" w:rsidP="00B160DB">
      <w:pPr>
        <w:tabs>
          <w:tab w:val="left" w:pos="540"/>
          <w:tab w:val="left" w:pos="1260"/>
          <w:tab w:val="left" w:pos="1620"/>
        </w:tabs>
        <w:spacing w:after="0" w:line="240" w:lineRule="auto"/>
        <w:rPr>
          <w:rFonts w:ascii="Times New Roman" w:hAnsi="Times New Roman"/>
          <w:b/>
          <w:bCs/>
          <w:color w:val="000000"/>
          <w:spacing w:val="4"/>
          <w:sz w:val="20"/>
          <w:szCs w:val="20"/>
          <w:lang w:val="x-none" w:eastAsia="x-none"/>
        </w:rPr>
      </w:pPr>
    </w:p>
    <w:p w:rsidR="00B160DB" w:rsidRPr="00B160DB" w:rsidRDefault="00B160DB" w:rsidP="00B160DB">
      <w:pPr>
        <w:tabs>
          <w:tab w:val="left" w:pos="540"/>
          <w:tab w:val="left" w:pos="1260"/>
          <w:tab w:val="left" w:pos="1620"/>
        </w:tabs>
        <w:spacing w:after="0" w:line="240" w:lineRule="auto"/>
        <w:rPr>
          <w:rFonts w:ascii="Times New Roman" w:hAnsi="Times New Roman"/>
          <w:b/>
          <w:bCs/>
          <w:color w:val="000000"/>
          <w:spacing w:val="4"/>
          <w:sz w:val="20"/>
          <w:szCs w:val="20"/>
          <w:lang w:val="x-none" w:eastAsia="x-none"/>
        </w:rPr>
      </w:pPr>
      <w:r w:rsidRPr="00B160DB">
        <w:rPr>
          <w:rFonts w:ascii="Times New Roman" w:hAnsi="Times New Roman"/>
          <w:b/>
          <w:bCs/>
          <w:color w:val="000000"/>
          <w:spacing w:val="4"/>
          <w:sz w:val="20"/>
          <w:szCs w:val="20"/>
          <w:lang w:val="x-none" w:eastAsia="x-none"/>
        </w:rPr>
        <w:lastRenderedPageBreak/>
        <w:t>4. Организация управления Программой и контроль за ходом ее реализации</w:t>
      </w:r>
    </w:p>
    <w:p w:rsidR="00B160DB" w:rsidRPr="00B160DB" w:rsidRDefault="00B160DB" w:rsidP="00B160DB">
      <w:pPr>
        <w:tabs>
          <w:tab w:val="left" w:pos="540"/>
          <w:tab w:val="left" w:pos="1260"/>
          <w:tab w:val="left" w:pos="1620"/>
        </w:tabs>
        <w:spacing w:after="0" w:line="240" w:lineRule="auto"/>
        <w:rPr>
          <w:rFonts w:ascii="Times New Roman" w:hAnsi="Times New Roman"/>
          <w:b/>
          <w:bCs/>
          <w:color w:val="000000"/>
          <w:spacing w:val="4"/>
          <w:sz w:val="20"/>
          <w:szCs w:val="20"/>
          <w:lang w:val="x-none" w:eastAsia="x-none"/>
        </w:rPr>
      </w:pPr>
    </w:p>
    <w:p w:rsidR="00B160DB" w:rsidRPr="00B160DB" w:rsidRDefault="00B160DB" w:rsidP="00B160DB">
      <w:pPr>
        <w:tabs>
          <w:tab w:val="left" w:pos="540"/>
          <w:tab w:val="left" w:pos="1260"/>
          <w:tab w:val="left" w:pos="1620"/>
        </w:tabs>
        <w:spacing w:after="0" w:line="240" w:lineRule="auto"/>
        <w:rPr>
          <w:rFonts w:ascii="Times New Roman" w:hAnsi="Times New Roman"/>
          <w:bCs/>
          <w:color w:val="000000"/>
          <w:spacing w:val="4"/>
          <w:sz w:val="20"/>
          <w:szCs w:val="20"/>
          <w:lang w:val="x-none" w:eastAsia="x-none"/>
        </w:rPr>
      </w:pPr>
      <w:r w:rsidRPr="00B160DB">
        <w:rPr>
          <w:rFonts w:ascii="Times New Roman" w:hAnsi="Times New Roman"/>
          <w:b/>
          <w:bCs/>
          <w:color w:val="000000"/>
          <w:spacing w:val="4"/>
          <w:sz w:val="20"/>
          <w:szCs w:val="20"/>
          <w:lang w:val="x-none" w:eastAsia="x-none"/>
        </w:rPr>
        <w:tab/>
      </w:r>
      <w:r w:rsidRPr="00B160DB">
        <w:rPr>
          <w:rFonts w:ascii="Times New Roman" w:hAnsi="Times New Roman"/>
          <w:bCs/>
          <w:color w:val="000000"/>
          <w:spacing w:val="4"/>
          <w:sz w:val="20"/>
          <w:szCs w:val="20"/>
          <w:lang w:val="x-none" w:eastAsia="x-none"/>
        </w:rPr>
        <w:t>Стоимость затрат на мероприятия по Программе рассчитана в ценах 201</w:t>
      </w:r>
      <w:r w:rsidRPr="00B160DB">
        <w:rPr>
          <w:rFonts w:ascii="Times New Roman" w:hAnsi="Times New Roman"/>
          <w:bCs/>
          <w:color w:val="000000"/>
          <w:spacing w:val="4"/>
          <w:sz w:val="20"/>
          <w:szCs w:val="20"/>
          <w:lang w:eastAsia="x-none"/>
        </w:rPr>
        <w:t>4</w:t>
      </w:r>
      <w:r w:rsidRPr="00B160DB">
        <w:rPr>
          <w:rFonts w:ascii="Times New Roman" w:hAnsi="Times New Roman"/>
          <w:bCs/>
          <w:color w:val="000000"/>
          <w:spacing w:val="4"/>
          <w:sz w:val="20"/>
          <w:szCs w:val="20"/>
          <w:lang w:val="x-none" w:eastAsia="x-none"/>
        </w:rPr>
        <w:t xml:space="preserve"> года без учета прогнозируемых инфляционных ожиданий на будущие периоды и без учета фактической оплаты населением оказанных коммунальных услуг.</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В ходе реализации Программы отдельные мероприятия, объемы и источники финансирования подлежат ежегодной корректировке на основе анализа полученных результатов и с учетом реальных возможностей бюджетов всех уровней.</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Контроль за исполнением Программы осуществляется администрацией  муниципального образования «Тихоновка» и Думой муниципального образования «Тихоновка».</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Дополнения и изменения в Программу вносятся в порядке, установленном действующим законодательством.</w:t>
      </w:r>
    </w:p>
    <w:p w:rsidR="00B160DB" w:rsidRPr="00B160DB" w:rsidRDefault="00B160DB" w:rsidP="00B160DB">
      <w:pPr>
        <w:spacing w:after="0" w:line="240" w:lineRule="auto"/>
        <w:jc w:val="both"/>
        <w:rPr>
          <w:rFonts w:eastAsia="Calibri"/>
          <w:sz w:val="20"/>
          <w:szCs w:val="20"/>
          <w:lang w:eastAsia="en-US"/>
        </w:rPr>
      </w:pPr>
    </w:p>
    <w:p w:rsidR="00B160DB" w:rsidRPr="00B160DB" w:rsidRDefault="00B160DB" w:rsidP="00B160DB">
      <w:pPr>
        <w:suppressAutoHyphens/>
        <w:spacing w:after="0" w:line="240" w:lineRule="auto"/>
        <w:jc w:val="center"/>
        <w:rPr>
          <w:rFonts w:ascii="Times New Roman" w:hAnsi="Times New Roman"/>
          <w:sz w:val="20"/>
          <w:szCs w:val="20"/>
          <w:lang w:eastAsia="ar-SA"/>
        </w:rPr>
      </w:pPr>
    </w:p>
    <w:p w:rsidR="00B160DB" w:rsidRPr="00B160DB" w:rsidRDefault="00B160DB" w:rsidP="00B160DB">
      <w:pPr>
        <w:suppressAutoHyphens/>
        <w:spacing w:after="0" w:line="240" w:lineRule="auto"/>
        <w:rPr>
          <w:rFonts w:ascii="Times New Roman" w:hAnsi="Times New Roman"/>
          <w:sz w:val="20"/>
          <w:szCs w:val="20"/>
          <w:lang w:eastAsia="ar-SA"/>
        </w:rPr>
      </w:pPr>
    </w:p>
    <w:p w:rsidR="00B160DB" w:rsidRPr="00B160DB" w:rsidRDefault="00B160DB" w:rsidP="00B160DB">
      <w:pPr>
        <w:suppressAutoHyphens/>
        <w:spacing w:after="0" w:line="240" w:lineRule="auto"/>
        <w:rPr>
          <w:rFonts w:ascii="Times New Roman" w:hAnsi="Times New Roman"/>
          <w:sz w:val="20"/>
          <w:szCs w:val="20"/>
          <w:lang w:eastAsia="ar-SA"/>
        </w:rPr>
      </w:pPr>
    </w:p>
    <w:p w:rsidR="00B160DB" w:rsidRPr="00B160DB" w:rsidRDefault="00B160DB" w:rsidP="00B160DB">
      <w:pPr>
        <w:autoSpaceDE w:val="0"/>
        <w:autoSpaceDN w:val="0"/>
        <w:adjustRightInd w:val="0"/>
        <w:spacing w:after="0"/>
        <w:jc w:val="center"/>
        <w:outlineLvl w:val="0"/>
        <w:rPr>
          <w:rFonts w:ascii="Times New Roman" w:hAnsi="Times New Roman"/>
          <w:b/>
          <w:sz w:val="24"/>
          <w:szCs w:val="24"/>
        </w:rPr>
      </w:pPr>
      <w:r w:rsidRPr="00B160DB">
        <w:rPr>
          <w:rFonts w:ascii="Times New Roman" w:hAnsi="Times New Roman"/>
          <w:b/>
          <w:sz w:val="24"/>
          <w:szCs w:val="24"/>
        </w:rPr>
        <w:t>РОССИЙСКАЯ  ФЕДЕРАЦИЯ</w:t>
      </w:r>
    </w:p>
    <w:p w:rsidR="00B160DB" w:rsidRPr="00B160DB" w:rsidRDefault="00B160DB" w:rsidP="00B160DB">
      <w:pPr>
        <w:autoSpaceDE w:val="0"/>
        <w:autoSpaceDN w:val="0"/>
        <w:adjustRightInd w:val="0"/>
        <w:jc w:val="center"/>
        <w:outlineLvl w:val="0"/>
        <w:rPr>
          <w:rFonts w:ascii="Times New Roman" w:hAnsi="Times New Roman"/>
          <w:b/>
          <w:sz w:val="24"/>
          <w:szCs w:val="24"/>
        </w:rPr>
      </w:pPr>
      <w:r w:rsidRPr="00B160DB">
        <w:rPr>
          <w:rFonts w:ascii="Times New Roman" w:hAnsi="Times New Roman"/>
          <w:b/>
          <w:sz w:val="24"/>
          <w:szCs w:val="24"/>
        </w:rPr>
        <w:t>ИРКУТСКАЯ  ОБЛАСТЬ</w:t>
      </w:r>
    </w:p>
    <w:p w:rsidR="00B160DB" w:rsidRPr="00B160DB" w:rsidRDefault="00B160DB" w:rsidP="00B160DB">
      <w:pPr>
        <w:autoSpaceDE w:val="0"/>
        <w:autoSpaceDN w:val="0"/>
        <w:adjustRightInd w:val="0"/>
        <w:jc w:val="center"/>
        <w:outlineLvl w:val="0"/>
        <w:rPr>
          <w:rFonts w:ascii="Times New Roman" w:hAnsi="Times New Roman"/>
          <w:b/>
          <w:sz w:val="24"/>
          <w:szCs w:val="24"/>
        </w:rPr>
      </w:pPr>
      <w:r w:rsidRPr="00B160DB">
        <w:rPr>
          <w:rFonts w:ascii="Times New Roman" w:hAnsi="Times New Roman"/>
          <w:b/>
          <w:sz w:val="24"/>
          <w:szCs w:val="24"/>
        </w:rPr>
        <w:t>БОХАНСКИЙ  РАЙОН</w:t>
      </w:r>
    </w:p>
    <w:p w:rsidR="00B160DB" w:rsidRPr="00B160DB" w:rsidRDefault="00B160DB" w:rsidP="00B160DB">
      <w:pPr>
        <w:autoSpaceDE w:val="0"/>
        <w:autoSpaceDN w:val="0"/>
        <w:adjustRightInd w:val="0"/>
        <w:spacing w:after="0" w:line="240" w:lineRule="auto"/>
        <w:jc w:val="center"/>
        <w:outlineLvl w:val="0"/>
        <w:rPr>
          <w:rFonts w:ascii="Times New Roman" w:hAnsi="Times New Roman"/>
          <w:b/>
          <w:bCs/>
          <w:sz w:val="24"/>
          <w:szCs w:val="24"/>
        </w:rPr>
      </w:pPr>
      <w:r w:rsidRPr="00B160DB">
        <w:rPr>
          <w:rFonts w:ascii="Times New Roman" w:hAnsi="Times New Roman"/>
          <w:b/>
          <w:bCs/>
          <w:sz w:val="24"/>
          <w:szCs w:val="24"/>
        </w:rPr>
        <w:t xml:space="preserve">ДУМА МУНИЦИПАЛЬНОГО ОБРАЗОВАНИЯ </w:t>
      </w:r>
    </w:p>
    <w:p w:rsidR="00B160DB" w:rsidRPr="00B160DB" w:rsidRDefault="00B160DB" w:rsidP="00B160DB">
      <w:pPr>
        <w:autoSpaceDE w:val="0"/>
        <w:autoSpaceDN w:val="0"/>
        <w:adjustRightInd w:val="0"/>
        <w:spacing w:after="0" w:line="240" w:lineRule="auto"/>
        <w:jc w:val="center"/>
        <w:outlineLvl w:val="0"/>
        <w:rPr>
          <w:rFonts w:ascii="Times New Roman" w:hAnsi="Times New Roman"/>
          <w:b/>
          <w:bCs/>
          <w:sz w:val="24"/>
          <w:szCs w:val="24"/>
        </w:rPr>
      </w:pPr>
      <w:r w:rsidRPr="00B160DB">
        <w:rPr>
          <w:rFonts w:ascii="Times New Roman" w:hAnsi="Times New Roman"/>
          <w:b/>
          <w:bCs/>
          <w:sz w:val="24"/>
          <w:szCs w:val="24"/>
        </w:rPr>
        <w:t xml:space="preserve"> « ТИХОНОВКА»</w:t>
      </w:r>
    </w:p>
    <w:p w:rsidR="00B160DB" w:rsidRPr="00B160DB" w:rsidRDefault="00B160DB" w:rsidP="00B160DB">
      <w:pPr>
        <w:autoSpaceDE w:val="0"/>
        <w:autoSpaceDN w:val="0"/>
        <w:adjustRightInd w:val="0"/>
        <w:spacing w:after="0" w:line="240" w:lineRule="auto"/>
        <w:jc w:val="center"/>
        <w:outlineLvl w:val="0"/>
        <w:rPr>
          <w:rFonts w:ascii="Times New Roman" w:hAnsi="Times New Roman"/>
          <w:b/>
          <w:bCs/>
          <w:sz w:val="24"/>
          <w:szCs w:val="24"/>
        </w:rPr>
      </w:pPr>
    </w:p>
    <w:p w:rsidR="00B160DB" w:rsidRPr="00B160DB" w:rsidRDefault="00B160DB" w:rsidP="00B160DB">
      <w:pPr>
        <w:rPr>
          <w:rFonts w:ascii="Times New Roman" w:hAnsi="Times New Roman"/>
          <w:sz w:val="24"/>
          <w:szCs w:val="24"/>
        </w:rPr>
      </w:pPr>
      <w:r w:rsidRPr="00B160DB">
        <w:rPr>
          <w:rFonts w:ascii="Times New Roman" w:hAnsi="Times New Roman"/>
          <w:sz w:val="24"/>
          <w:szCs w:val="24"/>
        </w:rPr>
        <w:t>Шестнадцатая  сессия                                                                                       Третьего созыва</w:t>
      </w:r>
    </w:p>
    <w:p w:rsidR="00B160DB" w:rsidRPr="00B160DB" w:rsidRDefault="00B160DB" w:rsidP="00B160DB">
      <w:pPr>
        <w:rPr>
          <w:rFonts w:ascii="Times New Roman" w:hAnsi="Times New Roman"/>
          <w:sz w:val="24"/>
          <w:szCs w:val="24"/>
        </w:rPr>
      </w:pPr>
      <w:r w:rsidRPr="00B160DB">
        <w:rPr>
          <w:rFonts w:ascii="Times New Roman" w:hAnsi="Times New Roman"/>
          <w:sz w:val="24"/>
          <w:szCs w:val="24"/>
        </w:rPr>
        <w:t>28 декабря 2015  г                                                                                              с. Тихоновка</w:t>
      </w:r>
    </w:p>
    <w:p w:rsidR="00B160DB" w:rsidRPr="00B160DB" w:rsidRDefault="00B160DB" w:rsidP="00B160DB">
      <w:pPr>
        <w:jc w:val="center"/>
        <w:rPr>
          <w:rFonts w:ascii="Times New Roman" w:hAnsi="Times New Roman"/>
          <w:b/>
          <w:sz w:val="24"/>
          <w:szCs w:val="24"/>
        </w:rPr>
      </w:pPr>
      <w:r w:rsidRPr="00B160DB">
        <w:rPr>
          <w:rFonts w:ascii="Times New Roman" w:hAnsi="Times New Roman"/>
          <w:b/>
          <w:sz w:val="24"/>
          <w:szCs w:val="24"/>
        </w:rPr>
        <w:t>РЕШЕНИЕ № 78</w:t>
      </w:r>
    </w:p>
    <w:p w:rsidR="00B160DB" w:rsidRPr="00B160DB" w:rsidRDefault="00B160DB" w:rsidP="00B160DB">
      <w:pPr>
        <w:widowControl w:val="0"/>
        <w:autoSpaceDE w:val="0"/>
        <w:autoSpaceDN w:val="0"/>
        <w:adjustRightInd w:val="0"/>
        <w:spacing w:after="0" w:line="480" w:lineRule="auto"/>
        <w:outlineLvl w:val="0"/>
        <w:rPr>
          <w:rFonts w:ascii="Times New Roman" w:hAnsi="Times New Roman" w:cs="Arial"/>
          <w:bCs/>
          <w:sz w:val="24"/>
          <w:szCs w:val="24"/>
        </w:rPr>
      </w:pPr>
      <w:r w:rsidRPr="00B160DB">
        <w:rPr>
          <w:rFonts w:ascii="Times New Roman" w:hAnsi="Times New Roman" w:cs="Arial"/>
          <w:bCs/>
          <w:sz w:val="24"/>
          <w:szCs w:val="24"/>
        </w:rPr>
        <w:t xml:space="preserve">О внесении изменений в решение Думы МО «Тихоновка» </w:t>
      </w:r>
    </w:p>
    <w:p w:rsidR="00B160DB" w:rsidRPr="00B160DB" w:rsidRDefault="00B160DB" w:rsidP="00B160DB">
      <w:pPr>
        <w:widowControl w:val="0"/>
        <w:autoSpaceDE w:val="0"/>
        <w:autoSpaceDN w:val="0"/>
        <w:adjustRightInd w:val="0"/>
        <w:spacing w:after="0" w:line="480" w:lineRule="auto"/>
        <w:outlineLvl w:val="0"/>
        <w:rPr>
          <w:rFonts w:ascii="Times New Roman" w:hAnsi="Times New Roman" w:cs="Arial"/>
          <w:bCs/>
          <w:sz w:val="24"/>
          <w:szCs w:val="24"/>
        </w:rPr>
      </w:pPr>
      <w:r w:rsidRPr="00B160DB">
        <w:rPr>
          <w:rFonts w:ascii="Times New Roman" w:hAnsi="Times New Roman" w:cs="Arial"/>
          <w:bCs/>
          <w:sz w:val="24"/>
          <w:szCs w:val="24"/>
        </w:rPr>
        <w:t xml:space="preserve">№ 45 от 26.12.2014 года «Об утверждении   местных нормативов  </w:t>
      </w:r>
    </w:p>
    <w:p w:rsidR="00B160DB" w:rsidRPr="00B160DB" w:rsidRDefault="00B160DB" w:rsidP="00B160DB">
      <w:pPr>
        <w:widowControl w:val="0"/>
        <w:autoSpaceDE w:val="0"/>
        <w:autoSpaceDN w:val="0"/>
        <w:adjustRightInd w:val="0"/>
        <w:spacing w:after="0" w:line="480" w:lineRule="auto"/>
        <w:outlineLvl w:val="0"/>
        <w:rPr>
          <w:rFonts w:ascii="Times New Roman" w:hAnsi="Times New Roman" w:cs="Arial"/>
          <w:bCs/>
          <w:sz w:val="24"/>
          <w:szCs w:val="24"/>
        </w:rPr>
      </w:pPr>
      <w:r w:rsidRPr="00B160DB">
        <w:rPr>
          <w:rFonts w:ascii="Times New Roman" w:hAnsi="Times New Roman" w:cs="Arial"/>
          <w:bCs/>
          <w:sz w:val="24"/>
          <w:szCs w:val="24"/>
        </w:rPr>
        <w:t>градостроительного проектирования муниципального образования  «Тихоновка»</w:t>
      </w:r>
    </w:p>
    <w:p w:rsidR="00B160DB" w:rsidRPr="00B160DB" w:rsidRDefault="00B160DB" w:rsidP="00B160DB">
      <w:pPr>
        <w:spacing w:after="0"/>
        <w:rPr>
          <w:sz w:val="24"/>
          <w:szCs w:val="24"/>
        </w:rPr>
      </w:pPr>
    </w:p>
    <w:p w:rsidR="00B160DB" w:rsidRPr="00B160DB" w:rsidRDefault="00B160DB" w:rsidP="00B160DB">
      <w:pPr>
        <w:jc w:val="both"/>
        <w:rPr>
          <w:rFonts w:ascii="Times New Roman" w:hAnsi="Times New Roman"/>
          <w:color w:val="000000"/>
          <w:sz w:val="24"/>
          <w:szCs w:val="24"/>
        </w:rPr>
      </w:pPr>
      <w:r w:rsidRPr="00B160DB">
        <w:rPr>
          <w:rFonts w:ascii="Times New Roman" w:hAnsi="Times New Roman"/>
          <w:color w:val="000000"/>
          <w:sz w:val="24"/>
          <w:szCs w:val="24"/>
        </w:rPr>
        <w:t xml:space="preserve">В соответствии с п.2 ч.2 ст.8,ст. 24 Градостроительного Кодекса Российской Федерации", ст. 14 </w:t>
      </w:r>
      <w:hyperlink r:id="rId17" w:history="1">
        <w:r w:rsidRPr="00B160DB">
          <w:rPr>
            <w:rFonts w:ascii="Times New Roman" w:hAnsi="Times New Roman"/>
            <w:color w:val="000000"/>
            <w:sz w:val="24"/>
            <w:szCs w:val="24"/>
          </w:rPr>
          <w:t>Федерального закона</w:t>
        </w:r>
      </w:hyperlink>
      <w:r w:rsidRPr="00B160DB">
        <w:rPr>
          <w:color w:val="000000"/>
          <w:sz w:val="24"/>
          <w:szCs w:val="24"/>
        </w:rPr>
        <w:t xml:space="preserve"> </w:t>
      </w:r>
      <w:r w:rsidRPr="00B160DB">
        <w:rPr>
          <w:rFonts w:ascii="Times New Roman" w:hAnsi="Times New Roman"/>
          <w:color w:val="000000"/>
          <w:sz w:val="24"/>
          <w:szCs w:val="24"/>
        </w:rPr>
        <w:t xml:space="preserve"> от 06.10.2003 г. N 131-ФЗ "Об общих принципах организации местного самоуправления в Российской Федерации", </w:t>
      </w:r>
      <w:hyperlink r:id="rId18" w:history="1">
        <w:r w:rsidRPr="00B160DB">
          <w:rPr>
            <w:rFonts w:ascii="Times New Roman" w:hAnsi="Times New Roman"/>
            <w:color w:val="000000"/>
            <w:sz w:val="24"/>
            <w:szCs w:val="24"/>
          </w:rPr>
          <w:t>Уставом</w:t>
        </w:r>
      </w:hyperlink>
      <w:r w:rsidRPr="00B160DB">
        <w:rPr>
          <w:rFonts w:ascii="Times New Roman" w:hAnsi="Times New Roman"/>
          <w:color w:val="000000"/>
          <w:sz w:val="24"/>
          <w:szCs w:val="24"/>
        </w:rPr>
        <w:t xml:space="preserve"> муниципального образования «Тихоновка», Дума муниципального образования «Тихоновка»</w:t>
      </w:r>
    </w:p>
    <w:p w:rsidR="00B160DB" w:rsidRPr="00B160DB" w:rsidRDefault="00B160DB" w:rsidP="00B160DB">
      <w:pPr>
        <w:jc w:val="center"/>
        <w:rPr>
          <w:rFonts w:ascii="Times New Roman" w:hAnsi="Times New Roman"/>
          <w:b/>
          <w:color w:val="000000"/>
          <w:sz w:val="24"/>
          <w:szCs w:val="24"/>
        </w:rPr>
      </w:pPr>
      <w:r w:rsidRPr="00B160DB">
        <w:rPr>
          <w:rFonts w:ascii="Times New Roman" w:hAnsi="Times New Roman"/>
          <w:b/>
          <w:color w:val="000000"/>
          <w:sz w:val="24"/>
          <w:szCs w:val="24"/>
        </w:rPr>
        <w:t>РЕШИЛА:</w:t>
      </w:r>
    </w:p>
    <w:p w:rsidR="00B160DB" w:rsidRPr="00B160DB" w:rsidRDefault="00B160DB" w:rsidP="00B160DB">
      <w:pPr>
        <w:widowControl w:val="0"/>
        <w:autoSpaceDE w:val="0"/>
        <w:autoSpaceDN w:val="0"/>
        <w:adjustRightInd w:val="0"/>
        <w:spacing w:after="0" w:line="480" w:lineRule="auto"/>
        <w:contextualSpacing/>
        <w:outlineLvl w:val="0"/>
        <w:rPr>
          <w:rFonts w:ascii="Times New Roman" w:hAnsi="Times New Roman" w:cs="Arial"/>
          <w:bCs/>
          <w:sz w:val="24"/>
          <w:szCs w:val="24"/>
        </w:rPr>
      </w:pPr>
      <w:r w:rsidRPr="00B160DB">
        <w:rPr>
          <w:rFonts w:ascii="Times New Roman" w:hAnsi="Times New Roman" w:cs="Arial"/>
          <w:bCs/>
          <w:sz w:val="24"/>
          <w:szCs w:val="24"/>
        </w:rPr>
        <w:t>Внести изменения и дополнения в решение Думы МО «Тихоновка»  № 45 от 26.12.2014 года «Об  утверждении   местных нормативов  градостроительного проектирования муниципального образования  «Тихоновка». Утвердить местные нормативы градостроительного проектирования МО «Тихоновка»  в новой редакции.</w:t>
      </w:r>
    </w:p>
    <w:p w:rsidR="00B160DB" w:rsidRPr="00B160DB" w:rsidRDefault="00B160DB" w:rsidP="00B160DB">
      <w:pPr>
        <w:jc w:val="both"/>
        <w:rPr>
          <w:rFonts w:ascii="Times New Roman" w:hAnsi="Times New Roman"/>
          <w:color w:val="000000"/>
          <w:sz w:val="24"/>
          <w:szCs w:val="24"/>
        </w:rPr>
      </w:pPr>
      <w:r w:rsidRPr="00B160DB">
        <w:rPr>
          <w:rFonts w:ascii="Times New Roman" w:hAnsi="Times New Roman"/>
          <w:color w:val="000000"/>
          <w:sz w:val="24"/>
          <w:szCs w:val="24"/>
        </w:rPr>
        <w:t xml:space="preserve">2. </w:t>
      </w:r>
      <w:hyperlink r:id="rId19" w:history="1">
        <w:r w:rsidRPr="00B160DB">
          <w:rPr>
            <w:rFonts w:ascii="Times New Roman" w:hAnsi="Times New Roman"/>
            <w:color w:val="000000"/>
            <w:sz w:val="24"/>
            <w:szCs w:val="24"/>
          </w:rPr>
          <w:t>Опубликовать</w:t>
        </w:r>
      </w:hyperlink>
      <w:r w:rsidRPr="00B160DB">
        <w:rPr>
          <w:rFonts w:ascii="Times New Roman" w:hAnsi="Times New Roman"/>
          <w:b/>
          <w:color w:val="000000"/>
          <w:sz w:val="24"/>
          <w:szCs w:val="24"/>
        </w:rPr>
        <w:t xml:space="preserve"> </w:t>
      </w:r>
      <w:r w:rsidRPr="00B160DB">
        <w:rPr>
          <w:rFonts w:ascii="Times New Roman" w:hAnsi="Times New Roman"/>
          <w:color w:val="000000"/>
          <w:sz w:val="24"/>
          <w:szCs w:val="24"/>
        </w:rPr>
        <w:t>настоящее решение в печатном издании муниципального образования «Тихоновка»  Вестник МО «Тихоновка»  и разместить на официальном сайте администрации муниципального образования «Боханский район».</w:t>
      </w:r>
    </w:p>
    <w:p w:rsidR="00B160DB" w:rsidRPr="00B160DB" w:rsidRDefault="00B160DB" w:rsidP="00B160DB">
      <w:pPr>
        <w:jc w:val="both"/>
        <w:rPr>
          <w:rFonts w:ascii="Times New Roman" w:hAnsi="Times New Roman"/>
          <w:color w:val="000000"/>
          <w:sz w:val="24"/>
          <w:szCs w:val="24"/>
        </w:rPr>
      </w:pPr>
      <w:r w:rsidRPr="00B160DB">
        <w:rPr>
          <w:rFonts w:ascii="Times New Roman" w:hAnsi="Times New Roman"/>
          <w:color w:val="000000"/>
          <w:sz w:val="24"/>
          <w:szCs w:val="24"/>
        </w:rPr>
        <w:t>3. Контроль за исполнением данного решения возложить на главу администрации муниципального образования «Тихоновка» Скоробогатову М.В.</w:t>
      </w:r>
    </w:p>
    <w:p w:rsidR="00B160DB" w:rsidRPr="00B160DB" w:rsidRDefault="00B160DB" w:rsidP="00B160DB">
      <w:pPr>
        <w:spacing w:after="0"/>
        <w:jc w:val="both"/>
        <w:outlineLvl w:val="0"/>
        <w:rPr>
          <w:rFonts w:ascii="Times New Roman" w:hAnsi="Times New Roman"/>
          <w:color w:val="000000"/>
          <w:sz w:val="24"/>
          <w:szCs w:val="24"/>
        </w:rPr>
      </w:pPr>
    </w:p>
    <w:p w:rsidR="00B160DB" w:rsidRPr="00B160DB" w:rsidRDefault="00B160DB" w:rsidP="00B160DB">
      <w:pPr>
        <w:spacing w:after="0"/>
        <w:jc w:val="both"/>
        <w:outlineLvl w:val="0"/>
        <w:rPr>
          <w:rFonts w:ascii="Times New Roman" w:hAnsi="Times New Roman"/>
          <w:color w:val="000000"/>
          <w:sz w:val="24"/>
          <w:szCs w:val="24"/>
        </w:rPr>
      </w:pPr>
      <w:r w:rsidRPr="00B160DB">
        <w:rPr>
          <w:rFonts w:ascii="Times New Roman" w:hAnsi="Times New Roman"/>
          <w:color w:val="000000"/>
          <w:sz w:val="24"/>
          <w:szCs w:val="24"/>
        </w:rPr>
        <w:t xml:space="preserve">Председатель Думы муниципального </w:t>
      </w:r>
    </w:p>
    <w:p w:rsidR="00B160DB" w:rsidRPr="00B160DB" w:rsidRDefault="00B160DB" w:rsidP="00B160DB">
      <w:pPr>
        <w:spacing w:after="0"/>
        <w:jc w:val="both"/>
        <w:outlineLvl w:val="0"/>
        <w:rPr>
          <w:rFonts w:ascii="Times New Roman" w:hAnsi="Times New Roman"/>
          <w:color w:val="000000"/>
          <w:sz w:val="24"/>
          <w:szCs w:val="24"/>
        </w:rPr>
      </w:pPr>
      <w:r w:rsidRPr="00B160DB">
        <w:rPr>
          <w:rFonts w:ascii="Times New Roman" w:hAnsi="Times New Roman"/>
          <w:color w:val="000000"/>
          <w:sz w:val="24"/>
          <w:szCs w:val="24"/>
        </w:rPr>
        <w:t>образования «Тихоновка»</w:t>
      </w:r>
    </w:p>
    <w:p w:rsidR="00B160DB" w:rsidRPr="00B160DB" w:rsidRDefault="00B160DB" w:rsidP="00B160DB">
      <w:pPr>
        <w:jc w:val="both"/>
        <w:outlineLvl w:val="0"/>
        <w:rPr>
          <w:rFonts w:ascii="Times New Roman" w:hAnsi="Times New Roman"/>
          <w:color w:val="000000"/>
          <w:sz w:val="24"/>
          <w:szCs w:val="24"/>
        </w:rPr>
      </w:pPr>
      <w:r w:rsidRPr="00B160DB">
        <w:rPr>
          <w:rFonts w:ascii="Times New Roman" w:hAnsi="Times New Roman"/>
          <w:color w:val="000000"/>
          <w:sz w:val="24"/>
          <w:szCs w:val="24"/>
        </w:rPr>
        <w:t>Глава муниципального образования «Тихоновка»                              М.В. Скоробогатова</w:t>
      </w:r>
    </w:p>
    <w:p w:rsidR="00B160DB" w:rsidRPr="00B160DB" w:rsidRDefault="00B160DB" w:rsidP="00B160DB">
      <w:pPr>
        <w:jc w:val="both"/>
        <w:outlineLvl w:val="0"/>
        <w:rPr>
          <w:rFonts w:ascii="Times New Roman" w:hAnsi="Times New Roman"/>
          <w:color w:val="000000"/>
          <w:sz w:val="24"/>
          <w:szCs w:val="24"/>
        </w:rPr>
      </w:pPr>
    </w:p>
    <w:p w:rsidR="00B160DB" w:rsidRPr="00B160DB" w:rsidRDefault="00B160DB" w:rsidP="00B160DB">
      <w:pPr>
        <w:jc w:val="both"/>
        <w:outlineLvl w:val="0"/>
        <w:rPr>
          <w:rFonts w:ascii="Times New Roman" w:hAnsi="Times New Roman"/>
          <w:color w:val="000000"/>
          <w:sz w:val="24"/>
          <w:szCs w:val="24"/>
        </w:rPr>
      </w:pPr>
    </w:p>
    <w:p w:rsidR="00B160DB" w:rsidRPr="00B160DB" w:rsidRDefault="00B160DB" w:rsidP="00B160DB">
      <w:pPr>
        <w:jc w:val="both"/>
        <w:outlineLvl w:val="0"/>
        <w:rPr>
          <w:rFonts w:ascii="Times New Roman" w:hAnsi="Times New Roman"/>
          <w:color w:val="000000"/>
          <w:sz w:val="24"/>
          <w:szCs w:val="24"/>
        </w:rPr>
      </w:pPr>
    </w:p>
    <w:p w:rsidR="00B160DB" w:rsidRPr="00B160DB" w:rsidRDefault="00B160DB" w:rsidP="00B160DB">
      <w:pPr>
        <w:spacing w:after="0" w:line="240" w:lineRule="auto"/>
        <w:jc w:val="center"/>
        <w:rPr>
          <w:rFonts w:ascii="Times New Roman" w:hAnsi="Times New Roman"/>
          <w:b/>
          <w:sz w:val="24"/>
          <w:szCs w:val="24"/>
        </w:rPr>
      </w:pPr>
      <w:r w:rsidRPr="00B160DB">
        <w:rPr>
          <w:rFonts w:ascii="Times New Roman" w:hAnsi="Times New Roman"/>
          <w:b/>
          <w:sz w:val="24"/>
          <w:szCs w:val="24"/>
        </w:rPr>
        <w:t>МЕСТНЫЕ НОРМАТИВЫ ГРАДОСТРОИТЕЛЬНОГО ПРОЕКТИРОВАНИЯ МУНИЦИПАЛЬНОГО ОБРАЗОВАНИЯ «ТИХОНОВКА» БОХАНСКОГО РАЙОНА ИРКУТСКОЙ ОБЛАСТИ</w:t>
      </w:r>
    </w:p>
    <w:p w:rsidR="00B160DB" w:rsidRPr="00B160DB" w:rsidRDefault="00B160DB" w:rsidP="00B160DB">
      <w:pPr>
        <w:spacing w:after="0" w:line="240" w:lineRule="auto"/>
        <w:jc w:val="center"/>
        <w:rPr>
          <w:rFonts w:ascii="Times New Roman" w:hAnsi="Times New Roman"/>
          <w:b/>
          <w:sz w:val="24"/>
          <w:szCs w:val="24"/>
        </w:rPr>
      </w:pPr>
    </w:p>
    <w:p w:rsidR="00B160DB" w:rsidRPr="00B160DB" w:rsidRDefault="00B160DB" w:rsidP="00B160DB">
      <w:pPr>
        <w:overflowPunct w:val="0"/>
        <w:autoSpaceDE w:val="0"/>
        <w:autoSpaceDN w:val="0"/>
        <w:adjustRightInd w:val="0"/>
        <w:spacing w:after="0" w:line="240" w:lineRule="auto"/>
        <w:jc w:val="center"/>
        <w:rPr>
          <w:rFonts w:ascii="Times New Roman" w:hAnsi="Times New Roman"/>
          <w:sz w:val="24"/>
          <w:szCs w:val="24"/>
        </w:rPr>
      </w:pPr>
      <w:r w:rsidRPr="00B160DB">
        <w:rPr>
          <w:rFonts w:ascii="Times New Roman" w:hAnsi="Times New Roman"/>
          <w:b/>
          <w:sz w:val="24"/>
          <w:szCs w:val="24"/>
        </w:rPr>
        <w:t>ВВЕДЕНИЕ</w:t>
      </w:r>
    </w:p>
    <w:p w:rsidR="00B160DB" w:rsidRPr="00B160DB" w:rsidRDefault="00B160DB" w:rsidP="00B160DB">
      <w:pPr>
        <w:overflowPunct w:val="0"/>
        <w:autoSpaceDE w:val="0"/>
        <w:autoSpaceDN w:val="0"/>
        <w:adjustRightInd w:val="0"/>
        <w:spacing w:after="0" w:line="240" w:lineRule="auto"/>
        <w:jc w:val="both"/>
        <w:rPr>
          <w:rFonts w:ascii="Times New Roman" w:hAnsi="Times New Roman"/>
          <w:sz w:val="24"/>
          <w:szCs w:val="24"/>
        </w:rPr>
      </w:pPr>
    </w:p>
    <w:p w:rsidR="00B160DB" w:rsidRPr="00B160DB" w:rsidRDefault="00B160DB" w:rsidP="00B160DB">
      <w:pPr>
        <w:overflowPunct w:val="0"/>
        <w:autoSpaceDE w:val="0"/>
        <w:autoSpaceDN w:val="0"/>
        <w:adjustRightInd w:val="0"/>
        <w:spacing w:after="0" w:line="240" w:lineRule="auto"/>
        <w:jc w:val="both"/>
        <w:rPr>
          <w:rFonts w:ascii="Times New Roman" w:hAnsi="Times New Roman"/>
          <w:sz w:val="24"/>
          <w:szCs w:val="24"/>
        </w:rPr>
      </w:pPr>
      <w:r w:rsidRPr="00B160DB">
        <w:rPr>
          <w:rFonts w:ascii="Times New Roman" w:hAnsi="Times New Roman"/>
          <w:sz w:val="24"/>
          <w:szCs w:val="24"/>
        </w:rPr>
        <w:t>К полномочиям органов местного самоуправления поселений в области градостроительной деятельности, в соответствии с требованиями статьи 7 Градостроительного кодекса Российской Федерации, относится утверждение местных нормативов градостроительного проектирования.</w:t>
      </w:r>
    </w:p>
    <w:p w:rsidR="00B160DB" w:rsidRPr="00B160DB" w:rsidRDefault="00B160DB" w:rsidP="00B160DB">
      <w:pPr>
        <w:overflowPunct w:val="0"/>
        <w:autoSpaceDE w:val="0"/>
        <w:autoSpaceDN w:val="0"/>
        <w:adjustRightInd w:val="0"/>
        <w:spacing w:after="0" w:line="240" w:lineRule="auto"/>
        <w:jc w:val="both"/>
        <w:rPr>
          <w:rFonts w:ascii="Times New Roman" w:hAnsi="Times New Roman"/>
          <w:sz w:val="24"/>
          <w:szCs w:val="24"/>
        </w:rPr>
      </w:pPr>
      <w:r w:rsidRPr="00B160DB">
        <w:rPr>
          <w:rFonts w:ascii="Times New Roman" w:hAnsi="Times New Roman"/>
          <w:sz w:val="24"/>
          <w:szCs w:val="24"/>
        </w:rPr>
        <w:t>Нормативы градостроительного проектирования включают в себя:</w:t>
      </w:r>
    </w:p>
    <w:p w:rsidR="00B160DB" w:rsidRPr="00B160DB" w:rsidRDefault="00B160DB" w:rsidP="00B160DB">
      <w:pPr>
        <w:overflowPunct w:val="0"/>
        <w:autoSpaceDE w:val="0"/>
        <w:autoSpaceDN w:val="0"/>
        <w:adjustRightInd w:val="0"/>
        <w:spacing w:after="0" w:line="240" w:lineRule="auto"/>
        <w:jc w:val="both"/>
        <w:rPr>
          <w:rFonts w:ascii="Times New Roman" w:hAnsi="Times New Roman"/>
          <w:sz w:val="24"/>
          <w:szCs w:val="24"/>
        </w:rPr>
      </w:pPr>
      <w:r w:rsidRPr="00B160DB">
        <w:rPr>
          <w:rFonts w:ascii="Times New Roman" w:hAnsi="Times New Roman"/>
          <w:sz w:val="24"/>
          <w:szCs w:val="24"/>
        </w:rPr>
        <w:t>1) основную часть (расчетные показатели минимально допустимого уровня обеспеченности объектами, предусмотренными частью 4 статьи 29.2 Градостроительного кодекса Российской Федерации, населения поселения и расчетные показатели максимально допустимого уровня территориальной доступности таких объектов для населения субъекта поселения);</w:t>
      </w:r>
    </w:p>
    <w:p w:rsidR="00B160DB" w:rsidRPr="00B160DB" w:rsidRDefault="00B160DB" w:rsidP="00B160DB">
      <w:pPr>
        <w:overflowPunct w:val="0"/>
        <w:autoSpaceDE w:val="0"/>
        <w:autoSpaceDN w:val="0"/>
        <w:adjustRightInd w:val="0"/>
        <w:spacing w:after="0" w:line="240" w:lineRule="auto"/>
        <w:jc w:val="both"/>
        <w:rPr>
          <w:rFonts w:ascii="Times New Roman" w:hAnsi="Times New Roman"/>
          <w:sz w:val="24"/>
          <w:szCs w:val="24"/>
        </w:rPr>
      </w:pPr>
      <w:r w:rsidRPr="00B160DB">
        <w:rPr>
          <w:rFonts w:ascii="Times New Roman" w:hAnsi="Times New Roman"/>
          <w:sz w:val="24"/>
          <w:szCs w:val="24"/>
        </w:rPr>
        <w:t>2) материалы по обоснованию расчетных показателей, содержащихся в основной части нормативов градостроительного проектирования;</w:t>
      </w:r>
    </w:p>
    <w:p w:rsidR="00B160DB" w:rsidRPr="00B160DB" w:rsidRDefault="00B160DB" w:rsidP="00B160DB">
      <w:pPr>
        <w:overflowPunct w:val="0"/>
        <w:autoSpaceDE w:val="0"/>
        <w:autoSpaceDN w:val="0"/>
        <w:adjustRightInd w:val="0"/>
        <w:spacing w:after="0" w:line="240" w:lineRule="auto"/>
        <w:jc w:val="both"/>
        <w:rPr>
          <w:rFonts w:ascii="Times New Roman" w:hAnsi="Times New Roman"/>
          <w:sz w:val="24"/>
          <w:szCs w:val="24"/>
        </w:rPr>
      </w:pPr>
      <w:r w:rsidRPr="00B160DB">
        <w:rPr>
          <w:rFonts w:ascii="Times New Roman" w:hAnsi="Times New Roman"/>
          <w:sz w:val="24"/>
          <w:szCs w:val="24"/>
        </w:rPr>
        <w:t>3) правила и область применения расчетных показателей, содержащихся в основной части нормативов градостроительного проектирования.</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Порядок подготовки и утверждения нормативов градостроительного проектирования установлен положениями статьи 29.4 Градостроительного кодекса Российской Федерации, а также муниципальным правовым актом поселения, принятым с учетом положений указанной статьи.</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Учитывая, что в соответствии с частью 1 статьи 29.4 Градостроительного кодекса Российской Федерации местные нормативы градостроительного проектирования поселения и внесенные изменения в местные нормативы градостроительного проектирования муниципального района утверждаются представительным органом местного самоуправления муниципального района, указанный выше муниципальный правовой акт должен приниматься представительным органом местного самоуправления (Думой муниципального района).</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Расчетные показатели минимально допустимого уровня обеспеченности объектами местного значения поселения населения такого поселения и расчетные показатели максимально допустимого уровня территориальной доступности таких объектов для населения поселения могут быть утверждены в отношении одного или нескольких видов объектов, предусмотренных частью 4 статьи 29.2 Градостроительного кодекса Российской Федерации.</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В соответствии с частью 5 статьи 29.4 Градостроительного кодекса Российской Федерации подготовка местных нормативов градостроительного проектирования поселения должна осуществляться с учетом:</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1) социально-демографического состава и плотности населения поселения;</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2) планов и программ комплексного социально-экономического развития поселения;</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3) предложений органов местного самоуправления и заинтересованных лиц.</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 xml:space="preserve">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w:t>
      </w:r>
      <w:r w:rsidRPr="00B160DB">
        <w:rPr>
          <w:rFonts w:ascii="Times New Roman" w:hAnsi="Times New Roman"/>
          <w:sz w:val="24"/>
          <w:szCs w:val="24"/>
        </w:rPr>
        <w:lastRenderedPageBreak/>
        <w:t>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B160DB" w:rsidRPr="00B160DB" w:rsidRDefault="00B160DB" w:rsidP="00B160DB">
      <w:pPr>
        <w:spacing w:after="0" w:line="240" w:lineRule="auto"/>
        <w:jc w:val="both"/>
        <w:rPr>
          <w:rFonts w:ascii="Times New Roman" w:hAnsi="Times New Roman"/>
          <w:sz w:val="24"/>
          <w:szCs w:val="24"/>
        </w:rPr>
      </w:pPr>
    </w:p>
    <w:p w:rsidR="00B160DB" w:rsidRPr="00B160DB" w:rsidRDefault="00B160DB" w:rsidP="00B160DB">
      <w:pPr>
        <w:spacing w:after="0" w:line="240" w:lineRule="auto"/>
        <w:jc w:val="both"/>
        <w:rPr>
          <w:rFonts w:ascii="Times New Roman" w:hAnsi="Times New Roman"/>
          <w:sz w:val="24"/>
          <w:szCs w:val="24"/>
        </w:rPr>
      </w:pPr>
    </w:p>
    <w:p w:rsidR="00B160DB" w:rsidRPr="00B160DB" w:rsidRDefault="00B160DB" w:rsidP="00B160DB">
      <w:pPr>
        <w:spacing w:after="0" w:line="240" w:lineRule="auto"/>
        <w:jc w:val="both"/>
        <w:rPr>
          <w:rFonts w:ascii="Times New Roman" w:hAnsi="Times New Roman"/>
          <w:sz w:val="24"/>
          <w:szCs w:val="24"/>
        </w:rPr>
      </w:pPr>
    </w:p>
    <w:p w:rsidR="00B160DB" w:rsidRPr="00B160DB" w:rsidRDefault="00B160DB" w:rsidP="00B160DB">
      <w:pPr>
        <w:spacing w:after="0" w:line="240" w:lineRule="auto"/>
        <w:jc w:val="both"/>
        <w:rPr>
          <w:rFonts w:ascii="Times New Roman" w:hAnsi="Times New Roman"/>
          <w:sz w:val="24"/>
          <w:szCs w:val="24"/>
        </w:rPr>
      </w:pP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Утвержденные местных нормативов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В соответствии с частью 5 статьи 16(3) Закона Иркутской области от 23.07.2008 № 59-оз «О градостроительной деятельности в Иркутской области» местные нормативы градостроительного проектирования и решение об их утверждении подлежат направлению в уполномоченный исполнительный орган государственной власти Иркутской области для включения их в реестр нормативов градостроительного проектирования в течение двадцати рабочих дней со дня принятия такого решения.</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Установленные Нормативами поправочные коэффициенты и нормативные показатели, применяемые в расчетах, применены в целях достижения целей, поставленных программой комплексного развития системы жилищно-коммунального хозяйства    МО «Тихоновка» на 2014 -2025 гг., утвержденной решением Думы муниципального образования «Тихоновка» от 14 апреля  2014 года № 22.</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В качестве исходных данных применялись сведения Федеральной службы государственной статистики и программа комплексного развития системы жилищно-коммунального хозяйства    МО «Тихоновка» на 2014 -2025 гг., утвержденной решением Думы муниципального образования «Тихоновка» от 14 апреля  2014 года № 22.</w:t>
      </w:r>
    </w:p>
    <w:p w:rsidR="00B160DB" w:rsidRPr="00B160DB" w:rsidRDefault="00B160DB" w:rsidP="00B160DB">
      <w:pPr>
        <w:spacing w:after="0" w:line="240" w:lineRule="auto"/>
        <w:jc w:val="both"/>
        <w:rPr>
          <w:rFonts w:ascii="Times New Roman" w:hAnsi="Times New Roman"/>
          <w:sz w:val="24"/>
          <w:szCs w:val="24"/>
        </w:rPr>
      </w:pP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b/>
          <w:sz w:val="24"/>
          <w:szCs w:val="24"/>
        </w:rPr>
        <w:t>I. ПРАВИЛА И ОБЛАСТЬ ПРИМЕНЕНИЯ</w:t>
      </w:r>
    </w:p>
    <w:p w:rsidR="00B160DB" w:rsidRPr="00B160DB" w:rsidRDefault="00B160DB" w:rsidP="00B160DB">
      <w:pPr>
        <w:spacing w:after="0" w:line="240" w:lineRule="auto"/>
        <w:rPr>
          <w:rFonts w:ascii="Times New Roman" w:hAnsi="Times New Roman"/>
          <w:sz w:val="24"/>
          <w:szCs w:val="24"/>
        </w:rPr>
      </w:pP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Настоящие местные нормативы градостроительного проектирования (далее – Нормативы) разработаны в целях обеспечения благоприятных условий жизнедеятельности человека на территории поселения и реализуют положения действующего законодательства о градостроительной деятельности.</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следующим областям:</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 электро-, тепло-, газо- и водоснабжение населения, водоотведение;</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 автомобильные дороги местного значения;</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 муниципальный жилищный фонд;</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 физическая культура и массовый спорт;</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 объектами благоустройства территории;</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 xml:space="preserve">– иные области в связи с решением вопросов местного значения поселения, </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и расчетных показателей максимально допустимого уровня территориальной доступности таких объектов для населения поселения.</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 xml:space="preserve">Нормативы </w:t>
      </w:r>
      <w:r w:rsidRPr="00B160DB">
        <w:rPr>
          <w:rFonts w:ascii="Times New Roman" w:eastAsia="Calibri" w:hAnsi="Times New Roman"/>
          <w:sz w:val="24"/>
          <w:szCs w:val="24"/>
        </w:rPr>
        <w:t>призваны обеспечивать благоприятные условия жизнедеятельности человека путем введения минимальных расчетных показателей</w:t>
      </w:r>
      <w:r w:rsidRPr="00B160DB">
        <w:rPr>
          <w:rFonts w:ascii="Times New Roman" w:hAnsi="Times New Roman"/>
          <w:sz w:val="24"/>
          <w:szCs w:val="24"/>
        </w:rPr>
        <w:t>, и предназначены для регулирования органами местного самоуправления градостроительной деятельности на основе требований законодательства Российской Федерации и субъекта Российской Федерации.</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территории.</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lastRenderedPageBreak/>
        <w:t>Нормативы обеспечивают такое пространственное развитие территории, которое соответствует качеству жизни населения, предусмотренному документами планирования, социально-экономического развития поселения, и решают следующие основные задачи:</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 установление минимального набора показателей, расчет которых необходим при разработке документов градостроительного проектирования;</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Подготовка Нормативов осуществляется с учетом социально-демографического состава и плотности населения на территории поселения; планов и программ комплексного социально-экономического развития поселения; предложений органов местного самоуправления и заинтересованных лиц.</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 xml:space="preserve">При определении проектируемых значений расчетных показателей Нормативов обеспечивается поддержание показателей условий жизнедеятельности на уровне не ниже достигнутого. </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Установленные Нормативами расчетные показатели минимально допустимого уровня обеспеченности не могут быть ниже, а показатели максимально допустимого уровня территориальной доступности не могут превышать предельные значения соответствующих расчетных показателей, если региональными нормативами градостроительного проектирования установлены такие предельные значения.</w:t>
      </w:r>
    </w:p>
    <w:p w:rsidR="00B160DB" w:rsidRPr="00B160DB" w:rsidRDefault="00B160DB" w:rsidP="00B160DB">
      <w:pPr>
        <w:widowControl w:val="0"/>
        <w:tabs>
          <w:tab w:val="left" w:pos="678"/>
        </w:tabs>
        <w:spacing w:after="0" w:line="320" w:lineRule="exact"/>
        <w:rPr>
          <w:rFonts w:ascii="Times New Roman" w:hAnsi="Times New Roman"/>
          <w:sz w:val="24"/>
          <w:szCs w:val="24"/>
        </w:rPr>
      </w:pPr>
      <w:r w:rsidRPr="00B160DB">
        <w:rPr>
          <w:rFonts w:ascii="Times New Roman" w:hAnsi="Times New Roman"/>
          <w:b/>
          <w:spacing w:val="-1"/>
          <w:sz w:val="24"/>
          <w:szCs w:val="24"/>
        </w:rPr>
        <w:t>Область применения расчетных показателей</w:t>
      </w:r>
    </w:p>
    <w:p w:rsidR="00B160DB" w:rsidRPr="00B160DB" w:rsidRDefault="00B160DB" w:rsidP="00B160DB">
      <w:pPr>
        <w:spacing w:after="0" w:line="240" w:lineRule="auto"/>
        <w:jc w:val="both"/>
        <w:rPr>
          <w:rFonts w:ascii="Times New Roman" w:eastAsia="Calibri" w:hAnsi="Times New Roman"/>
          <w:sz w:val="24"/>
          <w:szCs w:val="24"/>
        </w:rPr>
      </w:pPr>
      <w:r w:rsidRPr="00B160DB">
        <w:rPr>
          <w:rFonts w:ascii="Times New Roman" w:eastAsia="Calibri" w:hAnsi="Times New Roman"/>
          <w:sz w:val="24"/>
          <w:szCs w:val="24"/>
        </w:rPr>
        <w:t xml:space="preserve">Применение Нормативов обязательно для всех субъектов градостроительных отношений при подготовке проекта генерального плана  </w:t>
      </w:r>
      <w:r w:rsidRPr="00B160DB">
        <w:rPr>
          <w:rFonts w:ascii="Times New Roman" w:hAnsi="Times New Roman"/>
          <w:sz w:val="24"/>
          <w:szCs w:val="24"/>
        </w:rPr>
        <w:t>муниципального образования «Тихоновка», документации по планировке территории и правил и проектов благоустройства территории.</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 а именно:</w:t>
      </w:r>
    </w:p>
    <w:p w:rsidR="00B160DB" w:rsidRPr="00B160DB" w:rsidRDefault="00B160DB" w:rsidP="00B160DB">
      <w:pPr>
        <w:spacing w:after="0" w:line="240" w:lineRule="auto"/>
        <w:jc w:val="both"/>
        <w:rPr>
          <w:rFonts w:ascii="Times New Roman" w:hAnsi="Times New Roman"/>
          <w:b/>
          <w:sz w:val="24"/>
          <w:szCs w:val="24"/>
        </w:rPr>
      </w:pPr>
      <w:r w:rsidRPr="00B160DB">
        <w:rPr>
          <w:rFonts w:ascii="Times New Roman" w:hAnsi="Times New Roman"/>
          <w:b/>
          <w:sz w:val="24"/>
          <w:szCs w:val="24"/>
        </w:rPr>
        <w:t>1) администрацией муниципального образования «Тихоновка»:</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 xml:space="preserve">– при подготовке и </w:t>
      </w:r>
      <w:r w:rsidRPr="00B160DB">
        <w:rPr>
          <w:rFonts w:ascii="Times New Roman" w:hAnsi="Times New Roman"/>
          <w:spacing w:val="-1"/>
          <w:sz w:val="24"/>
          <w:szCs w:val="24"/>
        </w:rPr>
        <w:t>утверждении</w:t>
      </w:r>
      <w:r w:rsidRPr="00B160DB">
        <w:rPr>
          <w:rFonts w:ascii="Times New Roman" w:hAnsi="Times New Roman"/>
          <w:sz w:val="24"/>
          <w:szCs w:val="24"/>
        </w:rPr>
        <w:t xml:space="preserve"> генерального плана поселения;</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 при внесении изменений в генеральный план поселения;</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 xml:space="preserve">– </w:t>
      </w:r>
      <w:r w:rsidRPr="00B160DB">
        <w:rPr>
          <w:rFonts w:ascii="Times New Roman" w:hAnsi="Times New Roman"/>
          <w:spacing w:val="-1"/>
          <w:sz w:val="24"/>
          <w:szCs w:val="24"/>
        </w:rPr>
        <w:t xml:space="preserve">при подготовке </w:t>
      </w:r>
      <w:r w:rsidRPr="00B160DB">
        <w:rPr>
          <w:rFonts w:ascii="Times New Roman" w:hAnsi="Times New Roman"/>
          <w:sz w:val="24"/>
          <w:szCs w:val="24"/>
        </w:rPr>
        <w:t xml:space="preserve">и </w:t>
      </w:r>
      <w:r w:rsidRPr="00B160DB">
        <w:rPr>
          <w:rFonts w:ascii="Times New Roman" w:hAnsi="Times New Roman"/>
          <w:spacing w:val="-1"/>
          <w:sz w:val="24"/>
          <w:szCs w:val="24"/>
        </w:rPr>
        <w:t xml:space="preserve">утверждении </w:t>
      </w:r>
      <w:r w:rsidRPr="00B160DB">
        <w:rPr>
          <w:rFonts w:ascii="Times New Roman" w:hAnsi="Times New Roman"/>
          <w:sz w:val="24"/>
          <w:szCs w:val="24"/>
        </w:rPr>
        <w:t>документации по планировке территории, подготавливаемой на основании генерального плана поселения;</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 при подготовке в соответствии с частью 16 статьи 24 Градостроительного кодекса Российской Федерации предложений о внесении изменений в генеральный план поселения;</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 при подготовке в соответствии с пунктом 4 части 3 статьи 33 Градостроительного кодекса Российской Федерации предложений о внесений изменений в правила землепользования и застройки поселения;</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pacing w:val="-1"/>
          <w:sz w:val="24"/>
          <w:szCs w:val="24"/>
        </w:rPr>
        <w:t xml:space="preserve">- при подготовке </w:t>
      </w:r>
      <w:r w:rsidRPr="00B160DB">
        <w:rPr>
          <w:rFonts w:ascii="Times New Roman" w:hAnsi="Times New Roman"/>
          <w:sz w:val="24"/>
          <w:szCs w:val="24"/>
        </w:rPr>
        <w:t xml:space="preserve">и </w:t>
      </w:r>
      <w:r w:rsidRPr="00B160DB">
        <w:rPr>
          <w:rFonts w:ascii="Times New Roman" w:hAnsi="Times New Roman"/>
          <w:spacing w:val="-1"/>
          <w:sz w:val="24"/>
          <w:szCs w:val="24"/>
        </w:rPr>
        <w:t xml:space="preserve">утверждении: </w:t>
      </w:r>
      <w:r w:rsidRPr="00B160DB">
        <w:rPr>
          <w:rFonts w:ascii="Times New Roman" w:hAnsi="Times New Roman"/>
          <w:spacing w:val="11"/>
          <w:sz w:val="24"/>
          <w:szCs w:val="24"/>
        </w:rPr>
        <w:t>п</w:t>
      </w:r>
      <w:r w:rsidRPr="00B160DB">
        <w:rPr>
          <w:rFonts w:ascii="Times New Roman" w:hAnsi="Times New Roman"/>
          <w:sz w:val="24"/>
          <w:szCs w:val="24"/>
        </w:rPr>
        <w:t>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 при подготовке правил и проектов благоустройства территории;</w:t>
      </w:r>
    </w:p>
    <w:p w:rsidR="00B160DB" w:rsidRPr="00B160DB" w:rsidRDefault="00B160DB" w:rsidP="00B160DB">
      <w:pPr>
        <w:spacing w:after="0" w:line="240" w:lineRule="auto"/>
        <w:jc w:val="both"/>
        <w:rPr>
          <w:rFonts w:ascii="Times New Roman" w:hAnsi="Times New Roman"/>
          <w:b/>
          <w:sz w:val="24"/>
          <w:szCs w:val="24"/>
        </w:rPr>
      </w:pPr>
      <w:r w:rsidRPr="00B160DB">
        <w:rPr>
          <w:rFonts w:ascii="Times New Roman" w:hAnsi="Times New Roman"/>
          <w:b/>
          <w:sz w:val="24"/>
          <w:szCs w:val="24"/>
        </w:rPr>
        <w:t>2) администрацией  муниципального образования «Боханский район»:</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 xml:space="preserve">– при </w:t>
      </w:r>
      <w:r w:rsidRPr="00B160DB">
        <w:rPr>
          <w:rFonts w:ascii="Times New Roman" w:hAnsi="Times New Roman"/>
          <w:spacing w:val="-1"/>
          <w:sz w:val="24"/>
          <w:szCs w:val="24"/>
        </w:rPr>
        <w:t xml:space="preserve">подготовке </w:t>
      </w:r>
      <w:r w:rsidRPr="00B160DB">
        <w:rPr>
          <w:rFonts w:ascii="Times New Roman" w:hAnsi="Times New Roman"/>
          <w:sz w:val="24"/>
          <w:szCs w:val="24"/>
        </w:rPr>
        <w:t xml:space="preserve">и </w:t>
      </w:r>
      <w:r w:rsidRPr="00B160DB">
        <w:rPr>
          <w:rFonts w:ascii="Times New Roman" w:hAnsi="Times New Roman"/>
          <w:spacing w:val="-1"/>
          <w:sz w:val="24"/>
          <w:szCs w:val="24"/>
        </w:rPr>
        <w:t xml:space="preserve">утверждении </w:t>
      </w:r>
      <w:r w:rsidRPr="00B160DB">
        <w:rPr>
          <w:rFonts w:ascii="Times New Roman" w:hAnsi="Times New Roman"/>
          <w:sz w:val="24"/>
          <w:szCs w:val="24"/>
        </w:rPr>
        <w:t>документации по планировке территории, подготавливаемой на основании схемы территориального планирования Боханского района;</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 при разработке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B160DB" w:rsidRPr="00B160DB" w:rsidRDefault="00B160DB" w:rsidP="00B160DB">
      <w:pPr>
        <w:spacing w:after="0" w:line="240" w:lineRule="auto"/>
        <w:jc w:val="both"/>
        <w:rPr>
          <w:rFonts w:ascii="Times New Roman" w:hAnsi="Times New Roman"/>
          <w:b/>
          <w:sz w:val="24"/>
          <w:szCs w:val="24"/>
        </w:rPr>
      </w:pPr>
      <w:r w:rsidRPr="00B160DB">
        <w:rPr>
          <w:rFonts w:ascii="Times New Roman" w:hAnsi="Times New Roman"/>
          <w:b/>
          <w:sz w:val="24"/>
          <w:szCs w:val="24"/>
        </w:rPr>
        <w:t>3) федеральными органами исполнительной власти:</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 xml:space="preserve">– при </w:t>
      </w:r>
      <w:r w:rsidRPr="00B160DB">
        <w:rPr>
          <w:rFonts w:ascii="Times New Roman" w:hAnsi="Times New Roman"/>
          <w:spacing w:val="-1"/>
          <w:sz w:val="24"/>
          <w:szCs w:val="24"/>
        </w:rPr>
        <w:t xml:space="preserve">подготовке </w:t>
      </w:r>
      <w:r w:rsidRPr="00B160DB">
        <w:rPr>
          <w:rFonts w:ascii="Times New Roman" w:hAnsi="Times New Roman"/>
          <w:sz w:val="24"/>
          <w:szCs w:val="24"/>
        </w:rPr>
        <w:t xml:space="preserve">и </w:t>
      </w:r>
      <w:r w:rsidRPr="00B160DB">
        <w:rPr>
          <w:rFonts w:ascii="Times New Roman" w:hAnsi="Times New Roman"/>
          <w:spacing w:val="-1"/>
          <w:sz w:val="24"/>
          <w:szCs w:val="24"/>
        </w:rPr>
        <w:t xml:space="preserve">утверждении </w:t>
      </w:r>
      <w:r w:rsidRPr="00B160DB">
        <w:rPr>
          <w:rFonts w:ascii="Times New Roman" w:hAnsi="Times New Roman"/>
          <w:sz w:val="24"/>
          <w:szCs w:val="24"/>
        </w:rPr>
        <w:t>документации по планировке территории, подготавливаемой на основании схем территориального планирования Российской Федерации;</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lastRenderedPageBreak/>
        <w:t xml:space="preserve">– при </w:t>
      </w:r>
      <w:r w:rsidRPr="00B160DB">
        <w:rPr>
          <w:rFonts w:ascii="Times New Roman" w:hAnsi="Times New Roman"/>
          <w:spacing w:val="-1"/>
          <w:sz w:val="24"/>
          <w:szCs w:val="24"/>
        </w:rPr>
        <w:t xml:space="preserve">подготовке </w:t>
      </w:r>
      <w:r w:rsidRPr="00B160DB">
        <w:rPr>
          <w:rFonts w:ascii="Times New Roman" w:hAnsi="Times New Roman"/>
          <w:sz w:val="24"/>
          <w:szCs w:val="24"/>
        </w:rPr>
        <w:t xml:space="preserve">и </w:t>
      </w:r>
      <w:r w:rsidRPr="00B160DB">
        <w:rPr>
          <w:rFonts w:ascii="Times New Roman" w:hAnsi="Times New Roman"/>
          <w:spacing w:val="-1"/>
          <w:sz w:val="24"/>
          <w:szCs w:val="24"/>
        </w:rPr>
        <w:t xml:space="preserve">утверждении </w:t>
      </w:r>
      <w:r w:rsidRPr="00B160DB">
        <w:rPr>
          <w:rFonts w:ascii="Times New Roman" w:hAnsi="Times New Roman"/>
          <w:sz w:val="24"/>
          <w:szCs w:val="24"/>
        </w:rPr>
        <w:t>документации по планировке территории, подготавливаемой в соответствии с частью 5.1 статьи 45 Градостроительного кодекса Российской Федерации;</w:t>
      </w:r>
    </w:p>
    <w:p w:rsidR="00B160DB" w:rsidRPr="00B160DB" w:rsidRDefault="00B160DB" w:rsidP="00B160DB">
      <w:pPr>
        <w:spacing w:after="0" w:line="240" w:lineRule="auto"/>
        <w:jc w:val="both"/>
        <w:rPr>
          <w:rFonts w:ascii="Times New Roman" w:hAnsi="Times New Roman"/>
          <w:b/>
          <w:sz w:val="24"/>
          <w:szCs w:val="24"/>
        </w:rPr>
      </w:pPr>
      <w:r w:rsidRPr="00B160DB">
        <w:rPr>
          <w:rFonts w:ascii="Times New Roman" w:hAnsi="Times New Roman"/>
          <w:b/>
          <w:sz w:val="24"/>
          <w:szCs w:val="24"/>
        </w:rPr>
        <w:t>4) органами исполнительной власти Иркутской области:</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 xml:space="preserve">– при </w:t>
      </w:r>
      <w:r w:rsidRPr="00B160DB">
        <w:rPr>
          <w:rFonts w:ascii="Times New Roman" w:hAnsi="Times New Roman"/>
          <w:spacing w:val="-1"/>
          <w:sz w:val="24"/>
          <w:szCs w:val="24"/>
        </w:rPr>
        <w:t xml:space="preserve">подготовке </w:t>
      </w:r>
      <w:r w:rsidRPr="00B160DB">
        <w:rPr>
          <w:rFonts w:ascii="Times New Roman" w:hAnsi="Times New Roman"/>
          <w:sz w:val="24"/>
          <w:szCs w:val="24"/>
        </w:rPr>
        <w:t xml:space="preserve">и </w:t>
      </w:r>
      <w:r w:rsidRPr="00B160DB">
        <w:rPr>
          <w:rFonts w:ascii="Times New Roman" w:hAnsi="Times New Roman"/>
          <w:spacing w:val="-1"/>
          <w:sz w:val="24"/>
          <w:szCs w:val="24"/>
        </w:rPr>
        <w:t xml:space="preserve">утверждении </w:t>
      </w:r>
      <w:r w:rsidRPr="00B160DB">
        <w:rPr>
          <w:rFonts w:ascii="Times New Roman" w:hAnsi="Times New Roman"/>
          <w:sz w:val="24"/>
          <w:szCs w:val="24"/>
        </w:rPr>
        <w:t>документации по планировке территории, подготавливаемой на основании схемы территориального планирования Иркутской области;</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 xml:space="preserve">– </w:t>
      </w:r>
      <w:r w:rsidRPr="00B160DB">
        <w:rPr>
          <w:rFonts w:ascii="Times New Roman" w:hAnsi="Times New Roman"/>
          <w:spacing w:val="-1"/>
          <w:sz w:val="24"/>
          <w:szCs w:val="24"/>
        </w:rPr>
        <w:t xml:space="preserve">при подготовке </w:t>
      </w:r>
      <w:r w:rsidRPr="00B160DB">
        <w:rPr>
          <w:rFonts w:ascii="Times New Roman" w:hAnsi="Times New Roman"/>
          <w:sz w:val="24"/>
          <w:szCs w:val="24"/>
        </w:rPr>
        <w:t xml:space="preserve">и </w:t>
      </w:r>
      <w:r w:rsidRPr="00B160DB">
        <w:rPr>
          <w:rFonts w:ascii="Times New Roman" w:hAnsi="Times New Roman"/>
          <w:spacing w:val="-1"/>
          <w:sz w:val="24"/>
          <w:szCs w:val="24"/>
        </w:rPr>
        <w:t xml:space="preserve">утверждении </w:t>
      </w:r>
      <w:r w:rsidRPr="00B160DB">
        <w:rPr>
          <w:rFonts w:ascii="Times New Roman" w:hAnsi="Times New Roman"/>
          <w:sz w:val="24"/>
          <w:szCs w:val="24"/>
        </w:rPr>
        <w:t>документации по планировке территории, подготавливаемой в соответствии с частью 5.1 статьи 45 Градостроительного кодекса Российской Федерации;</w:t>
      </w:r>
    </w:p>
    <w:p w:rsidR="00B160DB" w:rsidRPr="00B160DB" w:rsidRDefault="00B160DB" w:rsidP="00B160DB">
      <w:pPr>
        <w:spacing w:after="0" w:line="240" w:lineRule="auto"/>
        <w:jc w:val="both"/>
        <w:rPr>
          <w:rFonts w:ascii="Times New Roman" w:hAnsi="Times New Roman"/>
          <w:b/>
          <w:sz w:val="24"/>
          <w:szCs w:val="24"/>
        </w:rPr>
      </w:pPr>
      <w:r w:rsidRPr="00B160DB">
        <w:rPr>
          <w:rFonts w:ascii="Times New Roman" w:hAnsi="Times New Roman"/>
          <w:b/>
          <w:sz w:val="24"/>
          <w:szCs w:val="24"/>
        </w:rPr>
        <w:t>5) лицами, с которыми заключены договора:</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 о развитии застроенной территории;</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 о комплексном освоении территории;</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 о комплексном освоении территории в целях жилищного строительства;</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 о комплексном освоении территории в целях строительства жилья экономического класса.</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Нормативы градостроительного проектирования применяются при подготовке документов территориального планирования и документации по планировке территории. Нормативы градостроительного проектирования должны в полной мере быть воспроизведены в документах территориального планирования и документации по планировке территории.</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Нормативы подлежат применению органами местного самоуправления сельского поселения «Тихоновка»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муниципального образования.</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Контроль за соблюдением местных нормативов осуществляет уполномоченный орган местного самоуправления.</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Нормативы 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Термины, определения и понятия, используемые в настоящих нормативах, употребляются в значениях, соответствующих значениям данных понятий, содержащихся в федеральном и региональном законодательстве о градостроительной деятельности.</w:t>
      </w:r>
    </w:p>
    <w:p w:rsidR="00B160DB" w:rsidRPr="00B160DB" w:rsidRDefault="00B160DB" w:rsidP="00B160DB">
      <w:pPr>
        <w:spacing w:after="0" w:line="240" w:lineRule="auto"/>
        <w:rPr>
          <w:rFonts w:ascii="Times New Roman" w:hAnsi="Times New Roman"/>
          <w:sz w:val="24"/>
          <w:szCs w:val="24"/>
        </w:rPr>
      </w:pP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br w:type="page"/>
      </w:r>
    </w:p>
    <w:p w:rsidR="00B160DB" w:rsidRPr="00B160DB" w:rsidRDefault="00B160DB" w:rsidP="00B160DB">
      <w:pPr>
        <w:widowControl w:val="0"/>
        <w:spacing w:after="0" w:line="240" w:lineRule="auto"/>
        <w:rPr>
          <w:rFonts w:ascii="Times New Roman" w:hAnsi="Times New Roman"/>
          <w:sz w:val="24"/>
          <w:szCs w:val="24"/>
        </w:rPr>
        <w:sectPr w:rsidR="00B160DB" w:rsidRPr="00B160DB" w:rsidSect="00B160DB">
          <w:headerReference w:type="even" r:id="rId20"/>
          <w:footerReference w:type="even" r:id="rId21"/>
          <w:headerReference w:type="first" r:id="rId22"/>
          <w:footerReference w:type="first" r:id="rId23"/>
          <w:pgSz w:w="11906" w:h="16838"/>
          <w:pgMar w:top="230" w:right="566" w:bottom="1440" w:left="1701" w:header="284" w:footer="397" w:gutter="0"/>
          <w:pgNumType w:start="2"/>
          <w:cols w:space="708"/>
          <w:titlePg/>
          <w:docGrid w:linePitch="360"/>
        </w:sectPr>
      </w:pPr>
    </w:p>
    <w:p w:rsidR="00B160DB" w:rsidRPr="00B160DB" w:rsidRDefault="00B160DB" w:rsidP="00B160DB">
      <w:pPr>
        <w:spacing w:after="0" w:line="240" w:lineRule="auto"/>
        <w:jc w:val="center"/>
        <w:rPr>
          <w:rFonts w:ascii="Times New Roman" w:hAnsi="Times New Roman"/>
          <w:b/>
          <w:sz w:val="24"/>
          <w:szCs w:val="24"/>
        </w:rPr>
      </w:pPr>
      <w:r w:rsidRPr="00B160DB">
        <w:rPr>
          <w:rFonts w:ascii="Times New Roman" w:hAnsi="Times New Roman"/>
          <w:b/>
          <w:sz w:val="24"/>
          <w:szCs w:val="24"/>
          <w:lang w:val="en-US"/>
        </w:rPr>
        <w:lastRenderedPageBreak/>
        <w:t>II</w:t>
      </w:r>
      <w:r w:rsidRPr="00B160DB">
        <w:rPr>
          <w:rFonts w:ascii="Times New Roman" w:hAnsi="Times New Roman"/>
          <w:b/>
          <w:sz w:val="24"/>
          <w:szCs w:val="24"/>
        </w:rPr>
        <w:t>. ОСНОВНАЯ ЧАСТЬ</w:t>
      </w:r>
    </w:p>
    <w:p w:rsidR="00B160DB" w:rsidRPr="00B160DB" w:rsidRDefault="00B160DB" w:rsidP="00B160DB">
      <w:pPr>
        <w:spacing w:after="0" w:line="240" w:lineRule="auto"/>
        <w:jc w:val="center"/>
        <w:rPr>
          <w:rFonts w:ascii="Times New Roman" w:hAnsi="Times New Roman"/>
          <w:b/>
          <w:sz w:val="24"/>
          <w:szCs w:val="24"/>
        </w:rPr>
      </w:pPr>
    </w:p>
    <w:p w:rsidR="00B160DB" w:rsidRPr="00B160DB" w:rsidRDefault="00B160DB" w:rsidP="00B160DB">
      <w:pPr>
        <w:widowControl w:val="0"/>
        <w:tabs>
          <w:tab w:val="left" w:pos="0"/>
          <w:tab w:val="left" w:pos="2289"/>
          <w:tab w:val="left" w:pos="3978"/>
          <w:tab w:val="left" w:pos="4378"/>
          <w:tab w:val="left" w:pos="5882"/>
          <w:tab w:val="left" w:pos="7297"/>
          <w:tab w:val="left" w:pos="8435"/>
          <w:tab w:val="left" w:pos="9300"/>
        </w:tabs>
        <w:spacing w:after="0" w:line="240" w:lineRule="auto"/>
        <w:ind w:right="104"/>
        <w:jc w:val="center"/>
        <w:rPr>
          <w:rFonts w:ascii="Times New Roman" w:hAnsi="Times New Roman"/>
          <w:b/>
          <w:spacing w:val="-1"/>
          <w:sz w:val="24"/>
          <w:szCs w:val="24"/>
        </w:rPr>
      </w:pPr>
      <w:r w:rsidRPr="00B160DB">
        <w:rPr>
          <w:rFonts w:ascii="Times New Roman" w:hAnsi="Times New Roman"/>
          <w:b/>
          <w:spacing w:val="-1"/>
          <w:sz w:val="24"/>
          <w:szCs w:val="24"/>
        </w:rPr>
        <w:t xml:space="preserve">2.1. Расчетные показатели </w:t>
      </w:r>
      <w:r w:rsidRPr="00B160DB">
        <w:rPr>
          <w:rFonts w:ascii="Times New Roman" w:hAnsi="Times New Roman"/>
          <w:b/>
          <w:sz w:val="24"/>
          <w:szCs w:val="24"/>
        </w:rPr>
        <w:t xml:space="preserve">в </w:t>
      </w:r>
      <w:r w:rsidRPr="00B160DB">
        <w:rPr>
          <w:rFonts w:ascii="Times New Roman" w:hAnsi="Times New Roman"/>
          <w:b/>
          <w:spacing w:val="-1"/>
          <w:sz w:val="24"/>
          <w:szCs w:val="24"/>
        </w:rPr>
        <w:t xml:space="preserve">области электро-, </w:t>
      </w:r>
      <w:r w:rsidRPr="00B160DB">
        <w:rPr>
          <w:rFonts w:ascii="Times New Roman" w:hAnsi="Times New Roman"/>
          <w:b/>
          <w:sz w:val="24"/>
          <w:szCs w:val="24"/>
        </w:rPr>
        <w:t xml:space="preserve">тепло-, </w:t>
      </w:r>
      <w:r w:rsidRPr="00B160DB">
        <w:rPr>
          <w:rFonts w:ascii="Times New Roman" w:hAnsi="Times New Roman"/>
          <w:b/>
          <w:spacing w:val="-1"/>
          <w:sz w:val="24"/>
          <w:szCs w:val="24"/>
        </w:rPr>
        <w:t xml:space="preserve">газо- </w:t>
      </w:r>
      <w:r w:rsidRPr="00B160DB">
        <w:rPr>
          <w:rFonts w:ascii="Times New Roman" w:hAnsi="Times New Roman"/>
          <w:b/>
          <w:sz w:val="24"/>
          <w:szCs w:val="24"/>
        </w:rPr>
        <w:t xml:space="preserve">и </w:t>
      </w:r>
      <w:r w:rsidRPr="00B160DB">
        <w:rPr>
          <w:rFonts w:ascii="Times New Roman" w:hAnsi="Times New Roman"/>
          <w:b/>
          <w:spacing w:val="-1"/>
          <w:sz w:val="24"/>
          <w:szCs w:val="24"/>
        </w:rPr>
        <w:t>водоснабжения населения, водоотведения</w:t>
      </w:r>
    </w:p>
    <w:p w:rsidR="00B160DB" w:rsidRPr="00B160DB" w:rsidRDefault="00B160DB" w:rsidP="00B160DB">
      <w:pPr>
        <w:widowControl w:val="0"/>
        <w:tabs>
          <w:tab w:val="left" w:pos="0"/>
          <w:tab w:val="left" w:pos="2289"/>
          <w:tab w:val="left" w:pos="3978"/>
          <w:tab w:val="left" w:pos="4378"/>
          <w:tab w:val="left" w:pos="5882"/>
          <w:tab w:val="left" w:pos="7297"/>
          <w:tab w:val="left" w:pos="8435"/>
          <w:tab w:val="left" w:pos="9300"/>
        </w:tabs>
        <w:spacing w:after="0" w:line="240" w:lineRule="auto"/>
        <w:ind w:right="104"/>
        <w:rPr>
          <w:rFonts w:ascii="Times New Roman" w:hAnsi="Times New Roman"/>
          <w:sz w:val="24"/>
          <w:szCs w:val="24"/>
        </w:rPr>
      </w:pPr>
    </w:p>
    <w:p w:rsidR="00B160DB" w:rsidRPr="00B160DB" w:rsidRDefault="00B160DB" w:rsidP="00B160DB">
      <w:pPr>
        <w:tabs>
          <w:tab w:val="left" w:pos="142"/>
        </w:tabs>
        <w:spacing w:after="0" w:line="240" w:lineRule="auto"/>
        <w:ind w:right="104"/>
        <w:jc w:val="both"/>
        <w:rPr>
          <w:rFonts w:ascii="Times New Roman" w:hAnsi="Times New Roman"/>
          <w:spacing w:val="-1"/>
          <w:sz w:val="24"/>
          <w:szCs w:val="24"/>
        </w:rPr>
      </w:pPr>
      <w:r w:rsidRPr="00B160DB">
        <w:rPr>
          <w:rFonts w:ascii="Times New Roman" w:hAnsi="Times New Roman"/>
          <w:sz w:val="24"/>
          <w:szCs w:val="24"/>
        </w:rPr>
        <w:t xml:space="preserve">Для </w:t>
      </w:r>
      <w:r w:rsidRPr="00B160DB">
        <w:rPr>
          <w:rFonts w:ascii="Times New Roman" w:hAnsi="Times New Roman"/>
          <w:spacing w:val="-1"/>
          <w:sz w:val="24"/>
          <w:szCs w:val="24"/>
        </w:rPr>
        <w:t xml:space="preserve">населенных пунктов сельского поселения устанавливаются следующие расчетные показатели </w:t>
      </w:r>
      <w:r w:rsidRPr="00B160DB">
        <w:rPr>
          <w:rFonts w:ascii="Times New Roman" w:hAnsi="Times New Roman"/>
          <w:spacing w:val="-2"/>
          <w:sz w:val="24"/>
          <w:szCs w:val="24"/>
        </w:rPr>
        <w:t xml:space="preserve">минимально </w:t>
      </w:r>
      <w:r w:rsidRPr="00B160DB">
        <w:rPr>
          <w:rFonts w:ascii="Times New Roman" w:hAnsi="Times New Roman"/>
          <w:spacing w:val="-1"/>
          <w:sz w:val="24"/>
          <w:szCs w:val="24"/>
        </w:rPr>
        <w:t xml:space="preserve">допустимого уровня обеспеченности объектами </w:t>
      </w:r>
      <w:r w:rsidRPr="00B160DB">
        <w:rPr>
          <w:rFonts w:ascii="Times New Roman" w:hAnsi="Times New Roman"/>
          <w:sz w:val="24"/>
          <w:szCs w:val="24"/>
        </w:rPr>
        <w:t xml:space="preserve">в </w:t>
      </w:r>
      <w:r w:rsidRPr="00B160DB">
        <w:rPr>
          <w:rFonts w:ascii="Times New Roman" w:hAnsi="Times New Roman"/>
          <w:spacing w:val="-1"/>
          <w:sz w:val="24"/>
          <w:szCs w:val="24"/>
        </w:rPr>
        <w:t>области электро-,</w:t>
      </w:r>
      <w:r w:rsidRPr="00B160DB">
        <w:rPr>
          <w:rFonts w:ascii="Times New Roman" w:hAnsi="Times New Roman"/>
          <w:sz w:val="24"/>
          <w:szCs w:val="24"/>
        </w:rPr>
        <w:t>тепло-,</w:t>
      </w:r>
      <w:r w:rsidRPr="00B160DB">
        <w:rPr>
          <w:rFonts w:ascii="Times New Roman" w:hAnsi="Times New Roman"/>
          <w:spacing w:val="-1"/>
          <w:sz w:val="24"/>
          <w:szCs w:val="24"/>
        </w:rPr>
        <w:t>газо-</w:t>
      </w:r>
      <w:r w:rsidRPr="00B160DB">
        <w:rPr>
          <w:rFonts w:ascii="Times New Roman" w:hAnsi="Times New Roman"/>
          <w:sz w:val="24"/>
          <w:szCs w:val="24"/>
        </w:rPr>
        <w:t xml:space="preserve">и </w:t>
      </w:r>
      <w:r w:rsidRPr="00B160DB">
        <w:rPr>
          <w:rFonts w:ascii="Times New Roman" w:hAnsi="Times New Roman"/>
          <w:spacing w:val="-1"/>
          <w:sz w:val="24"/>
          <w:szCs w:val="24"/>
        </w:rPr>
        <w:t xml:space="preserve">водоснабжения населения, водоотведения </w:t>
      </w:r>
      <w:r w:rsidRPr="00B160DB">
        <w:rPr>
          <w:rFonts w:ascii="Times New Roman" w:hAnsi="Times New Roman"/>
          <w:sz w:val="24"/>
          <w:szCs w:val="24"/>
        </w:rPr>
        <w:t xml:space="preserve">и </w:t>
      </w:r>
      <w:r w:rsidRPr="00B160DB">
        <w:rPr>
          <w:rFonts w:ascii="Times New Roman" w:hAnsi="Times New Roman"/>
          <w:spacing w:val="-1"/>
          <w:sz w:val="24"/>
          <w:szCs w:val="24"/>
        </w:rPr>
        <w:t xml:space="preserve">расчетных показателей максимально допустимого </w:t>
      </w:r>
      <w:r w:rsidRPr="00B160DB">
        <w:rPr>
          <w:rFonts w:ascii="Times New Roman" w:hAnsi="Times New Roman"/>
          <w:spacing w:val="-2"/>
          <w:sz w:val="24"/>
          <w:szCs w:val="24"/>
        </w:rPr>
        <w:t xml:space="preserve">уровня территориальной </w:t>
      </w:r>
      <w:r w:rsidRPr="00B160DB">
        <w:rPr>
          <w:rFonts w:ascii="Times New Roman" w:hAnsi="Times New Roman"/>
          <w:spacing w:val="-1"/>
          <w:sz w:val="24"/>
          <w:szCs w:val="24"/>
        </w:rPr>
        <w:t>доступности таких объектов для населения поселения.</w:t>
      </w:r>
    </w:p>
    <w:p w:rsidR="00B160DB" w:rsidRPr="00B160DB" w:rsidRDefault="00B160DB" w:rsidP="00B160DB">
      <w:pPr>
        <w:spacing w:after="0" w:line="240" w:lineRule="auto"/>
        <w:jc w:val="right"/>
        <w:rPr>
          <w:rFonts w:ascii="Times New Roman" w:hAnsi="Times New Roman"/>
          <w:sz w:val="24"/>
          <w:szCs w:val="24"/>
        </w:rPr>
      </w:pPr>
      <w:r w:rsidRPr="00B160DB">
        <w:rPr>
          <w:rFonts w:ascii="Times New Roman" w:hAnsi="Times New Roman"/>
          <w:sz w:val="24"/>
          <w:szCs w:val="24"/>
        </w:rPr>
        <w:t>Таблица 1</w:t>
      </w:r>
    </w:p>
    <w:p w:rsidR="00B160DB" w:rsidRPr="00B160DB" w:rsidRDefault="00B160DB" w:rsidP="00B160DB">
      <w:pPr>
        <w:spacing w:after="0" w:line="240" w:lineRule="auto"/>
        <w:rPr>
          <w:rFonts w:ascii="Times New Roman" w:hAnsi="Times New Roman"/>
          <w:sz w:val="24"/>
          <w:szCs w:val="24"/>
          <w:lang w:val="en-US"/>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268"/>
        <w:gridCol w:w="2409"/>
        <w:gridCol w:w="1986"/>
        <w:gridCol w:w="3118"/>
      </w:tblGrid>
      <w:tr w:rsidR="00B160DB" w:rsidRPr="00B160DB" w:rsidTr="00B160DB">
        <w:tc>
          <w:tcPr>
            <w:tcW w:w="426" w:type="dxa"/>
          </w:tcPr>
          <w:p w:rsidR="00B160DB" w:rsidRPr="00B160DB" w:rsidRDefault="00B160DB" w:rsidP="00B160DB">
            <w:pPr>
              <w:spacing w:after="0" w:line="240" w:lineRule="auto"/>
              <w:rPr>
                <w:rFonts w:ascii="Times New Roman" w:hAnsi="Times New Roman"/>
                <w:b/>
                <w:sz w:val="24"/>
                <w:szCs w:val="24"/>
              </w:rPr>
            </w:pPr>
          </w:p>
        </w:tc>
        <w:tc>
          <w:tcPr>
            <w:tcW w:w="2268"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Наименование видов объектов местного значения</w:t>
            </w:r>
          </w:p>
        </w:tc>
        <w:tc>
          <w:tcPr>
            <w:tcW w:w="2409"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Расчетные показатели минимально допустимого</w:t>
            </w:r>
          </w:p>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уровня обеспеченности</w:t>
            </w:r>
          </w:p>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объектами</w:t>
            </w:r>
          </w:p>
        </w:tc>
        <w:tc>
          <w:tcPr>
            <w:tcW w:w="1986"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Расчетные показатели</w:t>
            </w:r>
          </w:p>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максимально допустимого уровня</w:t>
            </w:r>
          </w:p>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территориальной</w:t>
            </w:r>
          </w:p>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доступности объектов</w:t>
            </w:r>
          </w:p>
        </w:tc>
        <w:tc>
          <w:tcPr>
            <w:tcW w:w="3118"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Область применения</w:t>
            </w:r>
          </w:p>
        </w:tc>
      </w:tr>
      <w:tr w:rsidR="00B160DB" w:rsidRPr="00B160DB" w:rsidTr="00B160DB">
        <w:tc>
          <w:tcPr>
            <w:tcW w:w="426" w:type="dxa"/>
          </w:tcPr>
          <w:p w:rsidR="00B160DB" w:rsidRPr="00B160DB" w:rsidRDefault="00B160DB" w:rsidP="00B160DB">
            <w:pPr>
              <w:spacing w:after="0" w:line="240" w:lineRule="auto"/>
              <w:rPr>
                <w:rFonts w:ascii="Times New Roman" w:hAnsi="Times New Roman"/>
                <w:b/>
                <w:spacing w:val="-1"/>
                <w:sz w:val="24"/>
                <w:szCs w:val="24"/>
              </w:rPr>
            </w:pPr>
            <w:r w:rsidRPr="00B160DB">
              <w:rPr>
                <w:rFonts w:ascii="Times New Roman" w:hAnsi="Times New Roman"/>
                <w:b/>
                <w:spacing w:val="-1"/>
                <w:sz w:val="24"/>
                <w:szCs w:val="24"/>
              </w:rPr>
              <w:t>1.</w:t>
            </w:r>
          </w:p>
        </w:tc>
        <w:tc>
          <w:tcPr>
            <w:tcW w:w="2268" w:type="dxa"/>
          </w:tcPr>
          <w:p w:rsidR="00B160DB" w:rsidRPr="00B160DB" w:rsidRDefault="00B160DB" w:rsidP="00B160DB">
            <w:pPr>
              <w:spacing w:after="0" w:line="240" w:lineRule="auto"/>
              <w:rPr>
                <w:rFonts w:ascii="Times New Roman" w:hAnsi="Times New Roman"/>
                <w:b/>
                <w:spacing w:val="-1"/>
                <w:sz w:val="24"/>
                <w:szCs w:val="24"/>
              </w:rPr>
            </w:pPr>
            <w:r w:rsidRPr="00B160DB">
              <w:rPr>
                <w:rFonts w:ascii="Times New Roman" w:hAnsi="Times New Roman"/>
                <w:b/>
                <w:spacing w:val="-1"/>
                <w:sz w:val="24"/>
                <w:szCs w:val="24"/>
              </w:rPr>
              <w:t>Объекты электроснабже</w:t>
            </w:r>
          </w:p>
          <w:p w:rsidR="00B160DB" w:rsidRPr="00B160DB" w:rsidRDefault="00B160DB" w:rsidP="00B160DB">
            <w:pPr>
              <w:spacing w:after="0" w:line="240" w:lineRule="auto"/>
              <w:rPr>
                <w:rFonts w:ascii="Times New Roman" w:hAnsi="Times New Roman"/>
                <w:b/>
                <w:spacing w:val="-1"/>
                <w:sz w:val="24"/>
                <w:szCs w:val="24"/>
              </w:rPr>
            </w:pPr>
            <w:r w:rsidRPr="00B160DB">
              <w:rPr>
                <w:rFonts w:ascii="Times New Roman" w:hAnsi="Times New Roman"/>
                <w:b/>
                <w:spacing w:val="-1"/>
                <w:sz w:val="24"/>
                <w:szCs w:val="24"/>
              </w:rPr>
              <w:t>ния</w:t>
            </w:r>
          </w:p>
        </w:tc>
        <w:tc>
          <w:tcPr>
            <w:tcW w:w="2409" w:type="dxa"/>
          </w:tcPr>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spacing w:val="-1"/>
                <w:sz w:val="24"/>
                <w:szCs w:val="24"/>
              </w:rPr>
              <w:t xml:space="preserve">Годовое потребление электроэнергии жилищно-коммунального сектора </w:t>
            </w:r>
          </w:p>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spacing w:val="-1"/>
                <w:sz w:val="24"/>
                <w:szCs w:val="24"/>
              </w:rPr>
              <w:t>(без отопления и горячего водоснабжения):</w:t>
            </w:r>
          </w:p>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spacing w:val="-1"/>
                <w:sz w:val="24"/>
                <w:szCs w:val="24"/>
                <w:lang w:val="en-US"/>
              </w:rPr>
              <w:t>I</w:t>
            </w:r>
            <w:r w:rsidRPr="00B160DB">
              <w:rPr>
                <w:rFonts w:ascii="Times New Roman" w:hAnsi="Times New Roman"/>
                <w:spacing w:val="-1"/>
                <w:sz w:val="24"/>
                <w:szCs w:val="24"/>
              </w:rPr>
              <w:t xml:space="preserve"> – 784560 кВт ч/год;</w:t>
            </w:r>
          </w:p>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spacing w:val="-1"/>
                <w:sz w:val="24"/>
                <w:szCs w:val="24"/>
                <w:lang w:val="en-US"/>
              </w:rPr>
              <w:t>II</w:t>
            </w:r>
            <w:r w:rsidRPr="00B160DB">
              <w:rPr>
                <w:rFonts w:ascii="Times New Roman" w:hAnsi="Times New Roman"/>
                <w:spacing w:val="-1"/>
                <w:sz w:val="24"/>
                <w:szCs w:val="24"/>
              </w:rPr>
              <w:t xml:space="preserve"> – 2583840 кВт ч/год;</w:t>
            </w:r>
          </w:p>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spacing w:val="-1"/>
                <w:sz w:val="24"/>
                <w:szCs w:val="24"/>
                <w:lang w:val="en-US"/>
              </w:rPr>
              <w:t>III</w:t>
            </w:r>
            <w:r w:rsidRPr="00B160DB">
              <w:rPr>
                <w:rFonts w:ascii="Times New Roman" w:hAnsi="Times New Roman"/>
                <w:spacing w:val="-1"/>
                <w:sz w:val="24"/>
                <w:szCs w:val="24"/>
              </w:rPr>
              <w:t xml:space="preserve"> – 232200 кВт ч/год.</w:t>
            </w:r>
          </w:p>
          <w:p w:rsidR="00B160DB" w:rsidRPr="00B160DB" w:rsidRDefault="00B160DB" w:rsidP="00B160DB">
            <w:pPr>
              <w:tabs>
                <w:tab w:val="left" w:pos="1366"/>
                <w:tab w:val="left" w:pos="2062"/>
              </w:tabs>
              <w:spacing w:after="0" w:line="240" w:lineRule="auto"/>
              <w:rPr>
                <w:rFonts w:ascii="Times New Roman" w:hAnsi="Times New Roman"/>
                <w:sz w:val="24"/>
                <w:szCs w:val="24"/>
              </w:rPr>
            </w:pPr>
          </w:p>
        </w:tc>
        <w:tc>
          <w:tcPr>
            <w:tcW w:w="1986" w:type="dxa"/>
          </w:tcPr>
          <w:p w:rsidR="00B160DB" w:rsidRPr="00B160DB" w:rsidRDefault="00B160DB" w:rsidP="00B160DB">
            <w:pPr>
              <w:tabs>
                <w:tab w:val="left" w:pos="1366"/>
                <w:tab w:val="left" w:pos="2062"/>
              </w:tabs>
              <w:spacing w:after="0" w:line="240" w:lineRule="auto"/>
              <w:rPr>
                <w:rFonts w:ascii="Times New Roman" w:hAnsi="Times New Roman"/>
                <w:sz w:val="24"/>
                <w:szCs w:val="24"/>
              </w:rPr>
            </w:pPr>
            <w:r w:rsidRPr="00B160DB">
              <w:rPr>
                <w:rFonts w:ascii="Times New Roman" w:hAnsi="Times New Roman"/>
                <w:spacing w:val="-1"/>
                <w:sz w:val="24"/>
                <w:szCs w:val="24"/>
              </w:rPr>
              <w:t xml:space="preserve">Объекты и точки технологического подключения 100% расположены </w:t>
            </w:r>
            <w:r w:rsidRPr="00B160DB">
              <w:rPr>
                <w:rFonts w:ascii="Times New Roman" w:hAnsi="Times New Roman"/>
                <w:sz w:val="24"/>
                <w:szCs w:val="24"/>
              </w:rPr>
              <w:t xml:space="preserve">на </w:t>
            </w:r>
            <w:r w:rsidRPr="00B160DB">
              <w:rPr>
                <w:rFonts w:ascii="Times New Roman" w:hAnsi="Times New Roman"/>
                <w:spacing w:val="-1"/>
                <w:sz w:val="24"/>
                <w:szCs w:val="24"/>
              </w:rPr>
              <w:t>территории населенных пунктов поселения.</w:t>
            </w:r>
          </w:p>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p>
        </w:tc>
        <w:tc>
          <w:tcPr>
            <w:tcW w:w="3118"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 xml:space="preserve">При подготовке проекта генерального плана поселения, проекта планировки территории, схемы электроснабжения поселения. Учитываются при подготовке </w:t>
            </w:r>
            <w:r w:rsidRPr="00B160DB">
              <w:rPr>
                <w:rFonts w:ascii="Times New Roman" w:hAnsi="Times New Roman"/>
                <w:spacing w:val="11"/>
                <w:sz w:val="24"/>
                <w:szCs w:val="24"/>
              </w:rPr>
              <w:t>п</w:t>
            </w:r>
            <w:r w:rsidRPr="00B160DB">
              <w:rPr>
                <w:rFonts w:ascii="Times New Roman" w:hAnsi="Times New Roman"/>
                <w:sz w:val="24"/>
                <w:szCs w:val="24"/>
              </w:rPr>
              <w:t>рограмм комплексного развития систем коммунальной инфраструктуры поселения, согласовании инвестиционных программ субъектов естественных монополий.</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Расчетные показатели применяются при определении минимального обеспечения электроснабжением населения поселения, без учета электроснабжения производственных, социально-бытовых, административных и других объектов.</w:t>
            </w:r>
          </w:p>
        </w:tc>
      </w:tr>
      <w:tr w:rsidR="00B160DB" w:rsidRPr="00B160DB" w:rsidTr="00B160DB">
        <w:tc>
          <w:tcPr>
            <w:tcW w:w="426" w:type="dxa"/>
          </w:tcPr>
          <w:p w:rsidR="00B160DB" w:rsidRPr="00B160DB" w:rsidRDefault="00B160DB" w:rsidP="00B160DB">
            <w:pPr>
              <w:spacing w:after="0" w:line="240" w:lineRule="auto"/>
              <w:jc w:val="both"/>
              <w:rPr>
                <w:rFonts w:ascii="Times New Roman" w:hAnsi="Times New Roman"/>
                <w:b/>
                <w:sz w:val="24"/>
                <w:szCs w:val="24"/>
              </w:rPr>
            </w:pPr>
          </w:p>
        </w:tc>
        <w:tc>
          <w:tcPr>
            <w:tcW w:w="9781" w:type="dxa"/>
            <w:gridSpan w:val="4"/>
          </w:tcPr>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b/>
                <w:sz w:val="24"/>
                <w:szCs w:val="24"/>
              </w:rPr>
              <w:t>Правила применения:</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При подготовке проекта генерального плана поселения:</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 xml:space="preserve">- показатель </w:t>
            </w:r>
            <w:r w:rsidRPr="00B160DB">
              <w:rPr>
                <w:rFonts w:ascii="Times New Roman" w:hAnsi="Times New Roman"/>
                <w:sz w:val="24"/>
                <w:szCs w:val="24"/>
                <w:lang w:val="en-US"/>
              </w:rPr>
              <w:t>I</w:t>
            </w:r>
            <w:r w:rsidRPr="00B160DB">
              <w:rPr>
                <w:rFonts w:ascii="Times New Roman" w:hAnsi="Times New Roman"/>
                <w:sz w:val="24"/>
                <w:szCs w:val="24"/>
              </w:rPr>
              <w:t xml:space="preserve"> применяется в качестве исходного (минимального); </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 xml:space="preserve">- показатель </w:t>
            </w:r>
            <w:r w:rsidRPr="00B160DB">
              <w:rPr>
                <w:rFonts w:ascii="Times New Roman" w:hAnsi="Times New Roman"/>
                <w:sz w:val="24"/>
                <w:szCs w:val="24"/>
                <w:lang w:val="en-US"/>
              </w:rPr>
              <w:t>II</w:t>
            </w:r>
            <w:r w:rsidRPr="00B160DB">
              <w:rPr>
                <w:rFonts w:ascii="Times New Roman" w:hAnsi="Times New Roman"/>
                <w:sz w:val="24"/>
                <w:szCs w:val="24"/>
              </w:rPr>
              <w:t xml:space="preserve"> применяется в качестве расчетного (на период до 2034 года);</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 xml:space="preserve">- показатель </w:t>
            </w:r>
            <w:r w:rsidRPr="00B160DB">
              <w:rPr>
                <w:rFonts w:ascii="Times New Roman" w:hAnsi="Times New Roman"/>
                <w:sz w:val="24"/>
                <w:szCs w:val="24"/>
                <w:lang w:val="en-US"/>
              </w:rPr>
              <w:t>III</w:t>
            </w:r>
            <w:r w:rsidRPr="00B160DB">
              <w:rPr>
                <w:rFonts w:ascii="Times New Roman" w:hAnsi="Times New Roman"/>
                <w:sz w:val="24"/>
                <w:szCs w:val="24"/>
              </w:rPr>
              <w:t xml:space="preserve"> применяется при подготовке проекта генерального плана поселения только в случае подтверждения исходных данных, указанных в разделе 3.3 Нормативов «Материалы </w:t>
            </w:r>
            <w:r w:rsidRPr="00B160DB">
              <w:rPr>
                <w:rFonts w:ascii="Times New Roman" w:hAnsi="Times New Roman"/>
                <w:sz w:val="24"/>
                <w:szCs w:val="24"/>
              </w:rPr>
              <w:lastRenderedPageBreak/>
              <w:t>по обоснованию», не менее чем на 70%.</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В случае несоответствия расчетных показателей характеристикам инвестиционных программ субъектов естественных монополий, минимальные расчетные показатели принимаются в соответствии с указанными программами на период действия этих программ.</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 xml:space="preserve">При подготовке документации по планировке территории в целях определения границ земельных участков, предназначенных для строительства объектов электроснабжения, применяется показатель </w:t>
            </w:r>
            <w:r w:rsidRPr="00B160DB">
              <w:rPr>
                <w:rFonts w:ascii="Times New Roman" w:hAnsi="Times New Roman"/>
                <w:sz w:val="24"/>
                <w:szCs w:val="24"/>
                <w:lang w:val="en-US"/>
              </w:rPr>
              <w:t>II</w:t>
            </w:r>
            <w:r w:rsidRPr="00B160DB">
              <w:rPr>
                <w:rFonts w:ascii="Times New Roman" w:hAnsi="Times New Roman"/>
                <w:sz w:val="24"/>
                <w:szCs w:val="24"/>
              </w:rPr>
              <w:t>.</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Расчетные показатели максимально допустимого уровня территориальной</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доступности может уменьшаться в случае невозможности размещения на территории населенного пункта данных объектов, но не более чем на 20%.</w:t>
            </w:r>
          </w:p>
          <w:p w:rsidR="00B160DB" w:rsidRPr="00B160DB" w:rsidRDefault="00B160DB" w:rsidP="00B160DB">
            <w:pPr>
              <w:spacing w:after="0" w:line="240" w:lineRule="auto"/>
              <w:jc w:val="both"/>
              <w:rPr>
                <w:rFonts w:ascii="Times New Roman" w:hAnsi="Times New Roman"/>
                <w:sz w:val="24"/>
                <w:szCs w:val="24"/>
              </w:rPr>
            </w:pPr>
          </w:p>
        </w:tc>
      </w:tr>
      <w:tr w:rsidR="00B160DB" w:rsidRPr="00B160DB" w:rsidTr="00B160DB">
        <w:tc>
          <w:tcPr>
            <w:tcW w:w="426" w:type="dxa"/>
          </w:tcPr>
          <w:p w:rsidR="00B160DB" w:rsidRPr="00B160DB" w:rsidRDefault="00B160DB" w:rsidP="00B160DB">
            <w:pPr>
              <w:spacing w:after="0" w:line="240" w:lineRule="auto"/>
              <w:rPr>
                <w:rFonts w:ascii="Times New Roman" w:hAnsi="Times New Roman"/>
                <w:b/>
                <w:spacing w:val="-1"/>
                <w:sz w:val="24"/>
                <w:szCs w:val="24"/>
              </w:rPr>
            </w:pPr>
            <w:r w:rsidRPr="00B160DB">
              <w:rPr>
                <w:rFonts w:ascii="Times New Roman" w:hAnsi="Times New Roman"/>
                <w:b/>
                <w:spacing w:val="-1"/>
                <w:sz w:val="24"/>
                <w:szCs w:val="24"/>
              </w:rPr>
              <w:lastRenderedPageBreak/>
              <w:t>2.</w:t>
            </w:r>
          </w:p>
        </w:tc>
        <w:tc>
          <w:tcPr>
            <w:tcW w:w="2268"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pacing w:val="-1"/>
                <w:sz w:val="24"/>
                <w:szCs w:val="24"/>
              </w:rPr>
              <w:t>Объекты теплоснабжения включая горячее водоснабжение</w:t>
            </w:r>
          </w:p>
        </w:tc>
        <w:tc>
          <w:tcPr>
            <w:tcW w:w="2409" w:type="dxa"/>
          </w:tcPr>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sz w:val="24"/>
                <w:szCs w:val="24"/>
              </w:rPr>
              <w:t xml:space="preserve">Годовое потребление электроэнергии жилищно-коммунального сектора на нужды отопления и горячего водоснабжения – 1501872 </w:t>
            </w:r>
            <w:r w:rsidRPr="00B160DB">
              <w:rPr>
                <w:rFonts w:ascii="Times New Roman" w:hAnsi="Times New Roman"/>
                <w:spacing w:val="-1"/>
                <w:sz w:val="24"/>
                <w:szCs w:val="24"/>
              </w:rPr>
              <w:t>кВт ч/год.</w:t>
            </w:r>
          </w:p>
        </w:tc>
        <w:tc>
          <w:tcPr>
            <w:tcW w:w="1986" w:type="dxa"/>
          </w:tcPr>
          <w:p w:rsidR="00B160DB" w:rsidRPr="00B160DB" w:rsidRDefault="00B160DB" w:rsidP="00B160DB">
            <w:pPr>
              <w:tabs>
                <w:tab w:val="left" w:pos="1366"/>
                <w:tab w:val="left" w:pos="2062"/>
              </w:tabs>
              <w:spacing w:after="0" w:line="240" w:lineRule="auto"/>
              <w:rPr>
                <w:rFonts w:ascii="Times New Roman" w:hAnsi="Times New Roman"/>
                <w:sz w:val="24"/>
                <w:szCs w:val="24"/>
              </w:rPr>
            </w:pPr>
            <w:r w:rsidRPr="00B160DB">
              <w:rPr>
                <w:rFonts w:ascii="Times New Roman" w:hAnsi="Times New Roman"/>
                <w:spacing w:val="-1"/>
                <w:sz w:val="24"/>
                <w:szCs w:val="24"/>
              </w:rPr>
              <w:t xml:space="preserve">Объекты и точки технологического подключения 100% расположены </w:t>
            </w:r>
            <w:r w:rsidRPr="00B160DB">
              <w:rPr>
                <w:rFonts w:ascii="Times New Roman" w:hAnsi="Times New Roman"/>
                <w:sz w:val="24"/>
                <w:szCs w:val="24"/>
              </w:rPr>
              <w:t xml:space="preserve">на </w:t>
            </w:r>
            <w:r w:rsidRPr="00B160DB">
              <w:rPr>
                <w:rFonts w:ascii="Times New Roman" w:hAnsi="Times New Roman"/>
                <w:spacing w:val="-1"/>
                <w:sz w:val="24"/>
                <w:szCs w:val="24"/>
              </w:rPr>
              <w:t>территории населенных пунктов поселения.</w:t>
            </w:r>
          </w:p>
          <w:p w:rsidR="00B160DB" w:rsidRPr="00B160DB" w:rsidRDefault="00B160DB" w:rsidP="00B160DB">
            <w:pPr>
              <w:spacing w:after="0" w:line="240" w:lineRule="auto"/>
              <w:rPr>
                <w:rFonts w:ascii="Times New Roman" w:hAnsi="Times New Roman"/>
                <w:sz w:val="24"/>
                <w:szCs w:val="24"/>
              </w:rPr>
            </w:pPr>
          </w:p>
        </w:tc>
        <w:tc>
          <w:tcPr>
            <w:tcW w:w="3118"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 xml:space="preserve">При подготовке проекта генерального плана поселения, проекта планировки территории, схемы электроснабжения поселения. Учитываются при подготовке </w:t>
            </w:r>
            <w:r w:rsidRPr="00B160DB">
              <w:rPr>
                <w:rFonts w:ascii="Times New Roman" w:hAnsi="Times New Roman"/>
                <w:spacing w:val="11"/>
                <w:sz w:val="24"/>
                <w:szCs w:val="24"/>
              </w:rPr>
              <w:t>п</w:t>
            </w:r>
            <w:r w:rsidRPr="00B160DB">
              <w:rPr>
                <w:rFonts w:ascii="Times New Roman" w:hAnsi="Times New Roman"/>
                <w:sz w:val="24"/>
                <w:szCs w:val="24"/>
              </w:rPr>
              <w:t>рограмм комплексного развития систем коммунальной инфраструктуры поселения, согласовании инвестиционных программ субъектов естественных монополий.</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Расчетные показатели применяют</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ся при определении минимального обеспечения электроснабжением населения поселения, без учета электроснабжения производственных, социально-бытовых, административных и других объектов.</w:t>
            </w:r>
          </w:p>
        </w:tc>
      </w:tr>
      <w:tr w:rsidR="00B160DB" w:rsidRPr="00B160DB" w:rsidTr="00B160DB">
        <w:tc>
          <w:tcPr>
            <w:tcW w:w="426" w:type="dxa"/>
          </w:tcPr>
          <w:p w:rsidR="00B160DB" w:rsidRPr="00B160DB" w:rsidRDefault="00B160DB" w:rsidP="00B160DB">
            <w:pPr>
              <w:spacing w:after="0" w:line="240" w:lineRule="auto"/>
              <w:jc w:val="both"/>
              <w:rPr>
                <w:rFonts w:ascii="Times New Roman" w:hAnsi="Times New Roman"/>
                <w:b/>
                <w:sz w:val="24"/>
                <w:szCs w:val="24"/>
              </w:rPr>
            </w:pPr>
          </w:p>
        </w:tc>
        <w:tc>
          <w:tcPr>
            <w:tcW w:w="9781" w:type="dxa"/>
            <w:gridSpan w:val="4"/>
          </w:tcPr>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b/>
                <w:sz w:val="24"/>
                <w:szCs w:val="24"/>
              </w:rPr>
              <w:t>Правила применения:</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Расчетный показатель применяется в качестве дополнительного к расчетным показателям объектов электроснабжения при условии принятия решения о теплоснабжении населения посредством использования индивидуальных  электроводонагревателей и закреплении такого решения в программе социально-экономического развития.</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В случае несоответствия расчетных показателей характеристикам инвестиционных программ субъектов естественных монополий, минимальные расчетные показатели принимаются в соответствии с указанными программами на период действия этих программ.</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При подготовке документации по планировке территории в целях определения границ земельных участков, предназначенных для строительства объектов электроснабжения, показатель применяется в обязательном порядке.</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Расчетные показатели максимально допустимого уровня территориальной</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доступности может уменьшаться в случае невозможности размещения на территории населенного пункта данных объектов, но не более чем на 20%.</w:t>
            </w:r>
          </w:p>
          <w:p w:rsidR="00B160DB" w:rsidRPr="00B160DB" w:rsidRDefault="00B160DB" w:rsidP="00B160DB">
            <w:pPr>
              <w:spacing w:after="0" w:line="240" w:lineRule="auto"/>
              <w:jc w:val="both"/>
              <w:rPr>
                <w:rFonts w:ascii="Times New Roman" w:hAnsi="Times New Roman"/>
                <w:sz w:val="24"/>
                <w:szCs w:val="24"/>
              </w:rPr>
            </w:pPr>
          </w:p>
        </w:tc>
      </w:tr>
      <w:tr w:rsidR="00B160DB" w:rsidRPr="00B160DB" w:rsidTr="00B160DB">
        <w:tc>
          <w:tcPr>
            <w:tcW w:w="426" w:type="dxa"/>
          </w:tcPr>
          <w:p w:rsidR="00B160DB" w:rsidRPr="00B160DB" w:rsidRDefault="00B160DB" w:rsidP="00B160DB">
            <w:pPr>
              <w:tabs>
                <w:tab w:val="left" w:pos="473"/>
                <w:tab w:val="left" w:pos="752"/>
                <w:tab w:val="left" w:pos="1474"/>
                <w:tab w:val="left" w:pos="1708"/>
                <w:tab w:val="left" w:pos="1824"/>
                <w:tab w:val="left" w:pos="2142"/>
                <w:tab w:val="left" w:pos="2690"/>
                <w:tab w:val="left" w:pos="5940"/>
              </w:tabs>
              <w:spacing w:after="0" w:line="241" w:lineRule="auto"/>
              <w:rPr>
                <w:rFonts w:ascii="Times New Roman" w:hAnsi="Times New Roman"/>
                <w:b/>
                <w:sz w:val="24"/>
                <w:szCs w:val="24"/>
                <w:lang w:eastAsia="x-none"/>
              </w:rPr>
            </w:pPr>
            <w:r w:rsidRPr="00B160DB">
              <w:rPr>
                <w:rFonts w:ascii="Times New Roman" w:hAnsi="Times New Roman"/>
                <w:b/>
                <w:sz w:val="24"/>
                <w:szCs w:val="24"/>
                <w:lang w:eastAsia="x-none"/>
              </w:rPr>
              <w:lastRenderedPageBreak/>
              <w:t>3.</w:t>
            </w:r>
          </w:p>
        </w:tc>
        <w:tc>
          <w:tcPr>
            <w:tcW w:w="2268" w:type="dxa"/>
          </w:tcPr>
          <w:p w:rsidR="00B160DB" w:rsidRPr="00B160DB" w:rsidRDefault="00B160DB" w:rsidP="00B160DB">
            <w:pPr>
              <w:tabs>
                <w:tab w:val="left" w:pos="473"/>
                <w:tab w:val="left" w:pos="752"/>
                <w:tab w:val="left" w:pos="1474"/>
                <w:tab w:val="left" w:pos="1708"/>
                <w:tab w:val="left" w:pos="1824"/>
                <w:tab w:val="left" w:pos="2142"/>
                <w:tab w:val="left" w:pos="2690"/>
                <w:tab w:val="left" w:pos="5940"/>
              </w:tabs>
              <w:spacing w:after="0" w:line="241" w:lineRule="auto"/>
              <w:rPr>
                <w:rFonts w:ascii="Times New Roman" w:hAnsi="Times New Roman"/>
                <w:b/>
                <w:sz w:val="24"/>
                <w:szCs w:val="24"/>
                <w:lang w:eastAsia="x-none"/>
              </w:rPr>
            </w:pPr>
            <w:r w:rsidRPr="00B160DB">
              <w:rPr>
                <w:rFonts w:ascii="Times New Roman" w:hAnsi="Times New Roman"/>
                <w:b/>
                <w:sz w:val="24"/>
                <w:szCs w:val="24"/>
                <w:lang w:val="x-none" w:eastAsia="x-none"/>
              </w:rPr>
              <w:t>Объекты газоснабжения населения</w:t>
            </w:r>
          </w:p>
        </w:tc>
        <w:tc>
          <w:tcPr>
            <w:tcW w:w="7513" w:type="dxa"/>
            <w:gridSpan w:val="3"/>
          </w:tcPr>
          <w:p w:rsidR="00B160DB" w:rsidRPr="00B160DB" w:rsidRDefault="00B160DB" w:rsidP="00B160DB">
            <w:pPr>
              <w:spacing w:after="0" w:line="240" w:lineRule="auto"/>
              <w:jc w:val="center"/>
              <w:rPr>
                <w:rFonts w:ascii="Times New Roman" w:hAnsi="Times New Roman"/>
                <w:sz w:val="24"/>
                <w:szCs w:val="24"/>
              </w:rPr>
            </w:pPr>
            <w:r w:rsidRPr="00B160DB">
              <w:rPr>
                <w:rFonts w:ascii="Times New Roman" w:hAnsi="Times New Roman"/>
                <w:sz w:val="24"/>
                <w:szCs w:val="24"/>
              </w:rPr>
              <w:t>Газификация населенных пунктов не предусмотрена</w:t>
            </w:r>
          </w:p>
        </w:tc>
      </w:tr>
      <w:tr w:rsidR="00B160DB" w:rsidRPr="00B160DB" w:rsidTr="00B160DB">
        <w:tc>
          <w:tcPr>
            <w:tcW w:w="426" w:type="dxa"/>
          </w:tcPr>
          <w:p w:rsidR="00B160DB" w:rsidRPr="00B160DB" w:rsidRDefault="00B160DB" w:rsidP="00B160DB">
            <w:pPr>
              <w:tabs>
                <w:tab w:val="left" w:pos="473"/>
                <w:tab w:val="left" w:pos="752"/>
                <w:tab w:val="left" w:pos="1474"/>
                <w:tab w:val="left" w:pos="1708"/>
                <w:tab w:val="left" w:pos="1824"/>
                <w:tab w:val="left" w:pos="2142"/>
                <w:tab w:val="left" w:pos="2690"/>
                <w:tab w:val="left" w:pos="5940"/>
              </w:tabs>
              <w:spacing w:after="0" w:line="241" w:lineRule="auto"/>
              <w:rPr>
                <w:rFonts w:ascii="Times New Roman" w:hAnsi="Times New Roman"/>
                <w:b/>
                <w:sz w:val="24"/>
                <w:szCs w:val="24"/>
                <w:lang w:eastAsia="x-none"/>
              </w:rPr>
            </w:pPr>
            <w:r w:rsidRPr="00B160DB">
              <w:rPr>
                <w:rFonts w:ascii="Times New Roman" w:hAnsi="Times New Roman"/>
                <w:b/>
                <w:sz w:val="24"/>
                <w:szCs w:val="24"/>
                <w:lang w:eastAsia="x-none"/>
              </w:rPr>
              <w:t>4.</w:t>
            </w:r>
          </w:p>
        </w:tc>
        <w:tc>
          <w:tcPr>
            <w:tcW w:w="2268" w:type="dxa"/>
          </w:tcPr>
          <w:p w:rsidR="00B160DB" w:rsidRPr="00B160DB" w:rsidRDefault="00B160DB" w:rsidP="00B160DB">
            <w:pPr>
              <w:tabs>
                <w:tab w:val="left" w:pos="473"/>
                <w:tab w:val="left" w:pos="752"/>
                <w:tab w:val="left" w:pos="1474"/>
                <w:tab w:val="left" w:pos="1708"/>
                <w:tab w:val="left" w:pos="1824"/>
                <w:tab w:val="left" w:pos="2142"/>
                <w:tab w:val="left" w:pos="2690"/>
                <w:tab w:val="left" w:pos="5940"/>
              </w:tabs>
              <w:spacing w:after="0" w:line="241" w:lineRule="auto"/>
              <w:rPr>
                <w:rFonts w:ascii="Times New Roman" w:hAnsi="Times New Roman"/>
                <w:b/>
                <w:sz w:val="24"/>
                <w:szCs w:val="24"/>
                <w:lang w:val="x-none" w:eastAsia="x-none"/>
              </w:rPr>
            </w:pPr>
            <w:r w:rsidRPr="00B160DB">
              <w:rPr>
                <w:rFonts w:ascii="Times New Roman" w:hAnsi="Times New Roman"/>
                <w:b/>
                <w:sz w:val="24"/>
                <w:szCs w:val="24"/>
                <w:lang w:val="x-none" w:eastAsia="x-none"/>
              </w:rPr>
              <w:t>Объекты водоснабжения населения холодной</w:t>
            </w:r>
          </w:p>
          <w:p w:rsidR="00B160DB" w:rsidRPr="00B160DB" w:rsidRDefault="00B160DB" w:rsidP="00B160DB">
            <w:pPr>
              <w:tabs>
                <w:tab w:val="left" w:pos="473"/>
                <w:tab w:val="left" w:pos="752"/>
                <w:tab w:val="left" w:pos="1474"/>
                <w:tab w:val="left" w:pos="1708"/>
                <w:tab w:val="left" w:pos="1824"/>
                <w:tab w:val="left" w:pos="2142"/>
                <w:tab w:val="left" w:pos="2690"/>
                <w:tab w:val="left" w:pos="5940"/>
              </w:tabs>
              <w:spacing w:after="0" w:line="241" w:lineRule="auto"/>
              <w:rPr>
                <w:rFonts w:ascii="Times New Roman" w:hAnsi="Times New Roman"/>
                <w:b/>
                <w:sz w:val="24"/>
                <w:szCs w:val="24"/>
                <w:lang w:eastAsia="x-none"/>
              </w:rPr>
            </w:pPr>
            <w:r w:rsidRPr="00B160DB">
              <w:rPr>
                <w:rFonts w:ascii="Times New Roman" w:hAnsi="Times New Roman"/>
                <w:b/>
                <w:sz w:val="24"/>
                <w:szCs w:val="24"/>
                <w:lang w:eastAsia="x-none"/>
              </w:rPr>
              <w:t>в</w:t>
            </w:r>
            <w:r w:rsidRPr="00B160DB">
              <w:rPr>
                <w:rFonts w:ascii="Times New Roman" w:hAnsi="Times New Roman"/>
                <w:b/>
                <w:sz w:val="24"/>
                <w:szCs w:val="24"/>
                <w:lang w:val="x-none" w:eastAsia="x-none"/>
              </w:rPr>
              <w:t>одой</w:t>
            </w:r>
            <w:r w:rsidRPr="00B160DB">
              <w:rPr>
                <w:rFonts w:ascii="Times New Roman" w:hAnsi="Times New Roman"/>
                <w:b/>
                <w:sz w:val="24"/>
                <w:szCs w:val="24"/>
                <w:lang w:eastAsia="x-none"/>
              </w:rPr>
              <w:t xml:space="preserve"> </w:t>
            </w:r>
            <w:r w:rsidRPr="00B160DB">
              <w:rPr>
                <w:rFonts w:ascii="Times New Roman" w:hAnsi="Times New Roman"/>
                <w:b/>
                <w:sz w:val="24"/>
                <w:szCs w:val="24"/>
                <w:lang w:val="x-none" w:eastAsia="x-none"/>
              </w:rPr>
              <w:tab/>
              <w:t>на хозяйственно-питьевые нужды</w:t>
            </w:r>
          </w:p>
          <w:p w:rsidR="00B160DB" w:rsidRPr="00B160DB" w:rsidRDefault="00B160DB" w:rsidP="00B160DB">
            <w:pPr>
              <w:tabs>
                <w:tab w:val="left" w:pos="473"/>
                <w:tab w:val="left" w:pos="752"/>
                <w:tab w:val="left" w:pos="1474"/>
                <w:tab w:val="left" w:pos="1708"/>
                <w:tab w:val="left" w:pos="1824"/>
                <w:tab w:val="left" w:pos="2142"/>
                <w:tab w:val="left" w:pos="2690"/>
                <w:tab w:val="left" w:pos="5940"/>
              </w:tabs>
              <w:spacing w:after="0" w:line="241" w:lineRule="auto"/>
              <w:rPr>
                <w:rFonts w:ascii="Times New Roman" w:hAnsi="Times New Roman"/>
                <w:b/>
                <w:sz w:val="24"/>
                <w:szCs w:val="24"/>
                <w:lang w:val="x-none" w:eastAsia="x-none"/>
              </w:rPr>
            </w:pPr>
          </w:p>
        </w:tc>
        <w:tc>
          <w:tcPr>
            <w:tcW w:w="2409" w:type="dxa"/>
          </w:tcPr>
          <w:p w:rsidR="00B160DB" w:rsidRPr="00B160DB" w:rsidRDefault="00B160DB" w:rsidP="00B160DB">
            <w:pPr>
              <w:tabs>
                <w:tab w:val="left" w:pos="1366"/>
                <w:tab w:val="left" w:pos="2062"/>
              </w:tabs>
              <w:spacing w:after="0" w:line="240" w:lineRule="auto"/>
              <w:rPr>
                <w:rFonts w:ascii="Times New Roman" w:hAnsi="Times New Roman"/>
                <w:sz w:val="24"/>
                <w:szCs w:val="24"/>
              </w:rPr>
            </w:pPr>
            <w:r w:rsidRPr="00B160DB">
              <w:rPr>
                <w:rFonts w:ascii="Times New Roman" w:hAnsi="Times New Roman"/>
                <w:sz w:val="24"/>
                <w:szCs w:val="24"/>
              </w:rPr>
              <w:t xml:space="preserve">Годовое водопотребление: </w:t>
            </w:r>
          </w:p>
          <w:p w:rsidR="00B160DB" w:rsidRPr="00B160DB" w:rsidRDefault="00B160DB" w:rsidP="00B160DB">
            <w:pPr>
              <w:tabs>
                <w:tab w:val="left" w:pos="1366"/>
                <w:tab w:val="left" w:pos="2062"/>
              </w:tabs>
              <w:spacing w:after="0" w:line="240" w:lineRule="auto"/>
              <w:rPr>
                <w:rFonts w:ascii="Times New Roman" w:hAnsi="Times New Roman"/>
                <w:sz w:val="24"/>
                <w:szCs w:val="24"/>
              </w:rPr>
            </w:pPr>
            <w:r w:rsidRPr="00B160DB">
              <w:rPr>
                <w:rFonts w:ascii="Times New Roman" w:hAnsi="Times New Roman"/>
                <w:sz w:val="24"/>
                <w:szCs w:val="24"/>
              </w:rPr>
              <w:t>I – 17045,5 м</w:t>
            </w:r>
            <w:r w:rsidRPr="00B160DB">
              <w:rPr>
                <w:rFonts w:ascii="Times New Roman" w:hAnsi="Times New Roman"/>
                <w:sz w:val="24"/>
                <w:szCs w:val="24"/>
                <w:vertAlign w:val="superscript"/>
              </w:rPr>
              <w:t>3</w:t>
            </w:r>
            <w:r w:rsidRPr="00B160DB">
              <w:rPr>
                <w:rFonts w:ascii="Times New Roman" w:hAnsi="Times New Roman"/>
                <w:sz w:val="24"/>
                <w:szCs w:val="24"/>
              </w:rPr>
              <w:t>/год;</w:t>
            </w:r>
          </w:p>
          <w:p w:rsidR="00B160DB" w:rsidRPr="00B160DB" w:rsidRDefault="00B160DB" w:rsidP="00B160DB">
            <w:pPr>
              <w:tabs>
                <w:tab w:val="left" w:pos="1366"/>
                <w:tab w:val="left" w:pos="2062"/>
              </w:tabs>
              <w:spacing w:after="0" w:line="240" w:lineRule="auto"/>
              <w:rPr>
                <w:rFonts w:ascii="Times New Roman" w:hAnsi="Times New Roman"/>
                <w:sz w:val="24"/>
                <w:szCs w:val="24"/>
              </w:rPr>
            </w:pPr>
            <w:r w:rsidRPr="00B160DB">
              <w:rPr>
                <w:rFonts w:ascii="Times New Roman" w:hAnsi="Times New Roman"/>
                <w:sz w:val="24"/>
                <w:szCs w:val="24"/>
              </w:rPr>
              <w:t>II – 56137 м</w:t>
            </w:r>
            <w:r w:rsidRPr="00B160DB">
              <w:rPr>
                <w:rFonts w:ascii="Times New Roman" w:hAnsi="Times New Roman"/>
                <w:sz w:val="24"/>
                <w:szCs w:val="24"/>
                <w:vertAlign w:val="superscript"/>
              </w:rPr>
              <w:t>3</w:t>
            </w:r>
            <w:r w:rsidRPr="00B160DB">
              <w:rPr>
                <w:rFonts w:ascii="Times New Roman" w:hAnsi="Times New Roman"/>
                <w:sz w:val="24"/>
                <w:szCs w:val="24"/>
              </w:rPr>
              <w:t>/год.</w:t>
            </w:r>
          </w:p>
          <w:p w:rsidR="00B160DB" w:rsidRPr="00B160DB" w:rsidRDefault="00B160DB" w:rsidP="00B160DB">
            <w:pPr>
              <w:tabs>
                <w:tab w:val="left" w:pos="1366"/>
                <w:tab w:val="left" w:pos="2062"/>
              </w:tabs>
              <w:spacing w:after="0" w:line="240" w:lineRule="auto"/>
              <w:rPr>
                <w:rFonts w:ascii="Times New Roman" w:hAnsi="Times New Roman"/>
                <w:sz w:val="24"/>
                <w:szCs w:val="24"/>
              </w:rPr>
            </w:pPr>
          </w:p>
          <w:p w:rsidR="00B160DB" w:rsidRPr="00B160DB" w:rsidRDefault="00B160DB" w:rsidP="00B160DB">
            <w:pPr>
              <w:tabs>
                <w:tab w:val="left" w:pos="1366"/>
                <w:tab w:val="left" w:pos="2062"/>
              </w:tabs>
              <w:spacing w:after="0" w:line="240" w:lineRule="auto"/>
              <w:rPr>
                <w:rFonts w:ascii="Times New Roman" w:hAnsi="Times New Roman"/>
                <w:sz w:val="24"/>
                <w:szCs w:val="24"/>
              </w:rPr>
            </w:pPr>
          </w:p>
          <w:p w:rsidR="00B160DB" w:rsidRPr="00B160DB" w:rsidRDefault="00B160DB" w:rsidP="00B160DB">
            <w:pPr>
              <w:tabs>
                <w:tab w:val="left" w:pos="1366"/>
                <w:tab w:val="left" w:pos="2062"/>
              </w:tabs>
              <w:spacing w:after="0" w:line="240" w:lineRule="auto"/>
              <w:rPr>
                <w:rFonts w:ascii="Times New Roman" w:hAnsi="Times New Roman"/>
                <w:sz w:val="24"/>
                <w:szCs w:val="24"/>
              </w:rPr>
            </w:pPr>
          </w:p>
        </w:tc>
        <w:tc>
          <w:tcPr>
            <w:tcW w:w="1986" w:type="dxa"/>
          </w:tcPr>
          <w:p w:rsidR="00B160DB" w:rsidRPr="00B160DB" w:rsidRDefault="00B160DB" w:rsidP="00B160DB">
            <w:pPr>
              <w:tabs>
                <w:tab w:val="left" w:pos="1366"/>
                <w:tab w:val="left" w:pos="2062"/>
              </w:tabs>
              <w:spacing w:after="0" w:line="240" w:lineRule="auto"/>
              <w:rPr>
                <w:rFonts w:ascii="Times New Roman" w:hAnsi="Times New Roman"/>
                <w:sz w:val="24"/>
                <w:szCs w:val="24"/>
              </w:rPr>
            </w:pPr>
            <w:r w:rsidRPr="00B160DB">
              <w:rPr>
                <w:rFonts w:ascii="Times New Roman" w:hAnsi="Times New Roman"/>
                <w:spacing w:val="-1"/>
                <w:sz w:val="24"/>
                <w:szCs w:val="24"/>
              </w:rPr>
              <w:t xml:space="preserve">Точки технологического подключения, водоколонки и иные объекты непосредственной подачи воды населению- 100% расположены </w:t>
            </w:r>
            <w:r w:rsidRPr="00B160DB">
              <w:rPr>
                <w:rFonts w:ascii="Times New Roman" w:hAnsi="Times New Roman"/>
                <w:sz w:val="24"/>
                <w:szCs w:val="24"/>
              </w:rPr>
              <w:t xml:space="preserve">на </w:t>
            </w:r>
            <w:r w:rsidRPr="00B160DB">
              <w:rPr>
                <w:rFonts w:ascii="Times New Roman" w:hAnsi="Times New Roman"/>
                <w:spacing w:val="-1"/>
                <w:sz w:val="24"/>
                <w:szCs w:val="24"/>
              </w:rPr>
              <w:t>территории населенных пунктов поселения.</w:t>
            </w:r>
          </w:p>
          <w:p w:rsidR="00B160DB" w:rsidRPr="00B160DB" w:rsidRDefault="00B160DB" w:rsidP="00B160DB">
            <w:pPr>
              <w:tabs>
                <w:tab w:val="left" w:pos="473"/>
                <w:tab w:val="left" w:pos="752"/>
                <w:tab w:val="left" w:pos="1479"/>
                <w:tab w:val="left" w:pos="1708"/>
                <w:tab w:val="left" w:pos="1824"/>
                <w:tab w:val="left" w:pos="2142"/>
                <w:tab w:val="left" w:pos="2690"/>
                <w:tab w:val="left" w:pos="5940"/>
              </w:tabs>
              <w:spacing w:after="0" w:line="241" w:lineRule="auto"/>
              <w:rPr>
                <w:rFonts w:ascii="Times New Roman" w:hAnsi="Times New Roman"/>
                <w:sz w:val="24"/>
                <w:szCs w:val="24"/>
                <w:lang w:eastAsia="x-none"/>
              </w:rPr>
            </w:pPr>
            <w:r w:rsidRPr="00B160DB">
              <w:rPr>
                <w:rFonts w:ascii="Times New Roman" w:hAnsi="Times New Roman"/>
                <w:sz w:val="24"/>
                <w:szCs w:val="24"/>
                <w:lang w:eastAsia="x-none"/>
              </w:rPr>
              <w:t xml:space="preserve">Расположение объектов </w:t>
            </w:r>
          </w:p>
          <w:p w:rsidR="00B160DB" w:rsidRPr="00B160DB" w:rsidRDefault="00B160DB" w:rsidP="00B160DB">
            <w:pPr>
              <w:tabs>
                <w:tab w:val="left" w:pos="473"/>
                <w:tab w:val="left" w:pos="752"/>
                <w:tab w:val="left" w:pos="1479"/>
                <w:tab w:val="left" w:pos="1708"/>
                <w:tab w:val="left" w:pos="1824"/>
                <w:tab w:val="left" w:pos="2142"/>
                <w:tab w:val="left" w:pos="2690"/>
                <w:tab w:val="left" w:pos="5940"/>
              </w:tabs>
              <w:spacing w:after="0" w:line="241" w:lineRule="auto"/>
              <w:rPr>
                <w:rFonts w:ascii="Times New Roman" w:hAnsi="Times New Roman"/>
                <w:sz w:val="24"/>
                <w:szCs w:val="24"/>
                <w:lang w:val="x-none" w:eastAsia="x-none"/>
              </w:rPr>
            </w:pPr>
            <w:r w:rsidRPr="00B160DB">
              <w:rPr>
                <w:rFonts w:ascii="Times New Roman" w:hAnsi="Times New Roman"/>
                <w:sz w:val="24"/>
                <w:szCs w:val="24"/>
                <w:lang w:eastAsia="x-none"/>
              </w:rPr>
              <w:t>с</w:t>
            </w:r>
            <w:r w:rsidRPr="00B160DB">
              <w:rPr>
                <w:rFonts w:ascii="Times New Roman" w:hAnsi="Times New Roman"/>
                <w:sz w:val="24"/>
                <w:szCs w:val="24"/>
                <w:lang w:val="x-none" w:eastAsia="x-none"/>
              </w:rPr>
              <w:t>огласно</w:t>
            </w:r>
          </w:p>
          <w:p w:rsidR="00B160DB" w:rsidRPr="00B160DB" w:rsidRDefault="00B160DB" w:rsidP="00B160DB">
            <w:pPr>
              <w:tabs>
                <w:tab w:val="left" w:pos="473"/>
                <w:tab w:val="left" w:pos="752"/>
                <w:tab w:val="left" w:pos="1479"/>
                <w:tab w:val="left" w:pos="1708"/>
                <w:tab w:val="left" w:pos="1824"/>
                <w:tab w:val="left" w:pos="2142"/>
                <w:tab w:val="left" w:pos="2690"/>
                <w:tab w:val="left" w:pos="5940"/>
              </w:tabs>
              <w:spacing w:after="0" w:line="241" w:lineRule="auto"/>
              <w:rPr>
                <w:rFonts w:ascii="Times New Roman" w:hAnsi="Times New Roman"/>
                <w:sz w:val="24"/>
                <w:szCs w:val="24"/>
                <w:lang w:val="x-none" w:eastAsia="x-none"/>
              </w:rPr>
            </w:pPr>
            <w:r w:rsidRPr="00B160DB">
              <w:rPr>
                <w:rFonts w:ascii="Times New Roman" w:hAnsi="Times New Roman"/>
                <w:sz w:val="24"/>
                <w:szCs w:val="24"/>
                <w:lang w:val="x-none" w:eastAsia="x-none"/>
              </w:rPr>
              <w:t>Схеме</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водо</w:t>
            </w:r>
            <w:r w:rsidRPr="00B160DB">
              <w:rPr>
                <w:rFonts w:ascii="Times New Roman" w:hAnsi="Times New Roman"/>
                <w:sz w:val="24"/>
                <w:szCs w:val="24"/>
                <w:lang w:val="x-none"/>
              </w:rPr>
              <w:t>снабжения поселения</w:t>
            </w:r>
            <w:r w:rsidRPr="00B160DB">
              <w:rPr>
                <w:rFonts w:ascii="Times New Roman" w:hAnsi="Times New Roman"/>
                <w:sz w:val="24"/>
                <w:szCs w:val="24"/>
              </w:rPr>
              <w:t>.</w:t>
            </w:r>
          </w:p>
          <w:p w:rsidR="00B160DB" w:rsidRPr="00B160DB" w:rsidRDefault="00B160DB" w:rsidP="00B160DB">
            <w:pPr>
              <w:spacing w:after="0" w:line="240" w:lineRule="auto"/>
              <w:rPr>
                <w:rFonts w:ascii="Times New Roman" w:hAnsi="Times New Roman"/>
                <w:sz w:val="24"/>
                <w:szCs w:val="24"/>
              </w:rPr>
            </w:pPr>
          </w:p>
        </w:tc>
        <w:tc>
          <w:tcPr>
            <w:tcW w:w="3118"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 xml:space="preserve">При подготовке проекта генерального плана поселения, проекта планировки территории, схемы водоснабжения поселения. Учитываются при подготовке </w:t>
            </w:r>
            <w:r w:rsidRPr="00B160DB">
              <w:rPr>
                <w:rFonts w:ascii="Times New Roman" w:hAnsi="Times New Roman"/>
                <w:spacing w:val="11"/>
                <w:sz w:val="24"/>
                <w:szCs w:val="24"/>
              </w:rPr>
              <w:t>п</w:t>
            </w:r>
            <w:r w:rsidRPr="00B160DB">
              <w:rPr>
                <w:rFonts w:ascii="Times New Roman" w:hAnsi="Times New Roman"/>
                <w:sz w:val="24"/>
                <w:szCs w:val="24"/>
              </w:rPr>
              <w:t>рограмм комплексного развития систем коммунальной инфраструктуры поселения, утверждении инвестиционных программ организаций коммунального комплекса.</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Расчетные показатели применяются без учета водоснабжения производственных, социально-бытовых, административных и других объектов, а также для поливки приусадебных участков и территорий общего пользования.</w:t>
            </w:r>
          </w:p>
        </w:tc>
      </w:tr>
      <w:tr w:rsidR="00B160DB" w:rsidRPr="00B160DB" w:rsidTr="00B160DB">
        <w:tc>
          <w:tcPr>
            <w:tcW w:w="10207" w:type="dxa"/>
            <w:gridSpan w:val="5"/>
          </w:tcPr>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b/>
                <w:sz w:val="24"/>
                <w:szCs w:val="24"/>
              </w:rPr>
              <w:t>Правила применения:</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При подготовке проекта генерального плана поселения:</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 xml:space="preserve">- показатель </w:t>
            </w:r>
            <w:r w:rsidRPr="00B160DB">
              <w:rPr>
                <w:rFonts w:ascii="Times New Roman" w:hAnsi="Times New Roman"/>
                <w:sz w:val="24"/>
                <w:szCs w:val="24"/>
                <w:lang w:val="en-US"/>
              </w:rPr>
              <w:t>I</w:t>
            </w:r>
            <w:r w:rsidRPr="00B160DB">
              <w:rPr>
                <w:rFonts w:ascii="Times New Roman" w:hAnsi="Times New Roman"/>
                <w:sz w:val="24"/>
                <w:szCs w:val="24"/>
              </w:rPr>
              <w:t xml:space="preserve"> применяется в качестве исходного (минимального);</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 xml:space="preserve">- показатель </w:t>
            </w:r>
            <w:r w:rsidRPr="00B160DB">
              <w:rPr>
                <w:rFonts w:ascii="Times New Roman" w:hAnsi="Times New Roman"/>
                <w:sz w:val="24"/>
                <w:szCs w:val="24"/>
                <w:lang w:val="en-US"/>
              </w:rPr>
              <w:t>II</w:t>
            </w:r>
            <w:r w:rsidRPr="00B160DB">
              <w:rPr>
                <w:rFonts w:ascii="Times New Roman" w:hAnsi="Times New Roman"/>
                <w:sz w:val="24"/>
                <w:szCs w:val="24"/>
              </w:rPr>
              <w:t xml:space="preserve"> применяется на расчетный период.</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В случае несоответствия расчетных показателей характеристикам инвестиционных программ субъектов естественных монополий, минимальные расчетные показатели принимаются в соответствии с указанными программами на период действия этих программ.</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 xml:space="preserve">При подготовке документации по планировке территории в целях определения границ земельных участков, предназначенных для строительства объектов водоснабжения, применяется показатель </w:t>
            </w:r>
            <w:r w:rsidRPr="00B160DB">
              <w:rPr>
                <w:rFonts w:ascii="Times New Roman" w:hAnsi="Times New Roman"/>
                <w:sz w:val="24"/>
                <w:szCs w:val="24"/>
                <w:lang w:val="en-US"/>
              </w:rPr>
              <w:t>II</w:t>
            </w:r>
            <w:r w:rsidRPr="00B160DB">
              <w:rPr>
                <w:rFonts w:ascii="Times New Roman" w:hAnsi="Times New Roman"/>
                <w:sz w:val="24"/>
                <w:szCs w:val="24"/>
              </w:rPr>
              <w:t>.</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В случае невозможности подведения водопроводной сети непосредственно к потребителям допускается предусматривать подвоз воды специализированным автотранспортом.</w:t>
            </w:r>
          </w:p>
          <w:p w:rsidR="00B160DB" w:rsidRPr="00B160DB" w:rsidRDefault="00B160DB" w:rsidP="00B160DB">
            <w:pPr>
              <w:spacing w:after="0" w:line="240" w:lineRule="auto"/>
              <w:jc w:val="both"/>
              <w:rPr>
                <w:rFonts w:ascii="Times New Roman" w:hAnsi="Times New Roman"/>
                <w:sz w:val="24"/>
                <w:szCs w:val="24"/>
              </w:rPr>
            </w:pPr>
          </w:p>
        </w:tc>
      </w:tr>
      <w:tr w:rsidR="00B160DB" w:rsidRPr="00B160DB" w:rsidTr="00B160DB">
        <w:tc>
          <w:tcPr>
            <w:tcW w:w="426" w:type="dxa"/>
          </w:tcPr>
          <w:p w:rsidR="00B160DB" w:rsidRPr="00B160DB" w:rsidRDefault="00B160DB" w:rsidP="00B160DB">
            <w:pPr>
              <w:tabs>
                <w:tab w:val="left" w:pos="473"/>
                <w:tab w:val="left" w:pos="752"/>
                <w:tab w:val="left" w:pos="1474"/>
                <w:tab w:val="left" w:pos="1708"/>
                <w:tab w:val="left" w:pos="1824"/>
                <w:tab w:val="left" w:pos="2142"/>
                <w:tab w:val="left" w:pos="2690"/>
                <w:tab w:val="left" w:pos="5940"/>
              </w:tabs>
              <w:spacing w:after="0" w:line="241" w:lineRule="auto"/>
              <w:rPr>
                <w:rFonts w:ascii="Times New Roman" w:hAnsi="Times New Roman"/>
                <w:b/>
                <w:sz w:val="24"/>
                <w:szCs w:val="24"/>
                <w:lang w:eastAsia="x-none"/>
              </w:rPr>
            </w:pPr>
            <w:r w:rsidRPr="00B160DB">
              <w:rPr>
                <w:rFonts w:ascii="Times New Roman" w:hAnsi="Times New Roman"/>
                <w:b/>
                <w:sz w:val="24"/>
                <w:szCs w:val="24"/>
                <w:lang w:eastAsia="x-none"/>
              </w:rPr>
              <w:t>5.</w:t>
            </w:r>
          </w:p>
        </w:tc>
        <w:tc>
          <w:tcPr>
            <w:tcW w:w="2268" w:type="dxa"/>
          </w:tcPr>
          <w:p w:rsidR="00B160DB" w:rsidRPr="00B160DB" w:rsidRDefault="00B160DB" w:rsidP="00B160DB">
            <w:pPr>
              <w:tabs>
                <w:tab w:val="left" w:pos="473"/>
                <w:tab w:val="left" w:pos="752"/>
                <w:tab w:val="left" w:pos="1474"/>
                <w:tab w:val="left" w:pos="1708"/>
                <w:tab w:val="left" w:pos="1824"/>
                <w:tab w:val="left" w:pos="2142"/>
                <w:tab w:val="left" w:pos="2690"/>
                <w:tab w:val="left" w:pos="5940"/>
              </w:tabs>
              <w:spacing w:after="0" w:line="241" w:lineRule="auto"/>
              <w:rPr>
                <w:rFonts w:ascii="Times New Roman" w:hAnsi="Times New Roman"/>
                <w:b/>
                <w:sz w:val="24"/>
                <w:szCs w:val="24"/>
                <w:lang w:val="x-none" w:eastAsia="x-none"/>
              </w:rPr>
            </w:pPr>
            <w:r w:rsidRPr="00B160DB">
              <w:rPr>
                <w:rFonts w:ascii="Times New Roman" w:hAnsi="Times New Roman"/>
                <w:b/>
                <w:sz w:val="24"/>
                <w:szCs w:val="24"/>
                <w:lang w:val="x-none" w:eastAsia="x-none"/>
              </w:rPr>
              <w:t xml:space="preserve">Объекты  водоотведения </w:t>
            </w:r>
          </w:p>
          <w:p w:rsidR="00B160DB" w:rsidRPr="00B160DB" w:rsidRDefault="00B160DB" w:rsidP="00B160DB">
            <w:pPr>
              <w:tabs>
                <w:tab w:val="left" w:pos="473"/>
                <w:tab w:val="left" w:pos="752"/>
                <w:tab w:val="left" w:pos="1474"/>
                <w:tab w:val="left" w:pos="1708"/>
                <w:tab w:val="left" w:pos="1824"/>
                <w:tab w:val="left" w:pos="2142"/>
                <w:tab w:val="left" w:pos="2690"/>
                <w:tab w:val="left" w:pos="5940"/>
              </w:tabs>
              <w:spacing w:after="0" w:line="241" w:lineRule="auto"/>
              <w:rPr>
                <w:rFonts w:ascii="Times New Roman" w:hAnsi="Times New Roman"/>
                <w:sz w:val="24"/>
                <w:szCs w:val="24"/>
                <w:lang w:val="x-none" w:eastAsia="x-none"/>
              </w:rPr>
            </w:pPr>
          </w:p>
        </w:tc>
        <w:tc>
          <w:tcPr>
            <w:tcW w:w="2409" w:type="dxa"/>
          </w:tcPr>
          <w:p w:rsidR="00B160DB" w:rsidRPr="00B160DB" w:rsidRDefault="00B160DB" w:rsidP="00B160DB">
            <w:pPr>
              <w:tabs>
                <w:tab w:val="left" w:pos="1366"/>
                <w:tab w:val="left" w:pos="2062"/>
              </w:tabs>
              <w:spacing w:after="0" w:line="240" w:lineRule="auto"/>
              <w:rPr>
                <w:rFonts w:ascii="Times New Roman" w:hAnsi="Times New Roman"/>
                <w:sz w:val="24"/>
                <w:szCs w:val="24"/>
              </w:rPr>
            </w:pPr>
            <w:r w:rsidRPr="00B160DB">
              <w:rPr>
                <w:rFonts w:ascii="Times New Roman" w:hAnsi="Times New Roman"/>
                <w:spacing w:val="-1"/>
                <w:sz w:val="24"/>
                <w:szCs w:val="24"/>
              </w:rPr>
              <w:t>Не менее 1 объекта (очистное сооружение) в каждом населенном пункте численностью не менее 200 человек</w:t>
            </w:r>
          </w:p>
        </w:tc>
        <w:tc>
          <w:tcPr>
            <w:tcW w:w="1986" w:type="dxa"/>
          </w:tcPr>
          <w:p w:rsidR="00B160DB" w:rsidRPr="00B160DB" w:rsidRDefault="00B160DB" w:rsidP="00B160DB">
            <w:pPr>
              <w:tabs>
                <w:tab w:val="left" w:pos="473"/>
                <w:tab w:val="left" w:pos="752"/>
                <w:tab w:val="left" w:pos="1479"/>
                <w:tab w:val="left" w:pos="1708"/>
                <w:tab w:val="left" w:pos="1824"/>
                <w:tab w:val="left" w:pos="2142"/>
                <w:tab w:val="left" w:pos="2690"/>
                <w:tab w:val="left" w:pos="5940"/>
              </w:tabs>
              <w:spacing w:after="0" w:line="241" w:lineRule="auto"/>
              <w:rPr>
                <w:rFonts w:ascii="Times New Roman" w:hAnsi="Times New Roman"/>
                <w:sz w:val="24"/>
                <w:szCs w:val="24"/>
                <w:lang w:val="x-none" w:eastAsia="x-none"/>
              </w:rPr>
            </w:pPr>
            <w:r w:rsidRPr="00B160DB">
              <w:rPr>
                <w:rFonts w:ascii="Times New Roman" w:hAnsi="Times New Roman"/>
                <w:sz w:val="24"/>
                <w:szCs w:val="24"/>
                <w:lang w:val="x-none" w:eastAsia="x-none"/>
              </w:rPr>
              <w:t xml:space="preserve">Согласно </w:t>
            </w:r>
            <w:r w:rsidRPr="00B160DB">
              <w:rPr>
                <w:rFonts w:ascii="Times New Roman" w:hAnsi="Times New Roman"/>
                <w:sz w:val="24"/>
                <w:szCs w:val="24"/>
                <w:lang w:eastAsia="x-none"/>
              </w:rPr>
              <w:t>с</w:t>
            </w:r>
            <w:r w:rsidRPr="00B160DB">
              <w:rPr>
                <w:rFonts w:ascii="Times New Roman" w:hAnsi="Times New Roman"/>
                <w:sz w:val="24"/>
                <w:szCs w:val="24"/>
                <w:lang w:val="x-none" w:eastAsia="x-none"/>
              </w:rPr>
              <w:t>хеме</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водоотвед</w:t>
            </w:r>
            <w:r w:rsidRPr="00B160DB">
              <w:rPr>
                <w:rFonts w:ascii="Times New Roman" w:hAnsi="Times New Roman"/>
                <w:sz w:val="24"/>
                <w:szCs w:val="24"/>
                <w:lang w:val="x-none"/>
              </w:rPr>
              <w:t>ения поселения</w:t>
            </w:r>
          </w:p>
        </w:tc>
        <w:tc>
          <w:tcPr>
            <w:tcW w:w="3118"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 xml:space="preserve">При подготовке проекта генерального плана поселения, проекта планировки территории, схеме водоотведения поселения. Учитываются при подготовке </w:t>
            </w:r>
            <w:r w:rsidRPr="00B160DB">
              <w:rPr>
                <w:rFonts w:ascii="Times New Roman" w:hAnsi="Times New Roman"/>
                <w:spacing w:val="11"/>
                <w:sz w:val="24"/>
                <w:szCs w:val="24"/>
              </w:rPr>
              <w:t>п</w:t>
            </w:r>
            <w:r w:rsidRPr="00B160DB">
              <w:rPr>
                <w:rFonts w:ascii="Times New Roman" w:hAnsi="Times New Roman"/>
                <w:sz w:val="24"/>
                <w:szCs w:val="24"/>
              </w:rPr>
              <w:t xml:space="preserve">рограмм комплексного развития систем коммунальной инфраструктуры поселения, утверждении </w:t>
            </w:r>
            <w:r w:rsidRPr="00B160DB">
              <w:rPr>
                <w:rFonts w:ascii="Times New Roman" w:hAnsi="Times New Roman"/>
                <w:sz w:val="24"/>
                <w:szCs w:val="24"/>
              </w:rPr>
              <w:lastRenderedPageBreak/>
              <w:t>инвестиционных программ организаций коммунального комплекса.</w:t>
            </w:r>
          </w:p>
        </w:tc>
      </w:tr>
      <w:tr w:rsidR="00B160DB" w:rsidRPr="00B160DB" w:rsidTr="00B160DB">
        <w:tc>
          <w:tcPr>
            <w:tcW w:w="10207" w:type="dxa"/>
            <w:gridSpan w:val="5"/>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b/>
                <w:sz w:val="24"/>
                <w:szCs w:val="24"/>
              </w:rPr>
              <w:lastRenderedPageBreak/>
              <w:t>Правила применения:</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В случае несоответствия расчетных показателей характеристикам инвестиционных программ организаций коммунального комплекса, расчетные показатели принимаются в соответствии с указанными программами на период действия этих программ.</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 xml:space="preserve">Сети канализации от ресурсопотребителей до объектов предусматривать в населенных пунктах по месту нахождения таких объектов. </w:t>
            </w:r>
          </w:p>
        </w:tc>
      </w:tr>
    </w:tbl>
    <w:p w:rsidR="00B160DB" w:rsidRPr="00B160DB" w:rsidRDefault="00B160DB" w:rsidP="00B160DB">
      <w:pPr>
        <w:spacing w:after="0" w:line="240" w:lineRule="auto"/>
        <w:jc w:val="center"/>
        <w:rPr>
          <w:rFonts w:ascii="Times New Roman" w:hAnsi="Times New Roman"/>
          <w:b/>
          <w:sz w:val="24"/>
          <w:szCs w:val="24"/>
        </w:rPr>
      </w:pPr>
    </w:p>
    <w:p w:rsidR="00B160DB" w:rsidRPr="00B160DB" w:rsidRDefault="00B160DB" w:rsidP="00B160DB">
      <w:pPr>
        <w:widowControl w:val="0"/>
        <w:tabs>
          <w:tab w:val="left" w:pos="678"/>
          <w:tab w:val="left" w:pos="5306"/>
        </w:tabs>
        <w:spacing w:before="64" w:after="0" w:line="240" w:lineRule="auto"/>
        <w:ind w:right="114"/>
        <w:jc w:val="both"/>
        <w:outlineLvl w:val="0"/>
        <w:rPr>
          <w:rFonts w:ascii="Times New Roman" w:hAnsi="Times New Roman"/>
          <w:b/>
          <w:spacing w:val="-1"/>
          <w:sz w:val="24"/>
          <w:szCs w:val="24"/>
          <w:lang w:eastAsia="x-none"/>
        </w:rPr>
      </w:pPr>
      <w:r w:rsidRPr="00B160DB">
        <w:rPr>
          <w:rFonts w:ascii="Times New Roman" w:hAnsi="Times New Roman"/>
          <w:b/>
          <w:sz w:val="24"/>
          <w:szCs w:val="24"/>
          <w:lang w:val="x-none" w:eastAsia="x-none"/>
        </w:rPr>
        <w:t xml:space="preserve">1.2 Расчетные показатели в области </w:t>
      </w:r>
      <w:r w:rsidRPr="00B160DB">
        <w:rPr>
          <w:rFonts w:ascii="Times New Roman" w:hAnsi="Times New Roman"/>
          <w:b/>
          <w:spacing w:val="-1"/>
          <w:sz w:val="24"/>
          <w:szCs w:val="24"/>
          <w:lang w:eastAsia="x-none"/>
        </w:rPr>
        <w:t>автомобильных дорог местного значения</w:t>
      </w:r>
    </w:p>
    <w:p w:rsidR="00B160DB" w:rsidRPr="00B160DB" w:rsidRDefault="00B160DB" w:rsidP="00B160DB">
      <w:pPr>
        <w:spacing w:after="0" w:line="240" w:lineRule="auto"/>
        <w:rPr>
          <w:rFonts w:ascii="Times New Roman" w:hAnsi="Times New Roman"/>
          <w:sz w:val="24"/>
          <w:szCs w:val="24"/>
          <w:lang w:eastAsia="x-none"/>
        </w:rPr>
      </w:pPr>
    </w:p>
    <w:p w:rsidR="00B160DB" w:rsidRPr="00B160DB" w:rsidRDefault="00B160DB" w:rsidP="00B160DB">
      <w:pPr>
        <w:spacing w:after="0" w:line="240" w:lineRule="auto"/>
        <w:jc w:val="both"/>
        <w:rPr>
          <w:rFonts w:ascii="Times New Roman" w:hAnsi="Times New Roman"/>
          <w:spacing w:val="-1"/>
          <w:sz w:val="24"/>
          <w:szCs w:val="24"/>
        </w:rPr>
      </w:pPr>
      <w:r w:rsidRPr="00B160DB">
        <w:rPr>
          <w:rFonts w:ascii="Times New Roman" w:hAnsi="Times New Roman"/>
          <w:sz w:val="24"/>
          <w:szCs w:val="24"/>
        </w:rPr>
        <w:t xml:space="preserve">Для </w:t>
      </w:r>
      <w:r w:rsidRPr="00B160DB">
        <w:rPr>
          <w:rFonts w:ascii="Times New Roman" w:hAnsi="Times New Roman"/>
          <w:spacing w:val="-1"/>
          <w:sz w:val="24"/>
          <w:szCs w:val="24"/>
        </w:rPr>
        <w:t xml:space="preserve">населенных пунктов сельского поселения «Тихоновка» устанавливаются следующие расчетные показатели </w:t>
      </w:r>
      <w:r w:rsidRPr="00B160DB">
        <w:rPr>
          <w:rFonts w:ascii="Times New Roman" w:hAnsi="Times New Roman"/>
          <w:spacing w:val="-2"/>
          <w:sz w:val="24"/>
          <w:szCs w:val="24"/>
        </w:rPr>
        <w:t xml:space="preserve">минимально </w:t>
      </w:r>
      <w:r w:rsidRPr="00B160DB">
        <w:rPr>
          <w:rFonts w:ascii="Times New Roman" w:hAnsi="Times New Roman"/>
          <w:spacing w:val="-1"/>
          <w:sz w:val="24"/>
          <w:szCs w:val="24"/>
        </w:rPr>
        <w:t xml:space="preserve">допустимого уровня обеспеченности объектами </w:t>
      </w:r>
      <w:r w:rsidRPr="00B160DB">
        <w:rPr>
          <w:rFonts w:ascii="Times New Roman" w:hAnsi="Times New Roman"/>
          <w:sz w:val="24"/>
          <w:szCs w:val="24"/>
        </w:rPr>
        <w:t xml:space="preserve">в </w:t>
      </w:r>
      <w:r w:rsidRPr="00B160DB">
        <w:rPr>
          <w:rFonts w:ascii="Times New Roman" w:hAnsi="Times New Roman"/>
          <w:spacing w:val="-1"/>
          <w:sz w:val="24"/>
          <w:szCs w:val="24"/>
        </w:rPr>
        <w:t xml:space="preserve">области автомобильных </w:t>
      </w:r>
      <w:r w:rsidRPr="00B160DB">
        <w:rPr>
          <w:rFonts w:ascii="Times New Roman" w:hAnsi="Times New Roman"/>
          <w:spacing w:val="-2"/>
          <w:sz w:val="24"/>
          <w:szCs w:val="24"/>
        </w:rPr>
        <w:t xml:space="preserve">дорог </w:t>
      </w:r>
      <w:r w:rsidRPr="00B160DB">
        <w:rPr>
          <w:rFonts w:ascii="Times New Roman" w:hAnsi="Times New Roman"/>
          <w:spacing w:val="-1"/>
          <w:sz w:val="24"/>
          <w:szCs w:val="24"/>
        </w:rPr>
        <w:t xml:space="preserve">местного значения </w:t>
      </w:r>
      <w:r w:rsidRPr="00B160DB">
        <w:rPr>
          <w:rFonts w:ascii="Times New Roman" w:hAnsi="Times New Roman"/>
          <w:sz w:val="24"/>
          <w:szCs w:val="24"/>
        </w:rPr>
        <w:t xml:space="preserve">в </w:t>
      </w:r>
      <w:r w:rsidRPr="00B160DB">
        <w:rPr>
          <w:rFonts w:ascii="Times New Roman" w:hAnsi="Times New Roman"/>
          <w:spacing w:val="-1"/>
          <w:sz w:val="24"/>
          <w:szCs w:val="24"/>
        </w:rPr>
        <w:t xml:space="preserve">границах населенных </w:t>
      </w:r>
      <w:r w:rsidRPr="00B160DB">
        <w:rPr>
          <w:rFonts w:ascii="Times New Roman" w:hAnsi="Times New Roman"/>
          <w:spacing w:val="-2"/>
          <w:sz w:val="24"/>
          <w:szCs w:val="24"/>
        </w:rPr>
        <w:t xml:space="preserve">пунктов </w:t>
      </w:r>
      <w:r w:rsidRPr="00B160DB">
        <w:rPr>
          <w:rFonts w:ascii="Times New Roman" w:hAnsi="Times New Roman"/>
          <w:sz w:val="24"/>
          <w:szCs w:val="24"/>
        </w:rPr>
        <w:t xml:space="preserve">и </w:t>
      </w:r>
      <w:r w:rsidRPr="00B160DB">
        <w:rPr>
          <w:rFonts w:ascii="Times New Roman" w:hAnsi="Times New Roman"/>
          <w:spacing w:val="-1"/>
          <w:sz w:val="24"/>
          <w:szCs w:val="24"/>
        </w:rPr>
        <w:t xml:space="preserve">расчетных показателей максимально допустимого уровня </w:t>
      </w:r>
      <w:r w:rsidRPr="00B160DB">
        <w:rPr>
          <w:rFonts w:ascii="Times New Roman" w:hAnsi="Times New Roman"/>
          <w:spacing w:val="-2"/>
          <w:sz w:val="24"/>
          <w:szCs w:val="24"/>
        </w:rPr>
        <w:t xml:space="preserve">территориальной </w:t>
      </w:r>
      <w:r w:rsidRPr="00B160DB">
        <w:rPr>
          <w:rFonts w:ascii="Times New Roman" w:hAnsi="Times New Roman"/>
          <w:spacing w:val="-1"/>
          <w:sz w:val="24"/>
          <w:szCs w:val="24"/>
        </w:rPr>
        <w:t>доступности таких объектов для населения поселения.</w:t>
      </w:r>
    </w:p>
    <w:p w:rsidR="00B160DB" w:rsidRPr="00B160DB" w:rsidRDefault="00B160DB" w:rsidP="00B160DB">
      <w:pPr>
        <w:spacing w:after="0" w:line="240" w:lineRule="auto"/>
        <w:jc w:val="right"/>
        <w:rPr>
          <w:rFonts w:ascii="Times New Roman" w:hAnsi="Times New Roman"/>
          <w:sz w:val="24"/>
          <w:szCs w:val="24"/>
        </w:rPr>
      </w:pPr>
      <w:r w:rsidRPr="00B160DB">
        <w:rPr>
          <w:rFonts w:ascii="Times New Roman" w:hAnsi="Times New Roman"/>
          <w:sz w:val="24"/>
          <w:szCs w:val="24"/>
        </w:rPr>
        <w:t>Таблица 2</w:t>
      </w:r>
    </w:p>
    <w:p w:rsidR="00B160DB" w:rsidRPr="00B160DB" w:rsidRDefault="00B160DB" w:rsidP="00B160DB">
      <w:pPr>
        <w:spacing w:after="0" w:line="240" w:lineRule="auto"/>
        <w:jc w:val="both"/>
        <w:rPr>
          <w:rFonts w:ascii="Times New Roman" w:hAnsi="Times New Roman"/>
          <w:spacing w:val="-1"/>
          <w:sz w:val="24"/>
          <w:szCs w:val="24"/>
        </w:rPr>
      </w:pPr>
    </w:p>
    <w:tbl>
      <w:tblPr>
        <w:tblW w:w="101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843"/>
        <w:gridCol w:w="2160"/>
        <w:gridCol w:w="2518"/>
        <w:gridCol w:w="3227"/>
      </w:tblGrid>
      <w:tr w:rsidR="00B160DB" w:rsidRPr="00B160DB" w:rsidTr="00B160DB">
        <w:tc>
          <w:tcPr>
            <w:tcW w:w="426" w:type="dxa"/>
          </w:tcPr>
          <w:p w:rsidR="00B160DB" w:rsidRPr="00B160DB" w:rsidRDefault="00B160DB" w:rsidP="00B160DB">
            <w:pPr>
              <w:spacing w:after="0" w:line="240" w:lineRule="auto"/>
              <w:rPr>
                <w:rFonts w:ascii="Times New Roman" w:hAnsi="Times New Roman"/>
                <w:b/>
                <w:sz w:val="24"/>
                <w:szCs w:val="24"/>
              </w:rPr>
            </w:pPr>
          </w:p>
        </w:tc>
        <w:tc>
          <w:tcPr>
            <w:tcW w:w="1843"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Наименование видов объектов местного значения</w:t>
            </w:r>
          </w:p>
        </w:tc>
        <w:tc>
          <w:tcPr>
            <w:tcW w:w="2160"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Расчетные показатели минимально допустимого</w:t>
            </w:r>
          </w:p>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уровня обеспеченности</w:t>
            </w:r>
          </w:p>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объектами</w:t>
            </w:r>
          </w:p>
        </w:tc>
        <w:tc>
          <w:tcPr>
            <w:tcW w:w="2518"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Расчетные показатели</w:t>
            </w:r>
          </w:p>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максимально допустимого уровня</w:t>
            </w:r>
          </w:p>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территориальной</w:t>
            </w:r>
          </w:p>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доступности объектов</w:t>
            </w:r>
          </w:p>
        </w:tc>
        <w:tc>
          <w:tcPr>
            <w:tcW w:w="3227"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Область применения</w:t>
            </w:r>
          </w:p>
        </w:tc>
      </w:tr>
      <w:tr w:rsidR="00B160DB" w:rsidRPr="00B160DB" w:rsidTr="00B160DB">
        <w:tc>
          <w:tcPr>
            <w:tcW w:w="426" w:type="dxa"/>
          </w:tcPr>
          <w:p w:rsidR="00B160DB" w:rsidRPr="00B160DB" w:rsidRDefault="00B160DB" w:rsidP="00B160DB">
            <w:pPr>
              <w:tabs>
                <w:tab w:val="left" w:pos="473"/>
                <w:tab w:val="left" w:pos="752"/>
                <w:tab w:val="left" w:pos="1474"/>
                <w:tab w:val="left" w:pos="1708"/>
                <w:tab w:val="left" w:pos="1824"/>
                <w:tab w:val="left" w:pos="2142"/>
                <w:tab w:val="left" w:pos="2690"/>
                <w:tab w:val="left" w:pos="5940"/>
              </w:tabs>
              <w:spacing w:after="0" w:line="241" w:lineRule="auto"/>
              <w:rPr>
                <w:rFonts w:ascii="Times New Roman" w:hAnsi="Times New Roman"/>
                <w:b/>
                <w:sz w:val="24"/>
                <w:szCs w:val="24"/>
                <w:lang w:eastAsia="x-none"/>
              </w:rPr>
            </w:pPr>
            <w:r w:rsidRPr="00B160DB">
              <w:rPr>
                <w:rFonts w:ascii="Times New Roman" w:hAnsi="Times New Roman"/>
                <w:b/>
                <w:sz w:val="24"/>
                <w:szCs w:val="24"/>
                <w:lang w:eastAsia="x-none"/>
              </w:rPr>
              <w:t>1.</w:t>
            </w:r>
          </w:p>
        </w:tc>
        <w:tc>
          <w:tcPr>
            <w:tcW w:w="1843" w:type="dxa"/>
          </w:tcPr>
          <w:p w:rsidR="00B160DB" w:rsidRPr="00B160DB" w:rsidRDefault="00B160DB" w:rsidP="00B160DB">
            <w:pPr>
              <w:tabs>
                <w:tab w:val="left" w:pos="473"/>
                <w:tab w:val="left" w:pos="752"/>
                <w:tab w:val="left" w:pos="1474"/>
                <w:tab w:val="left" w:pos="1708"/>
                <w:tab w:val="left" w:pos="1824"/>
                <w:tab w:val="left" w:pos="2142"/>
                <w:tab w:val="left" w:pos="2690"/>
                <w:tab w:val="left" w:pos="5940"/>
              </w:tabs>
              <w:spacing w:after="0" w:line="241" w:lineRule="auto"/>
              <w:rPr>
                <w:rFonts w:ascii="Times New Roman" w:hAnsi="Times New Roman"/>
                <w:b/>
                <w:sz w:val="24"/>
                <w:szCs w:val="24"/>
                <w:lang w:val="x-none" w:eastAsia="x-none"/>
              </w:rPr>
            </w:pPr>
            <w:r w:rsidRPr="00B160DB">
              <w:rPr>
                <w:rFonts w:ascii="Times New Roman" w:hAnsi="Times New Roman"/>
                <w:b/>
                <w:sz w:val="24"/>
                <w:szCs w:val="24"/>
                <w:lang w:val="x-none" w:eastAsia="x-none"/>
              </w:rPr>
              <w:t>Автомобильные дороги улично-дорожной сети населенного пункта с твердым покрытием</w:t>
            </w:r>
          </w:p>
          <w:p w:rsidR="00B160DB" w:rsidRPr="00B160DB" w:rsidRDefault="00B160DB" w:rsidP="00B160DB">
            <w:pPr>
              <w:spacing w:after="0" w:line="240" w:lineRule="auto"/>
              <w:rPr>
                <w:rFonts w:ascii="Times New Roman" w:hAnsi="Times New Roman"/>
                <w:b/>
                <w:sz w:val="24"/>
                <w:szCs w:val="24"/>
              </w:rPr>
            </w:pPr>
          </w:p>
        </w:tc>
        <w:tc>
          <w:tcPr>
            <w:tcW w:w="2160"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25%</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общей протяженности улично-дорожной сети населенных пунктов</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поселения численностью более 200 человек</w:t>
            </w:r>
          </w:p>
          <w:p w:rsidR="00B160DB" w:rsidRPr="00B160DB" w:rsidRDefault="00B160DB" w:rsidP="00B160DB">
            <w:pPr>
              <w:spacing w:after="0" w:line="240" w:lineRule="auto"/>
              <w:rPr>
                <w:rFonts w:ascii="Times New Roman" w:hAnsi="Times New Roman"/>
                <w:sz w:val="24"/>
                <w:szCs w:val="24"/>
              </w:rPr>
            </w:pPr>
          </w:p>
        </w:tc>
        <w:tc>
          <w:tcPr>
            <w:tcW w:w="2518"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pacing w:val="-1"/>
                <w:sz w:val="24"/>
                <w:szCs w:val="24"/>
              </w:rPr>
              <w:t>Не нормируется</w:t>
            </w:r>
          </w:p>
        </w:tc>
        <w:tc>
          <w:tcPr>
            <w:tcW w:w="3227" w:type="dxa"/>
          </w:tcPr>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spacing w:val="-1"/>
                <w:sz w:val="24"/>
                <w:szCs w:val="24"/>
              </w:rPr>
              <w:t>При подготовке проекта генерального плана поселения, проекта планировки территории. Учитывается при подготовке программы комплексного развития транспортной инфраструктуры поселения</w:t>
            </w:r>
          </w:p>
        </w:tc>
      </w:tr>
      <w:tr w:rsidR="00B160DB" w:rsidRPr="00B160DB" w:rsidTr="00B160DB">
        <w:tc>
          <w:tcPr>
            <w:tcW w:w="10174" w:type="dxa"/>
            <w:gridSpan w:val="5"/>
          </w:tcPr>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b/>
                <w:spacing w:val="-1"/>
                <w:sz w:val="24"/>
                <w:szCs w:val="24"/>
              </w:rPr>
              <w:t>Правила применения</w:t>
            </w:r>
          </w:p>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spacing w:val="-1"/>
                <w:sz w:val="24"/>
                <w:szCs w:val="24"/>
              </w:rPr>
              <w:t xml:space="preserve">При определении автомобильных дорог (участков автомобильных дорог) </w:t>
            </w:r>
            <w:r w:rsidRPr="00B160DB">
              <w:rPr>
                <w:rFonts w:ascii="Times New Roman" w:hAnsi="Times New Roman"/>
                <w:sz w:val="24"/>
                <w:szCs w:val="24"/>
              </w:rPr>
              <w:t xml:space="preserve">с твердым покрытием </w:t>
            </w:r>
            <w:r w:rsidRPr="00B160DB">
              <w:rPr>
                <w:rFonts w:ascii="Times New Roman" w:hAnsi="Times New Roman"/>
                <w:spacing w:val="-1"/>
                <w:sz w:val="24"/>
                <w:szCs w:val="24"/>
              </w:rPr>
              <w:t>необходимо учитывать интенсивность дорожного движения и количество проживающего населения.</w:t>
            </w:r>
          </w:p>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p>
        </w:tc>
      </w:tr>
      <w:tr w:rsidR="00B160DB" w:rsidRPr="00B160DB" w:rsidTr="00B160DB">
        <w:tc>
          <w:tcPr>
            <w:tcW w:w="426" w:type="dxa"/>
          </w:tcPr>
          <w:p w:rsidR="00B160DB" w:rsidRPr="00B160DB" w:rsidRDefault="00B160DB" w:rsidP="00B160DB">
            <w:pPr>
              <w:tabs>
                <w:tab w:val="left" w:pos="473"/>
                <w:tab w:val="left" w:pos="752"/>
                <w:tab w:val="left" w:pos="1474"/>
                <w:tab w:val="left" w:pos="1708"/>
                <w:tab w:val="left" w:pos="1824"/>
                <w:tab w:val="left" w:pos="2142"/>
                <w:tab w:val="left" w:pos="2690"/>
                <w:tab w:val="left" w:pos="5940"/>
              </w:tabs>
              <w:spacing w:after="0" w:line="240" w:lineRule="auto"/>
              <w:rPr>
                <w:rFonts w:ascii="Times New Roman" w:hAnsi="Times New Roman"/>
                <w:b/>
                <w:sz w:val="24"/>
                <w:szCs w:val="24"/>
                <w:lang w:eastAsia="x-none"/>
              </w:rPr>
            </w:pPr>
            <w:r w:rsidRPr="00B160DB">
              <w:rPr>
                <w:rFonts w:ascii="Times New Roman" w:hAnsi="Times New Roman"/>
                <w:b/>
                <w:sz w:val="24"/>
                <w:szCs w:val="24"/>
                <w:lang w:eastAsia="x-none"/>
              </w:rPr>
              <w:t>2.</w:t>
            </w:r>
          </w:p>
        </w:tc>
        <w:tc>
          <w:tcPr>
            <w:tcW w:w="1843" w:type="dxa"/>
          </w:tcPr>
          <w:p w:rsidR="00B160DB" w:rsidRPr="00B160DB" w:rsidRDefault="00B160DB" w:rsidP="00B160DB">
            <w:pPr>
              <w:tabs>
                <w:tab w:val="left" w:pos="473"/>
                <w:tab w:val="left" w:pos="752"/>
                <w:tab w:val="left" w:pos="1474"/>
                <w:tab w:val="left" w:pos="1708"/>
                <w:tab w:val="left" w:pos="1824"/>
                <w:tab w:val="left" w:pos="2142"/>
                <w:tab w:val="left" w:pos="2690"/>
                <w:tab w:val="left" w:pos="5940"/>
              </w:tabs>
              <w:spacing w:after="0" w:line="240" w:lineRule="auto"/>
              <w:rPr>
                <w:rFonts w:ascii="Times New Roman" w:hAnsi="Times New Roman"/>
                <w:b/>
                <w:sz w:val="24"/>
                <w:szCs w:val="24"/>
                <w:lang w:eastAsia="x-none"/>
              </w:rPr>
            </w:pPr>
            <w:r w:rsidRPr="00B160DB">
              <w:rPr>
                <w:rFonts w:ascii="Times New Roman" w:hAnsi="Times New Roman"/>
                <w:b/>
                <w:sz w:val="24"/>
                <w:szCs w:val="24"/>
                <w:lang w:eastAsia="x-none"/>
              </w:rPr>
              <w:t>Парковка</w:t>
            </w:r>
          </w:p>
          <w:p w:rsidR="00B160DB" w:rsidRPr="00B160DB" w:rsidRDefault="00B160DB" w:rsidP="00B160DB">
            <w:pPr>
              <w:tabs>
                <w:tab w:val="left" w:pos="473"/>
                <w:tab w:val="left" w:pos="752"/>
                <w:tab w:val="left" w:pos="1474"/>
                <w:tab w:val="left" w:pos="1708"/>
                <w:tab w:val="left" w:pos="1824"/>
                <w:tab w:val="left" w:pos="2142"/>
                <w:tab w:val="left" w:pos="2690"/>
                <w:tab w:val="left" w:pos="5940"/>
              </w:tabs>
              <w:spacing w:after="0" w:line="240" w:lineRule="auto"/>
              <w:rPr>
                <w:rFonts w:ascii="Times New Roman" w:hAnsi="Times New Roman"/>
                <w:b/>
                <w:sz w:val="24"/>
                <w:szCs w:val="24"/>
                <w:lang w:val="x-none" w:eastAsia="x-none"/>
              </w:rPr>
            </w:pPr>
            <w:r w:rsidRPr="00B160DB">
              <w:rPr>
                <w:rFonts w:ascii="Times New Roman" w:hAnsi="Times New Roman"/>
                <w:b/>
                <w:spacing w:val="-1"/>
                <w:sz w:val="24"/>
                <w:szCs w:val="24"/>
                <w:lang w:eastAsia="x-none"/>
              </w:rPr>
              <w:t xml:space="preserve">(парковочные места) </w:t>
            </w:r>
          </w:p>
        </w:tc>
        <w:tc>
          <w:tcPr>
            <w:tcW w:w="2160"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Не менее 1 объекта в каждом населенном пункте поселения</w:t>
            </w:r>
          </w:p>
        </w:tc>
        <w:tc>
          <w:tcPr>
            <w:tcW w:w="2518" w:type="dxa"/>
          </w:tcPr>
          <w:p w:rsidR="00B160DB" w:rsidRPr="00B160DB" w:rsidRDefault="00B160DB" w:rsidP="00B160DB">
            <w:pPr>
              <w:tabs>
                <w:tab w:val="left" w:pos="1366"/>
                <w:tab w:val="left" w:pos="2062"/>
              </w:tabs>
              <w:spacing w:after="0" w:line="240" w:lineRule="auto"/>
              <w:rPr>
                <w:rFonts w:ascii="Times New Roman" w:hAnsi="Times New Roman"/>
                <w:sz w:val="24"/>
                <w:szCs w:val="24"/>
              </w:rPr>
            </w:pPr>
            <w:r w:rsidRPr="00B160DB">
              <w:rPr>
                <w:rFonts w:ascii="Times New Roman" w:hAnsi="Times New Roman"/>
                <w:sz w:val="24"/>
                <w:szCs w:val="24"/>
              </w:rPr>
              <w:t>На территории населенного пункта поселения</w:t>
            </w:r>
          </w:p>
        </w:tc>
        <w:tc>
          <w:tcPr>
            <w:tcW w:w="3227"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При подготовке проекта генерального плана поселения, проекта планировки территории. Учитывается при подготовке программы комплексного развития транспортной инфраструктуры поселения</w:t>
            </w:r>
          </w:p>
        </w:tc>
      </w:tr>
      <w:tr w:rsidR="00B160DB" w:rsidRPr="00B160DB" w:rsidTr="00B160DB">
        <w:tc>
          <w:tcPr>
            <w:tcW w:w="10174" w:type="dxa"/>
            <w:gridSpan w:val="5"/>
          </w:tcPr>
          <w:p w:rsidR="00B160DB" w:rsidRPr="00B160DB" w:rsidRDefault="00B160DB" w:rsidP="00B160DB">
            <w:pPr>
              <w:tabs>
                <w:tab w:val="left" w:pos="1366"/>
                <w:tab w:val="left" w:pos="2062"/>
              </w:tabs>
              <w:spacing w:after="0" w:line="240" w:lineRule="auto"/>
              <w:rPr>
                <w:rFonts w:ascii="Times New Roman" w:hAnsi="Times New Roman"/>
                <w:b/>
                <w:spacing w:val="-1"/>
                <w:sz w:val="24"/>
                <w:szCs w:val="24"/>
              </w:rPr>
            </w:pPr>
            <w:r w:rsidRPr="00B160DB">
              <w:rPr>
                <w:rFonts w:ascii="Times New Roman" w:hAnsi="Times New Roman"/>
                <w:b/>
                <w:spacing w:val="-1"/>
                <w:sz w:val="24"/>
                <w:szCs w:val="24"/>
              </w:rPr>
              <w:t>Правила применения</w:t>
            </w:r>
          </w:p>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spacing w:val="-1"/>
                <w:sz w:val="24"/>
                <w:szCs w:val="24"/>
              </w:rPr>
              <w:t xml:space="preserve">Вместимость бесплатных парковочных мест (парковок) для каждого населенного пункта определяется при подготовке проекта генерального плана поселения, с учетом перспективной </w:t>
            </w:r>
            <w:r w:rsidRPr="00B160DB">
              <w:rPr>
                <w:rFonts w:ascii="Times New Roman" w:hAnsi="Times New Roman"/>
                <w:spacing w:val="-1"/>
                <w:sz w:val="24"/>
                <w:szCs w:val="24"/>
              </w:rPr>
              <w:lastRenderedPageBreak/>
              <w:t>численности населения.</w:t>
            </w:r>
          </w:p>
        </w:tc>
      </w:tr>
      <w:tr w:rsidR="00B160DB" w:rsidRPr="00B160DB" w:rsidTr="00B160DB">
        <w:tc>
          <w:tcPr>
            <w:tcW w:w="426" w:type="dxa"/>
          </w:tcPr>
          <w:p w:rsidR="00B160DB" w:rsidRPr="00B160DB" w:rsidRDefault="00B160DB" w:rsidP="00B160DB">
            <w:pPr>
              <w:tabs>
                <w:tab w:val="left" w:pos="473"/>
                <w:tab w:val="left" w:pos="752"/>
                <w:tab w:val="left" w:pos="1474"/>
                <w:tab w:val="left" w:pos="1708"/>
                <w:tab w:val="left" w:pos="1824"/>
                <w:tab w:val="left" w:pos="2142"/>
                <w:tab w:val="left" w:pos="2690"/>
                <w:tab w:val="left" w:pos="5940"/>
              </w:tabs>
              <w:spacing w:after="0" w:line="241" w:lineRule="auto"/>
              <w:rPr>
                <w:rFonts w:ascii="Times New Roman" w:hAnsi="Times New Roman"/>
                <w:b/>
                <w:spacing w:val="-1"/>
                <w:sz w:val="24"/>
                <w:szCs w:val="24"/>
                <w:lang w:eastAsia="x-none"/>
              </w:rPr>
            </w:pPr>
            <w:r w:rsidRPr="00B160DB">
              <w:rPr>
                <w:rFonts w:ascii="Times New Roman" w:hAnsi="Times New Roman"/>
                <w:b/>
                <w:spacing w:val="-1"/>
                <w:sz w:val="24"/>
                <w:szCs w:val="24"/>
                <w:lang w:eastAsia="x-none"/>
              </w:rPr>
              <w:lastRenderedPageBreak/>
              <w:t>3.</w:t>
            </w:r>
          </w:p>
        </w:tc>
        <w:tc>
          <w:tcPr>
            <w:tcW w:w="1843" w:type="dxa"/>
          </w:tcPr>
          <w:p w:rsidR="00B160DB" w:rsidRPr="00B160DB" w:rsidRDefault="00B160DB" w:rsidP="00B160DB">
            <w:pPr>
              <w:tabs>
                <w:tab w:val="left" w:pos="473"/>
                <w:tab w:val="left" w:pos="752"/>
                <w:tab w:val="left" w:pos="1474"/>
                <w:tab w:val="left" w:pos="1708"/>
                <w:tab w:val="left" w:pos="1824"/>
                <w:tab w:val="left" w:pos="2142"/>
                <w:tab w:val="left" w:pos="2690"/>
                <w:tab w:val="left" w:pos="5940"/>
              </w:tabs>
              <w:spacing w:after="0" w:line="241" w:lineRule="auto"/>
              <w:rPr>
                <w:rFonts w:ascii="Times New Roman" w:hAnsi="Times New Roman"/>
                <w:b/>
                <w:sz w:val="24"/>
                <w:szCs w:val="24"/>
                <w:lang w:val="x-none" w:eastAsia="x-none"/>
              </w:rPr>
            </w:pPr>
            <w:r w:rsidRPr="00B160DB">
              <w:rPr>
                <w:rFonts w:ascii="Times New Roman" w:hAnsi="Times New Roman"/>
                <w:b/>
                <w:spacing w:val="-1"/>
                <w:sz w:val="24"/>
                <w:szCs w:val="24"/>
                <w:lang w:eastAsia="x-none"/>
              </w:rPr>
              <w:t>Пешеходный переход</w:t>
            </w:r>
          </w:p>
        </w:tc>
        <w:tc>
          <w:tcPr>
            <w:tcW w:w="2160" w:type="dxa"/>
          </w:tcPr>
          <w:p w:rsidR="00B160DB" w:rsidRPr="00B160DB" w:rsidRDefault="00B160DB" w:rsidP="00B160DB">
            <w:pPr>
              <w:spacing w:after="0" w:line="240" w:lineRule="auto"/>
              <w:rPr>
                <w:rFonts w:ascii="Times New Roman" w:hAnsi="Times New Roman"/>
                <w:spacing w:val="-1"/>
                <w:sz w:val="24"/>
                <w:szCs w:val="24"/>
                <w:lang w:eastAsia="x-none"/>
              </w:rPr>
            </w:pPr>
            <w:r w:rsidRPr="00B160DB">
              <w:rPr>
                <w:rFonts w:ascii="Times New Roman" w:hAnsi="Times New Roman"/>
                <w:spacing w:val="-1"/>
                <w:sz w:val="24"/>
                <w:szCs w:val="24"/>
                <w:lang w:eastAsia="x-none"/>
              </w:rPr>
              <w:t>Не менее 2 объектов для поселковых дорог, главных и основных улиц</w:t>
            </w:r>
          </w:p>
        </w:tc>
        <w:tc>
          <w:tcPr>
            <w:tcW w:w="2518" w:type="dxa"/>
          </w:tcPr>
          <w:p w:rsidR="00B160DB" w:rsidRPr="00B160DB" w:rsidRDefault="00B160DB" w:rsidP="00B160DB">
            <w:pPr>
              <w:tabs>
                <w:tab w:val="left" w:pos="1366"/>
                <w:tab w:val="left" w:pos="2062"/>
              </w:tabs>
              <w:spacing w:after="0" w:line="240" w:lineRule="auto"/>
              <w:rPr>
                <w:rFonts w:ascii="Times New Roman" w:hAnsi="Times New Roman"/>
                <w:spacing w:val="-1"/>
                <w:sz w:val="24"/>
                <w:szCs w:val="24"/>
                <w:lang w:eastAsia="x-none"/>
              </w:rPr>
            </w:pPr>
            <w:r w:rsidRPr="00B160DB">
              <w:rPr>
                <w:rFonts w:ascii="Times New Roman" w:hAnsi="Times New Roman"/>
                <w:spacing w:val="-1"/>
                <w:sz w:val="24"/>
                <w:szCs w:val="24"/>
                <w:lang w:eastAsia="x-none"/>
              </w:rPr>
              <w:t>На каждые 300 метров</w:t>
            </w:r>
          </w:p>
          <w:p w:rsidR="00B160DB" w:rsidRPr="00B160DB" w:rsidRDefault="00B160DB" w:rsidP="00B160DB">
            <w:pPr>
              <w:tabs>
                <w:tab w:val="left" w:pos="1366"/>
                <w:tab w:val="left" w:pos="2062"/>
              </w:tabs>
              <w:spacing w:after="0" w:line="240" w:lineRule="auto"/>
              <w:rPr>
                <w:rFonts w:ascii="Times New Roman" w:hAnsi="Times New Roman"/>
                <w:spacing w:val="-1"/>
                <w:sz w:val="24"/>
                <w:szCs w:val="24"/>
                <w:lang w:eastAsia="x-none"/>
              </w:rPr>
            </w:pPr>
            <w:r w:rsidRPr="00B160DB">
              <w:rPr>
                <w:rFonts w:ascii="Times New Roman" w:hAnsi="Times New Roman"/>
                <w:spacing w:val="-1"/>
                <w:sz w:val="24"/>
                <w:szCs w:val="24"/>
                <w:lang w:eastAsia="x-none"/>
              </w:rPr>
              <w:t>улично-дорожной</w:t>
            </w:r>
          </w:p>
          <w:p w:rsidR="00B160DB" w:rsidRPr="00B160DB" w:rsidRDefault="00B160DB" w:rsidP="00B160DB">
            <w:pPr>
              <w:tabs>
                <w:tab w:val="left" w:pos="1366"/>
                <w:tab w:val="left" w:pos="2062"/>
              </w:tabs>
              <w:spacing w:after="0" w:line="240" w:lineRule="auto"/>
              <w:rPr>
                <w:rFonts w:ascii="Times New Roman" w:hAnsi="Times New Roman"/>
                <w:spacing w:val="-1"/>
                <w:sz w:val="24"/>
                <w:szCs w:val="24"/>
                <w:lang w:eastAsia="x-none"/>
              </w:rPr>
            </w:pPr>
            <w:r w:rsidRPr="00B160DB">
              <w:rPr>
                <w:rFonts w:ascii="Times New Roman" w:hAnsi="Times New Roman"/>
                <w:spacing w:val="-1"/>
                <w:sz w:val="24"/>
                <w:szCs w:val="24"/>
                <w:lang w:eastAsia="x-none"/>
              </w:rPr>
              <w:t>сети</w:t>
            </w:r>
          </w:p>
        </w:tc>
        <w:tc>
          <w:tcPr>
            <w:tcW w:w="3227"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При подготовке проекта планировки территории. Учитывается при подготовке программы комплексного развития транспортной инфраструктуры поселения</w:t>
            </w:r>
          </w:p>
        </w:tc>
      </w:tr>
      <w:tr w:rsidR="00B160DB" w:rsidRPr="00B160DB" w:rsidTr="00B160DB">
        <w:tc>
          <w:tcPr>
            <w:tcW w:w="10174" w:type="dxa"/>
            <w:gridSpan w:val="5"/>
          </w:tcPr>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b/>
                <w:spacing w:val="-1"/>
                <w:sz w:val="24"/>
                <w:szCs w:val="24"/>
              </w:rPr>
              <w:t>Правила применения</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 xml:space="preserve">Количество объектов </w:t>
            </w:r>
            <w:r w:rsidRPr="00B160DB">
              <w:rPr>
                <w:rFonts w:ascii="Times New Roman" w:hAnsi="Times New Roman"/>
                <w:spacing w:val="-1"/>
                <w:sz w:val="24"/>
                <w:szCs w:val="24"/>
              </w:rPr>
              <w:t xml:space="preserve">для каждого населенного пункта определяется при подготовке проекта генерального плана поселения, с учетом </w:t>
            </w:r>
            <w:r w:rsidRPr="00B160DB">
              <w:rPr>
                <w:rFonts w:ascii="Times New Roman" w:hAnsi="Times New Roman"/>
                <w:sz w:val="24"/>
                <w:szCs w:val="24"/>
              </w:rPr>
              <w:t>интенсивности дорожного движения, количества проживающего населения и наличия объектов социально-бытового обслуживания местного (поселенческого) значения.</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Уточнение (увеличение) максимального допустимого уровня территориальной доступности объектов осуществляется при подготовке проекта планировки территории.</w:t>
            </w:r>
          </w:p>
          <w:p w:rsidR="00B160DB" w:rsidRPr="00B160DB" w:rsidRDefault="00B160DB" w:rsidP="00B160DB">
            <w:pPr>
              <w:spacing w:after="0" w:line="240" w:lineRule="auto"/>
              <w:jc w:val="both"/>
              <w:rPr>
                <w:rFonts w:ascii="Times New Roman" w:hAnsi="Times New Roman"/>
                <w:sz w:val="24"/>
                <w:szCs w:val="24"/>
              </w:rPr>
            </w:pPr>
          </w:p>
        </w:tc>
      </w:tr>
      <w:tr w:rsidR="00B160DB" w:rsidRPr="00B160DB" w:rsidTr="00B160DB">
        <w:tc>
          <w:tcPr>
            <w:tcW w:w="426" w:type="dxa"/>
          </w:tcPr>
          <w:p w:rsidR="00B160DB" w:rsidRPr="00B160DB" w:rsidRDefault="00B160DB" w:rsidP="00B160DB">
            <w:pPr>
              <w:tabs>
                <w:tab w:val="left" w:pos="473"/>
                <w:tab w:val="left" w:pos="752"/>
                <w:tab w:val="left" w:pos="1474"/>
                <w:tab w:val="left" w:pos="1708"/>
                <w:tab w:val="left" w:pos="1824"/>
                <w:tab w:val="left" w:pos="2142"/>
                <w:tab w:val="left" w:pos="2690"/>
                <w:tab w:val="left" w:pos="5940"/>
              </w:tabs>
              <w:spacing w:after="0" w:line="241" w:lineRule="auto"/>
              <w:rPr>
                <w:rFonts w:ascii="Times New Roman" w:hAnsi="Times New Roman"/>
                <w:b/>
                <w:spacing w:val="-1"/>
                <w:sz w:val="24"/>
                <w:szCs w:val="24"/>
                <w:lang w:eastAsia="x-none"/>
              </w:rPr>
            </w:pPr>
            <w:r w:rsidRPr="00B160DB">
              <w:rPr>
                <w:rFonts w:ascii="Times New Roman" w:hAnsi="Times New Roman"/>
                <w:b/>
                <w:spacing w:val="-1"/>
                <w:sz w:val="24"/>
                <w:szCs w:val="24"/>
                <w:lang w:eastAsia="x-none"/>
              </w:rPr>
              <w:t>4.</w:t>
            </w:r>
          </w:p>
        </w:tc>
        <w:tc>
          <w:tcPr>
            <w:tcW w:w="1843" w:type="dxa"/>
          </w:tcPr>
          <w:p w:rsidR="00B160DB" w:rsidRPr="00B160DB" w:rsidRDefault="00B160DB" w:rsidP="00B160DB">
            <w:pPr>
              <w:tabs>
                <w:tab w:val="left" w:pos="473"/>
                <w:tab w:val="left" w:pos="752"/>
                <w:tab w:val="left" w:pos="1474"/>
                <w:tab w:val="left" w:pos="1708"/>
                <w:tab w:val="left" w:pos="1824"/>
                <w:tab w:val="left" w:pos="2142"/>
                <w:tab w:val="left" w:pos="2690"/>
                <w:tab w:val="left" w:pos="5940"/>
              </w:tabs>
              <w:spacing w:after="0" w:line="241" w:lineRule="auto"/>
              <w:rPr>
                <w:rFonts w:ascii="Times New Roman" w:hAnsi="Times New Roman"/>
                <w:b/>
                <w:spacing w:val="-1"/>
                <w:sz w:val="24"/>
                <w:szCs w:val="24"/>
                <w:lang w:eastAsia="x-none"/>
              </w:rPr>
            </w:pPr>
            <w:r w:rsidRPr="00B160DB">
              <w:rPr>
                <w:rFonts w:ascii="Times New Roman" w:hAnsi="Times New Roman"/>
                <w:b/>
                <w:spacing w:val="-1"/>
                <w:sz w:val="24"/>
                <w:szCs w:val="24"/>
                <w:lang w:eastAsia="x-none"/>
              </w:rPr>
              <w:t>Автобусные остановки</w:t>
            </w:r>
          </w:p>
          <w:p w:rsidR="00B160DB" w:rsidRPr="00B160DB" w:rsidRDefault="00B160DB" w:rsidP="00B160DB">
            <w:pPr>
              <w:tabs>
                <w:tab w:val="left" w:pos="473"/>
                <w:tab w:val="left" w:pos="752"/>
                <w:tab w:val="left" w:pos="1474"/>
                <w:tab w:val="left" w:pos="1708"/>
                <w:tab w:val="left" w:pos="1824"/>
                <w:tab w:val="left" w:pos="2142"/>
                <w:tab w:val="left" w:pos="2690"/>
                <w:tab w:val="left" w:pos="5940"/>
              </w:tabs>
              <w:spacing w:after="0" w:line="241" w:lineRule="auto"/>
              <w:rPr>
                <w:rFonts w:ascii="Times New Roman" w:hAnsi="Times New Roman"/>
                <w:b/>
                <w:sz w:val="24"/>
                <w:szCs w:val="24"/>
                <w:lang w:eastAsia="x-none"/>
              </w:rPr>
            </w:pPr>
          </w:p>
        </w:tc>
        <w:tc>
          <w:tcPr>
            <w:tcW w:w="2160" w:type="dxa"/>
          </w:tcPr>
          <w:p w:rsidR="00B160DB" w:rsidRPr="00B160DB" w:rsidRDefault="00B160DB" w:rsidP="00B160DB">
            <w:pPr>
              <w:tabs>
                <w:tab w:val="left" w:pos="876"/>
                <w:tab w:val="left" w:pos="1944"/>
                <w:tab w:val="left" w:pos="2061"/>
              </w:tabs>
              <w:spacing w:after="0" w:line="240" w:lineRule="auto"/>
              <w:rPr>
                <w:rFonts w:ascii="Times New Roman" w:hAnsi="Times New Roman"/>
                <w:spacing w:val="-1"/>
                <w:sz w:val="24"/>
                <w:szCs w:val="24"/>
                <w:lang w:eastAsia="x-none"/>
              </w:rPr>
            </w:pPr>
            <w:r w:rsidRPr="00B160DB">
              <w:rPr>
                <w:rFonts w:ascii="Times New Roman" w:hAnsi="Times New Roman"/>
                <w:spacing w:val="-1"/>
                <w:sz w:val="24"/>
                <w:szCs w:val="24"/>
                <w:lang w:eastAsia="x-none"/>
              </w:rPr>
              <w:t>Не менее 2-х автобусных остановок для автобусов (маршрутных такси), движущихся в противоположных направлениях, смещенных по ходу движения на расстояние не менее 30 м между ближайшими стенками</w:t>
            </w:r>
          </w:p>
          <w:p w:rsidR="00B160DB" w:rsidRPr="00B160DB" w:rsidRDefault="00B160DB" w:rsidP="00B160DB">
            <w:pPr>
              <w:spacing w:after="0" w:line="240" w:lineRule="auto"/>
              <w:rPr>
                <w:rFonts w:ascii="Times New Roman" w:hAnsi="Times New Roman"/>
                <w:spacing w:val="-1"/>
                <w:sz w:val="24"/>
                <w:szCs w:val="24"/>
                <w:lang w:eastAsia="x-none"/>
              </w:rPr>
            </w:pPr>
            <w:r w:rsidRPr="00B160DB">
              <w:rPr>
                <w:rFonts w:ascii="Times New Roman" w:hAnsi="Times New Roman"/>
                <w:spacing w:val="-1"/>
                <w:sz w:val="24"/>
                <w:szCs w:val="24"/>
                <w:lang w:eastAsia="x-none"/>
              </w:rPr>
              <w:t>павильонов</w:t>
            </w:r>
          </w:p>
        </w:tc>
        <w:tc>
          <w:tcPr>
            <w:tcW w:w="2518" w:type="dxa"/>
          </w:tcPr>
          <w:p w:rsidR="00B160DB" w:rsidRPr="00B160DB" w:rsidRDefault="00B160DB" w:rsidP="00B160DB">
            <w:pPr>
              <w:spacing w:after="0" w:line="240" w:lineRule="auto"/>
              <w:rPr>
                <w:rFonts w:ascii="Times New Roman" w:hAnsi="Times New Roman"/>
                <w:spacing w:val="-1"/>
                <w:sz w:val="24"/>
                <w:szCs w:val="24"/>
                <w:lang w:eastAsia="x-none"/>
              </w:rPr>
            </w:pPr>
            <w:r w:rsidRPr="00B160DB">
              <w:rPr>
                <w:rFonts w:ascii="Times New Roman" w:hAnsi="Times New Roman"/>
                <w:spacing w:val="-1"/>
                <w:sz w:val="24"/>
                <w:szCs w:val="24"/>
                <w:lang w:eastAsia="x-none"/>
              </w:rPr>
              <w:t>Радиус обслуживания  не более 400м.</w:t>
            </w:r>
          </w:p>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p>
        </w:tc>
        <w:tc>
          <w:tcPr>
            <w:tcW w:w="3227"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При подготовке проекта планировки территории. Учитывается при подготовке программы комплексного развития транспортной инфраструктуры поселения</w:t>
            </w:r>
          </w:p>
        </w:tc>
      </w:tr>
      <w:tr w:rsidR="00B160DB" w:rsidRPr="00B160DB" w:rsidTr="00B160DB">
        <w:tc>
          <w:tcPr>
            <w:tcW w:w="10174" w:type="dxa"/>
            <w:gridSpan w:val="5"/>
          </w:tcPr>
          <w:p w:rsidR="00B160DB" w:rsidRPr="00B160DB" w:rsidRDefault="00B160DB" w:rsidP="00B160DB">
            <w:pPr>
              <w:tabs>
                <w:tab w:val="left" w:pos="1366"/>
                <w:tab w:val="left" w:pos="2062"/>
              </w:tabs>
              <w:spacing w:after="0" w:line="240" w:lineRule="auto"/>
              <w:jc w:val="both"/>
              <w:rPr>
                <w:rFonts w:ascii="Times New Roman" w:hAnsi="Times New Roman"/>
                <w:spacing w:val="-1"/>
                <w:sz w:val="24"/>
                <w:szCs w:val="24"/>
              </w:rPr>
            </w:pPr>
            <w:r w:rsidRPr="00B160DB">
              <w:rPr>
                <w:rFonts w:ascii="Times New Roman" w:hAnsi="Times New Roman"/>
                <w:b/>
                <w:spacing w:val="-1"/>
                <w:sz w:val="24"/>
                <w:szCs w:val="24"/>
              </w:rPr>
              <w:t>Правила применения</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Не применяется в случае отсутствия необходимости транспортного (общественного) сообщения внутри населенного пункта.</w:t>
            </w:r>
          </w:p>
          <w:p w:rsidR="00B160DB" w:rsidRPr="00B160DB" w:rsidRDefault="00B160DB" w:rsidP="00B160DB">
            <w:pPr>
              <w:spacing w:after="0" w:line="240" w:lineRule="auto"/>
              <w:jc w:val="both"/>
              <w:rPr>
                <w:rFonts w:ascii="Times New Roman" w:hAnsi="Times New Roman"/>
                <w:sz w:val="24"/>
                <w:szCs w:val="24"/>
              </w:rPr>
            </w:pPr>
          </w:p>
        </w:tc>
      </w:tr>
    </w:tbl>
    <w:p w:rsidR="00B160DB" w:rsidRPr="00B160DB" w:rsidRDefault="00B160DB" w:rsidP="00B160DB">
      <w:pPr>
        <w:spacing w:after="0" w:line="240" w:lineRule="auto"/>
        <w:rPr>
          <w:rFonts w:ascii="Times New Roman" w:hAnsi="Times New Roman"/>
          <w:sz w:val="24"/>
          <w:szCs w:val="24"/>
        </w:rPr>
      </w:pPr>
    </w:p>
    <w:p w:rsidR="00B160DB" w:rsidRPr="00B160DB" w:rsidRDefault="00B160DB" w:rsidP="00B160DB">
      <w:pPr>
        <w:spacing w:after="0" w:line="240" w:lineRule="auto"/>
        <w:jc w:val="both"/>
        <w:rPr>
          <w:rFonts w:ascii="Times New Roman" w:hAnsi="Times New Roman"/>
          <w:b/>
          <w:sz w:val="24"/>
          <w:szCs w:val="24"/>
        </w:rPr>
      </w:pPr>
      <w:r w:rsidRPr="00B160DB">
        <w:rPr>
          <w:rFonts w:ascii="Times New Roman" w:hAnsi="Times New Roman"/>
          <w:b/>
          <w:sz w:val="24"/>
          <w:szCs w:val="24"/>
        </w:rPr>
        <w:t>1.3. Расчетные показатели в области физической культуры и массового спорта</w:t>
      </w:r>
    </w:p>
    <w:p w:rsidR="00B160DB" w:rsidRPr="00B160DB" w:rsidRDefault="00B160DB" w:rsidP="00B160DB">
      <w:pPr>
        <w:spacing w:after="0" w:line="240" w:lineRule="auto"/>
        <w:jc w:val="right"/>
        <w:rPr>
          <w:rFonts w:ascii="Times New Roman" w:hAnsi="Times New Roman"/>
          <w:sz w:val="24"/>
          <w:szCs w:val="24"/>
        </w:rPr>
      </w:pPr>
      <w:r w:rsidRPr="00B160DB">
        <w:rPr>
          <w:rFonts w:ascii="Times New Roman" w:hAnsi="Times New Roman"/>
          <w:sz w:val="24"/>
          <w:szCs w:val="24"/>
        </w:rPr>
        <w:t>Таблица 3</w:t>
      </w:r>
    </w:p>
    <w:p w:rsidR="00B160DB" w:rsidRPr="00B160DB" w:rsidRDefault="00B160DB" w:rsidP="00B160DB">
      <w:pPr>
        <w:spacing w:after="0" w:line="240" w:lineRule="auto"/>
        <w:jc w:val="right"/>
        <w:rPr>
          <w:rFonts w:ascii="Times New Roman" w:hAnsi="Times New Roman"/>
          <w:sz w:val="24"/>
          <w:szCs w:val="24"/>
        </w:rPr>
      </w:pPr>
    </w:p>
    <w:tbl>
      <w:tblPr>
        <w:tblW w:w="102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410"/>
        <w:gridCol w:w="1985"/>
        <w:gridCol w:w="2126"/>
        <w:gridCol w:w="3261"/>
      </w:tblGrid>
      <w:tr w:rsidR="00B160DB" w:rsidRPr="00B160DB" w:rsidTr="00B160DB">
        <w:tc>
          <w:tcPr>
            <w:tcW w:w="426" w:type="dxa"/>
          </w:tcPr>
          <w:p w:rsidR="00B160DB" w:rsidRPr="00B160DB" w:rsidRDefault="00B160DB" w:rsidP="00B160DB">
            <w:pPr>
              <w:spacing w:after="0" w:line="240" w:lineRule="auto"/>
              <w:rPr>
                <w:rFonts w:ascii="Times New Roman" w:hAnsi="Times New Roman"/>
                <w:b/>
                <w:sz w:val="24"/>
                <w:szCs w:val="24"/>
              </w:rPr>
            </w:pPr>
          </w:p>
        </w:tc>
        <w:tc>
          <w:tcPr>
            <w:tcW w:w="2410"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Наименование видов объектов местного значения</w:t>
            </w:r>
          </w:p>
        </w:tc>
        <w:tc>
          <w:tcPr>
            <w:tcW w:w="1985"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Расчетные показатели минимально допустимого</w:t>
            </w:r>
          </w:p>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уровня обеспеченности</w:t>
            </w:r>
          </w:p>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объектами</w:t>
            </w:r>
          </w:p>
        </w:tc>
        <w:tc>
          <w:tcPr>
            <w:tcW w:w="2126"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Расчетные показатели</w:t>
            </w:r>
          </w:p>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максимально допустимого уровня</w:t>
            </w:r>
          </w:p>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территориальной</w:t>
            </w:r>
          </w:p>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доступности объектов</w:t>
            </w:r>
          </w:p>
        </w:tc>
        <w:tc>
          <w:tcPr>
            <w:tcW w:w="3261"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Область применения</w:t>
            </w:r>
          </w:p>
        </w:tc>
      </w:tr>
      <w:tr w:rsidR="00B160DB" w:rsidRPr="00B160DB" w:rsidTr="00B160DB">
        <w:tc>
          <w:tcPr>
            <w:tcW w:w="426"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1.</w:t>
            </w:r>
          </w:p>
        </w:tc>
        <w:tc>
          <w:tcPr>
            <w:tcW w:w="2410"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Многофункциональный</w:t>
            </w:r>
          </w:p>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спортивно-досуговый</w:t>
            </w:r>
          </w:p>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lastRenderedPageBreak/>
              <w:t>комплекс с бассейном</w:t>
            </w:r>
          </w:p>
          <w:p w:rsidR="00B160DB" w:rsidRPr="00B160DB" w:rsidRDefault="00B160DB" w:rsidP="00B160DB">
            <w:pPr>
              <w:spacing w:after="0" w:line="240" w:lineRule="auto"/>
              <w:rPr>
                <w:rFonts w:ascii="Times New Roman" w:hAnsi="Times New Roman"/>
                <w:b/>
                <w:sz w:val="24"/>
                <w:szCs w:val="24"/>
              </w:rPr>
            </w:pPr>
          </w:p>
        </w:tc>
        <w:tc>
          <w:tcPr>
            <w:tcW w:w="1985"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lastRenderedPageBreak/>
              <w:t>Не менее 1 объекта на поселение</w:t>
            </w:r>
          </w:p>
        </w:tc>
        <w:tc>
          <w:tcPr>
            <w:tcW w:w="2126"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Транспортная</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доступность не более</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30 мин.</w:t>
            </w:r>
          </w:p>
        </w:tc>
        <w:tc>
          <w:tcPr>
            <w:tcW w:w="3261"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При подготовке проекта генерального плана поселения, проекта планировки территории.</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lastRenderedPageBreak/>
              <w:t>Учитываются при подготовке программ комплексного развития социальной инфраструктуры поселения.</w:t>
            </w:r>
          </w:p>
        </w:tc>
      </w:tr>
      <w:tr w:rsidR="00B160DB" w:rsidRPr="00B160DB" w:rsidTr="00B160DB">
        <w:tc>
          <w:tcPr>
            <w:tcW w:w="10208" w:type="dxa"/>
            <w:gridSpan w:val="5"/>
          </w:tcPr>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b/>
                <w:spacing w:val="-1"/>
                <w:sz w:val="24"/>
                <w:szCs w:val="24"/>
              </w:rPr>
              <w:lastRenderedPageBreak/>
              <w:t>Правила применения</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Объект целесообразно размещать в административном центре поселения, в функциональной зоне-зоне размещения объектов физкультуры и спорта, общественно-деловых зон, зоне рекреационного назначения.</w:t>
            </w:r>
          </w:p>
          <w:p w:rsidR="00B160DB" w:rsidRPr="00B160DB" w:rsidRDefault="00B160DB" w:rsidP="00B160DB">
            <w:pPr>
              <w:spacing w:after="0" w:line="240" w:lineRule="auto"/>
              <w:rPr>
                <w:rFonts w:ascii="Times New Roman" w:hAnsi="Times New Roman"/>
                <w:sz w:val="24"/>
                <w:szCs w:val="24"/>
              </w:rPr>
            </w:pPr>
          </w:p>
        </w:tc>
      </w:tr>
      <w:tr w:rsidR="00B160DB" w:rsidRPr="00B160DB" w:rsidTr="00B160DB">
        <w:tc>
          <w:tcPr>
            <w:tcW w:w="426"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2.</w:t>
            </w:r>
          </w:p>
        </w:tc>
        <w:tc>
          <w:tcPr>
            <w:tcW w:w="2410"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Открытая спортивная</w:t>
            </w:r>
          </w:p>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площадка с</w:t>
            </w:r>
          </w:p>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искусственным</w:t>
            </w:r>
          </w:p>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покрытием</w:t>
            </w:r>
          </w:p>
          <w:p w:rsidR="00B160DB" w:rsidRPr="00B160DB" w:rsidRDefault="00B160DB" w:rsidP="00B160DB">
            <w:pPr>
              <w:spacing w:after="0" w:line="240" w:lineRule="auto"/>
              <w:rPr>
                <w:rFonts w:ascii="Times New Roman" w:hAnsi="Times New Roman"/>
                <w:b/>
                <w:sz w:val="24"/>
                <w:szCs w:val="24"/>
              </w:rPr>
            </w:pPr>
          </w:p>
        </w:tc>
        <w:tc>
          <w:tcPr>
            <w:tcW w:w="1985"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Не менее 1 объекта в каждом населенном пункте численность более 80 чел.</w:t>
            </w:r>
          </w:p>
        </w:tc>
        <w:tc>
          <w:tcPr>
            <w:tcW w:w="2126"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Пешеходная</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доступность не более</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24 мин.</w:t>
            </w:r>
          </w:p>
        </w:tc>
        <w:tc>
          <w:tcPr>
            <w:tcW w:w="3261"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При подготовке проекта генерального плана поселения, проекта планировки территории.</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Учитываются при подготовке программ комплексного развития социальной инфраструктуры поселения.</w:t>
            </w:r>
          </w:p>
        </w:tc>
      </w:tr>
      <w:tr w:rsidR="00B160DB" w:rsidRPr="00B160DB" w:rsidTr="00B160DB">
        <w:tc>
          <w:tcPr>
            <w:tcW w:w="10208" w:type="dxa"/>
            <w:gridSpan w:val="5"/>
          </w:tcPr>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b/>
                <w:spacing w:val="-1"/>
                <w:sz w:val="24"/>
                <w:szCs w:val="24"/>
              </w:rPr>
              <w:t>Правила применения</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Объекты целесообразно размещать в функциональной зоне-жилые зоны, предназначенные для застройки жилыми домами.</w:t>
            </w:r>
          </w:p>
          <w:p w:rsidR="00B160DB" w:rsidRPr="00B160DB" w:rsidRDefault="00B160DB" w:rsidP="00B160DB">
            <w:pPr>
              <w:spacing w:after="0" w:line="240" w:lineRule="auto"/>
              <w:jc w:val="both"/>
              <w:rPr>
                <w:rFonts w:ascii="Times New Roman" w:hAnsi="Times New Roman"/>
                <w:sz w:val="24"/>
                <w:szCs w:val="24"/>
              </w:rPr>
            </w:pPr>
          </w:p>
        </w:tc>
      </w:tr>
      <w:tr w:rsidR="00B160DB" w:rsidRPr="00B160DB" w:rsidTr="00B160DB">
        <w:tc>
          <w:tcPr>
            <w:tcW w:w="426"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3.</w:t>
            </w:r>
          </w:p>
        </w:tc>
        <w:tc>
          <w:tcPr>
            <w:tcW w:w="2410"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Хоккейный корт</w:t>
            </w:r>
          </w:p>
        </w:tc>
        <w:tc>
          <w:tcPr>
            <w:tcW w:w="1985"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Не менее 1 объекта в каждом населенном пункте численность более 40 чел.</w:t>
            </w:r>
          </w:p>
        </w:tc>
        <w:tc>
          <w:tcPr>
            <w:tcW w:w="2126"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Пешеходная доступность не более 24 мин.</w:t>
            </w:r>
          </w:p>
        </w:tc>
        <w:tc>
          <w:tcPr>
            <w:tcW w:w="3261"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При подготовке проекта генерального плана поселения, проекта планировки территории.</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Учитываются при подготовке программ комплексного развития социальной инфраструктуры поселения.</w:t>
            </w:r>
          </w:p>
        </w:tc>
      </w:tr>
      <w:tr w:rsidR="00B160DB" w:rsidRPr="00B160DB" w:rsidTr="00B160DB">
        <w:tc>
          <w:tcPr>
            <w:tcW w:w="10208" w:type="dxa"/>
            <w:gridSpan w:val="5"/>
          </w:tcPr>
          <w:p w:rsidR="00B160DB" w:rsidRPr="00B160DB" w:rsidRDefault="00B160DB" w:rsidP="00B160DB">
            <w:pPr>
              <w:tabs>
                <w:tab w:val="left" w:pos="1366"/>
                <w:tab w:val="left" w:pos="2062"/>
              </w:tabs>
              <w:spacing w:after="0" w:line="240" w:lineRule="auto"/>
              <w:rPr>
                <w:rFonts w:ascii="Times New Roman" w:hAnsi="Times New Roman"/>
                <w:b/>
                <w:spacing w:val="-1"/>
                <w:sz w:val="24"/>
                <w:szCs w:val="24"/>
              </w:rPr>
            </w:pPr>
          </w:p>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b/>
                <w:spacing w:val="-1"/>
                <w:sz w:val="24"/>
                <w:szCs w:val="24"/>
              </w:rPr>
              <w:t>Правила применения</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Объекты целесообразно размещать в функциональной зоне жилые зоны, предназначенные для застройки жилыми домами, зоне размещения объектов физкультуры и спорта, зоне рекреационного назначения.</w:t>
            </w:r>
          </w:p>
          <w:p w:rsidR="00B160DB" w:rsidRPr="00B160DB" w:rsidRDefault="00B160DB" w:rsidP="00B160DB">
            <w:pPr>
              <w:spacing w:after="0" w:line="240" w:lineRule="auto"/>
              <w:rPr>
                <w:rFonts w:ascii="Times New Roman" w:hAnsi="Times New Roman"/>
                <w:sz w:val="24"/>
                <w:szCs w:val="24"/>
              </w:rPr>
            </w:pPr>
          </w:p>
        </w:tc>
      </w:tr>
    </w:tbl>
    <w:p w:rsidR="00B160DB" w:rsidRPr="00B160DB" w:rsidRDefault="00B160DB" w:rsidP="00B160DB">
      <w:pPr>
        <w:spacing w:after="0" w:line="240" w:lineRule="auto"/>
        <w:jc w:val="center"/>
        <w:rPr>
          <w:rFonts w:ascii="Times New Roman" w:hAnsi="Times New Roman"/>
          <w:b/>
          <w:sz w:val="24"/>
          <w:szCs w:val="24"/>
        </w:rPr>
      </w:pPr>
    </w:p>
    <w:p w:rsidR="00B160DB" w:rsidRPr="00B160DB" w:rsidRDefault="00B160DB" w:rsidP="00B160DB">
      <w:pPr>
        <w:spacing w:after="0" w:line="240" w:lineRule="auto"/>
        <w:jc w:val="both"/>
        <w:rPr>
          <w:rFonts w:ascii="Times New Roman" w:hAnsi="Times New Roman"/>
          <w:b/>
          <w:sz w:val="24"/>
          <w:szCs w:val="24"/>
        </w:rPr>
      </w:pPr>
      <w:r w:rsidRPr="00B160DB">
        <w:rPr>
          <w:rFonts w:ascii="Times New Roman" w:hAnsi="Times New Roman"/>
          <w:b/>
          <w:sz w:val="24"/>
          <w:szCs w:val="24"/>
        </w:rPr>
        <w:t>1.4. Расчетные показатели в иных областях в связи с решением вопросов местного значения поселения</w:t>
      </w:r>
    </w:p>
    <w:p w:rsidR="00B160DB" w:rsidRPr="00B160DB" w:rsidRDefault="00B160DB" w:rsidP="00B160DB">
      <w:pPr>
        <w:spacing w:after="0" w:line="240" w:lineRule="auto"/>
        <w:jc w:val="right"/>
        <w:rPr>
          <w:rFonts w:ascii="Times New Roman" w:hAnsi="Times New Roman"/>
          <w:sz w:val="24"/>
          <w:szCs w:val="24"/>
        </w:rPr>
      </w:pPr>
      <w:r w:rsidRPr="00B160DB">
        <w:rPr>
          <w:rFonts w:ascii="Times New Roman" w:hAnsi="Times New Roman"/>
          <w:sz w:val="24"/>
          <w:szCs w:val="24"/>
        </w:rPr>
        <w:t>Таблица 4</w:t>
      </w:r>
    </w:p>
    <w:p w:rsidR="00B160DB" w:rsidRPr="00B160DB" w:rsidRDefault="00B160DB" w:rsidP="00B160DB">
      <w:pPr>
        <w:spacing w:after="0" w:line="240" w:lineRule="auto"/>
        <w:jc w:val="both"/>
        <w:rPr>
          <w:rFonts w:ascii="Times New Roman" w:hAnsi="Times New Roman"/>
          <w:b/>
          <w:sz w:val="24"/>
          <w:szCs w:val="24"/>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985"/>
        <w:gridCol w:w="2018"/>
        <w:gridCol w:w="2234"/>
        <w:gridCol w:w="3402"/>
      </w:tblGrid>
      <w:tr w:rsidR="00B160DB" w:rsidRPr="00B160DB" w:rsidTr="00B160DB">
        <w:tc>
          <w:tcPr>
            <w:tcW w:w="568" w:type="dxa"/>
          </w:tcPr>
          <w:p w:rsidR="00B160DB" w:rsidRPr="00B160DB" w:rsidRDefault="00B160DB" w:rsidP="00B160DB">
            <w:pPr>
              <w:spacing w:after="0" w:line="240" w:lineRule="auto"/>
              <w:rPr>
                <w:rFonts w:ascii="Times New Roman" w:hAnsi="Times New Roman"/>
                <w:b/>
                <w:sz w:val="24"/>
                <w:szCs w:val="24"/>
              </w:rPr>
            </w:pPr>
          </w:p>
        </w:tc>
        <w:tc>
          <w:tcPr>
            <w:tcW w:w="1985"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Наименование видов объектов местного значения</w:t>
            </w:r>
          </w:p>
        </w:tc>
        <w:tc>
          <w:tcPr>
            <w:tcW w:w="2018"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Расчетные показатели минимально допустимого</w:t>
            </w:r>
          </w:p>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уровня обеспеченности</w:t>
            </w:r>
          </w:p>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объектами</w:t>
            </w:r>
          </w:p>
        </w:tc>
        <w:tc>
          <w:tcPr>
            <w:tcW w:w="2234"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Расчетные показатели</w:t>
            </w:r>
          </w:p>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максимально допустимого уровня</w:t>
            </w:r>
          </w:p>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территориальной</w:t>
            </w:r>
          </w:p>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доступности объектов</w:t>
            </w:r>
          </w:p>
        </w:tc>
        <w:tc>
          <w:tcPr>
            <w:tcW w:w="3402"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Область применения</w:t>
            </w:r>
          </w:p>
        </w:tc>
      </w:tr>
      <w:tr w:rsidR="00B160DB" w:rsidRPr="00B160DB" w:rsidTr="00B160DB">
        <w:tc>
          <w:tcPr>
            <w:tcW w:w="568"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1.</w:t>
            </w:r>
          </w:p>
        </w:tc>
        <w:tc>
          <w:tcPr>
            <w:tcW w:w="1985"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 xml:space="preserve">Дом культуры </w:t>
            </w:r>
            <w:r w:rsidRPr="00B160DB">
              <w:rPr>
                <w:rFonts w:ascii="Times New Roman" w:hAnsi="Times New Roman"/>
                <w:b/>
                <w:sz w:val="24"/>
                <w:szCs w:val="24"/>
              </w:rPr>
              <w:lastRenderedPageBreak/>
              <w:t xml:space="preserve">и творчества </w:t>
            </w:r>
          </w:p>
        </w:tc>
        <w:tc>
          <w:tcPr>
            <w:tcW w:w="2018"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lastRenderedPageBreak/>
              <w:t xml:space="preserve">Не менее 1 </w:t>
            </w:r>
            <w:r w:rsidRPr="00B160DB">
              <w:rPr>
                <w:rFonts w:ascii="Times New Roman" w:hAnsi="Times New Roman"/>
                <w:sz w:val="24"/>
                <w:szCs w:val="24"/>
              </w:rPr>
              <w:lastRenderedPageBreak/>
              <w:t>объекта в каждом населенном пункте численность более 200 чел.</w:t>
            </w:r>
          </w:p>
        </w:tc>
        <w:tc>
          <w:tcPr>
            <w:tcW w:w="2234"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lastRenderedPageBreak/>
              <w:t xml:space="preserve">Пешеходная </w:t>
            </w:r>
            <w:r w:rsidRPr="00B160DB">
              <w:rPr>
                <w:rFonts w:ascii="Times New Roman" w:hAnsi="Times New Roman"/>
                <w:sz w:val="24"/>
                <w:szCs w:val="24"/>
              </w:rPr>
              <w:lastRenderedPageBreak/>
              <w:t>доступность для жителей населенного пункта, на территории которого размещается объект, – не более 24 мин. Транспортная доступность для жителей иных населенных пунктов, на территории которых не предусматривается размещение объекта, - не более 30 минут.</w:t>
            </w:r>
          </w:p>
        </w:tc>
        <w:tc>
          <w:tcPr>
            <w:tcW w:w="3402" w:type="dxa"/>
          </w:tcPr>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lastRenderedPageBreak/>
              <w:t xml:space="preserve">При подготовке проекта </w:t>
            </w:r>
            <w:r w:rsidRPr="00B160DB">
              <w:rPr>
                <w:rFonts w:ascii="Times New Roman" w:hAnsi="Times New Roman"/>
                <w:sz w:val="24"/>
                <w:szCs w:val="24"/>
              </w:rPr>
              <w:lastRenderedPageBreak/>
              <w:t>генерального плана поселения, проекта планировки территории. Учитываются при подготовке программ комплексного развития социальной инфраструктуры поселения.</w:t>
            </w:r>
          </w:p>
          <w:p w:rsidR="00B160DB" w:rsidRPr="00B160DB" w:rsidRDefault="00B160DB" w:rsidP="00B160DB">
            <w:pPr>
              <w:spacing w:after="0" w:line="240" w:lineRule="auto"/>
              <w:rPr>
                <w:rFonts w:ascii="Times New Roman" w:hAnsi="Times New Roman"/>
                <w:sz w:val="24"/>
                <w:szCs w:val="24"/>
              </w:rPr>
            </w:pPr>
          </w:p>
        </w:tc>
      </w:tr>
      <w:tr w:rsidR="00B160DB" w:rsidRPr="00B160DB" w:rsidTr="00B160DB">
        <w:tc>
          <w:tcPr>
            <w:tcW w:w="10207" w:type="dxa"/>
            <w:gridSpan w:val="5"/>
          </w:tcPr>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b/>
                <w:spacing w:val="-1"/>
                <w:sz w:val="24"/>
                <w:szCs w:val="24"/>
              </w:rPr>
              <w:lastRenderedPageBreak/>
              <w:t>Правила применения</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Целесообразно предусматривать в объекте возможность размещения библиотеки, кинозала, танцевального зала, творческих кружков.</w:t>
            </w:r>
          </w:p>
          <w:p w:rsidR="00B160DB" w:rsidRPr="00B160DB" w:rsidRDefault="00B160DB" w:rsidP="00B160DB">
            <w:pPr>
              <w:spacing w:after="0" w:line="240" w:lineRule="auto"/>
              <w:jc w:val="both"/>
              <w:rPr>
                <w:rFonts w:ascii="Times New Roman" w:hAnsi="Times New Roman"/>
                <w:sz w:val="24"/>
                <w:szCs w:val="24"/>
              </w:rPr>
            </w:pPr>
          </w:p>
        </w:tc>
      </w:tr>
      <w:tr w:rsidR="00B160DB" w:rsidRPr="00B160DB" w:rsidTr="00B160DB">
        <w:tc>
          <w:tcPr>
            <w:tcW w:w="568"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2.</w:t>
            </w:r>
          </w:p>
        </w:tc>
        <w:tc>
          <w:tcPr>
            <w:tcW w:w="1985"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Специально оборудованные места массового отдыха населения</w:t>
            </w:r>
          </w:p>
        </w:tc>
        <w:tc>
          <w:tcPr>
            <w:tcW w:w="2018"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Не менее 1 объекта для каждого населенного пункта с числом жителей более 200  человек</w:t>
            </w:r>
          </w:p>
        </w:tc>
        <w:tc>
          <w:tcPr>
            <w:tcW w:w="2234"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Пешеходная доступность для жителей населенного пункта, на территории которого размещается объект, – не более 24 мин. Транспортная доступность для жителей иных населенных пунктов, на территории которых не предусматривается размещение объета, - не более 30 минут.</w:t>
            </w:r>
          </w:p>
        </w:tc>
        <w:tc>
          <w:tcPr>
            <w:tcW w:w="3402"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При подготовке проекта генерального плана поселения, проекта планировки территории.</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Учитывается при подготовке программ комплексного развития социальной инфраструктуры поселения</w:t>
            </w:r>
          </w:p>
        </w:tc>
      </w:tr>
      <w:tr w:rsidR="00B160DB" w:rsidRPr="00B160DB" w:rsidTr="00B160DB">
        <w:tc>
          <w:tcPr>
            <w:tcW w:w="10207" w:type="dxa"/>
            <w:gridSpan w:val="5"/>
          </w:tcPr>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b/>
                <w:spacing w:val="-1"/>
                <w:sz w:val="24"/>
                <w:szCs w:val="24"/>
              </w:rPr>
              <w:t>Правила применения</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Целесообразно предусматривать возможность монтажа открытых сцен для выступления артистов и коллективов творческой самодеятельности.</w:t>
            </w:r>
          </w:p>
        </w:tc>
      </w:tr>
      <w:tr w:rsidR="00B160DB" w:rsidRPr="00B160DB" w:rsidTr="00B160DB">
        <w:tc>
          <w:tcPr>
            <w:tcW w:w="568"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3.</w:t>
            </w:r>
          </w:p>
        </w:tc>
        <w:tc>
          <w:tcPr>
            <w:tcW w:w="1985"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Муниципальный архив</w:t>
            </w:r>
          </w:p>
        </w:tc>
        <w:tc>
          <w:tcPr>
            <w:tcW w:w="2018"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Не менее 1 объекта на поселение</w:t>
            </w:r>
          </w:p>
        </w:tc>
        <w:tc>
          <w:tcPr>
            <w:tcW w:w="2234"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Транспортная доступность – не более 30 мин.</w:t>
            </w:r>
          </w:p>
        </w:tc>
        <w:tc>
          <w:tcPr>
            <w:tcW w:w="3402"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При подготовке проекта генерального плана поселения, проекта планировки территории</w:t>
            </w:r>
          </w:p>
        </w:tc>
      </w:tr>
      <w:tr w:rsidR="00B160DB" w:rsidRPr="00B160DB" w:rsidTr="00B160DB">
        <w:tc>
          <w:tcPr>
            <w:tcW w:w="10207" w:type="dxa"/>
            <w:gridSpan w:val="5"/>
          </w:tcPr>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b/>
                <w:spacing w:val="-1"/>
                <w:sz w:val="24"/>
                <w:szCs w:val="24"/>
              </w:rPr>
              <w:lastRenderedPageBreak/>
              <w:t>Правила применения</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Объект целесообразно размещать в административном центре поселения либо в районном центре.</w:t>
            </w:r>
          </w:p>
          <w:p w:rsidR="00B160DB" w:rsidRPr="00B160DB" w:rsidRDefault="00B160DB" w:rsidP="00B160DB">
            <w:pPr>
              <w:spacing w:after="0" w:line="240" w:lineRule="auto"/>
              <w:rPr>
                <w:rFonts w:ascii="Times New Roman" w:hAnsi="Times New Roman"/>
                <w:sz w:val="24"/>
                <w:szCs w:val="24"/>
              </w:rPr>
            </w:pPr>
          </w:p>
        </w:tc>
      </w:tr>
      <w:tr w:rsidR="00B160DB" w:rsidRPr="00B160DB" w:rsidTr="00B160DB">
        <w:tc>
          <w:tcPr>
            <w:tcW w:w="568"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4.</w:t>
            </w:r>
          </w:p>
        </w:tc>
        <w:tc>
          <w:tcPr>
            <w:tcW w:w="1985"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Муниципальный музей</w:t>
            </w:r>
          </w:p>
        </w:tc>
        <w:tc>
          <w:tcPr>
            <w:tcW w:w="2018"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Не менее 1 объекта на поселение</w:t>
            </w:r>
          </w:p>
        </w:tc>
        <w:tc>
          <w:tcPr>
            <w:tcW w:w="2234"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Транспортная доступность – не более 30 мин.</w:t>
            </w:r>
          </w:p>
        </w:tc>
        <w:tc>
          <w:tcPr>
            <w:tcW w:w="3402"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При подготовке проекта генерального плана поселения, проекта планировки территории</w:t>
            </w:r>
          </w:p>
        </w:tc>
      </w:tr>
      <w:tr w:rsidR="00B160DB" w:rsidRPr="00B160DB" w:rsidTr="00B160DB">
        <w:tc>
          <w:tcPr>
            <w:tcW w:w="10207" w:type="dxa"/>
            <w:gridSpan w:val="5"/>
          </w:tcPr>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b/>
                <w:spacing w:val="-1"/>
                <w:sz w:val="24"/>
                <w:szCs w:val="24"/>
              </w:rPr>
              <w:t>Правила применения</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Объект целесообразно размещать в административном центре поселения</w:t>
            </w:r>
          </w:p>
          <w:p w:rsidR="00B160DB" w:rsidRPr="00B160DB" w:rsidRDefault="00B160DB" w:rsidP="00B160DB">
            <w:pPr>
              <w:spacing w:after="0" w:line="240" w:lineRule="auto"/>
              <w:rPr>
                <w:rFonts w:ascii="Times New Roman" w:hAnsi="Times New Roman"/>
                <w:sz w:val="24"/>
                <w:szCs w:val="24"/>
              </w:rPr>
            </w:pPr>
          </w:p>
        </w:tc>
      </w:tr>
      <w:tr w:rsidR="00B160DB" w:rsidRPr="00B160DB" w:rsidTr="00B160DB">
        <w:tc>
          <w:tcPr>
            <w:tcW w:w="568"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5.</w:t>
            </w:r>
          </w:p>
        </w:tc>
        <w:tc>
          <w:tcPr>
            <w:tcW w:w="1985"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Муниципальные библиотеки</w:t>
            </w:r>
          </w:p>
        </w:tc>
        <w:tc>
          <w:tcPr>
            <w:tcW w:w="2018"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Не менее 1 объекта на поселение</w:t>
            </w:r>
          </w:p>
        </w:tc>
        <w:tc>
          <w:tcPr>
            <w:tcW w:w="2234"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Транспортная доступность – не более  30 мин.</w:t>
            </w:r>
          </w:p>
        </w:tc>
        <w:tc>
          <w:tcPr>
            <w:tcW w:w="3402"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sz w:val="24"/>
                <w:szCs w:val="24"/>
              </w:rPr>
              <w:t>При подготовке проекта генерального плана поселения, проекта планировки территории</w:t>
            </w:r>
          </w:p>
        </w:tc>
      </w:tr>
      <w:tr w:rsidR="00B160DB" w:rsidRPr="00B160DB" w:rsidTr="00B160DB">
        <w:tc>
          <w:tcPr>
            <w:tcW w:w="10207" w:type="dxa"/>
            <w:gridSpan w:val="5"/>
          </w:tcPr>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b/>
                <w:spacing w:val="-1"/>
                <w:sz w:val="24"/>
                <w:szCs w:val="24"/>
              </w:rPr>
              <w:t>Правила применения</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Объект целесообразно размещать в населенном пункте, обеспеченном доступом в сеть «Интернет».</w:t>
            </w:r>
          </w:p>
          <w:p w:rsidR="00B160DB" w:rsidRPr="00B160DB" w:rsidRDefault="00B160DB" w:rsidP="00B160DB">
            <w:pPr>
              <w:spacing w:after="0" w:line="240" w:lineRule="auto"/>
              <w:rPr>
                <w:rFonts w:ascii="Times New Roman" w:hAnsi="Times New Roman"/>
                <w:sz w:val="24"/>
                <w:szCs w:val="24"/>
              </w:rPr>
            </w:pPr>
          </w:p>
          <w:p w:rsidR="00B160DB" w:rsidRPr="00B160DB" w:rsidRDefault="00B160DB" w:rsidP="00B160DB">
            <w:pPr>
              <w:spacing w:after="0" w:line="240" w:lineRule="auto"/>
              <w:rPr>
                <w:rFonts w:ascii="Times New Roman" w:hAnsi="Times New Roman"/>
                <w:sz w:val="24"/>
                <w:szCs w:val="24"/>
              </w:rPr>
            </w:pPr>
          </w:p>
        </w:tc>
      </w:tr>
      <w:tr w:rsidR="00B160DB" w:rsidRPr="00B160DB" w:rsidTr="00B160DB">
        <w:tc>
          <w:tcPr>
            <w:tcW w:w="568"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6.</w:t>
            </w:r>
          </w:p>
        </w:tc>
        <w:tc>
          <w:tcPr>
            <w:tcW w:w="1985"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Противопожарный водоем (резервуар)</w:t>
            </w:r>
          </w:p>
        </w:tc>
        <w:tc>
          <w:tcPr>
            <w:tcW w:w="2018" w:type="dxa"/>
          </w:tcPr>
          <w:p w:rsidR="00B160DB" w:rsidRPr="00B160DB" w:rsidRDefault="00B160DB" w:rsidP="00B160DB">
            <w:pPr>
              <w:spacing w:after="0" w:line="240" w:lineRule="auto"/>
              <w:rPr>
                <w:rFonts w:ascii="Times New Roman" w:hAnsi="Times New Roman"/>
                <w:color w:val="2C2C2C"/>
                <w:sz w:val="24"/>
                <w:szCs w:val="24"/>
              </w:rPr>
            </w:pPr>
            <w:r w:rsidRPr="00B160DB">
              <w:rPr>
                <w:rFonts w:ascii="Times New Roman" w:hAnsi="Times New Roman"/>
                <w:sz w:val="24"/>
                <w:szCs w:val="24"/>
              </w:rPr>
              <w:t xml:space="preserve">В соответствии с Техническим регламентом требований пожарной безопасности. </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Не менее 2 объектов для каждого населенного пункта с числом жителей более 45 человек.</w:t>
            </w:r>
          </w:p>
          <w:p w:rsidR="00B160DB" w:rsidRPr="00B160DB" w:rsidRDefault="00B160DB" w:rsidP="00B160DB">
            <w:pPr>
              <w:spacing w:after="0" w:line="240" w:lineRule="auto"/>
              <w:rPr>
                <w:rFonts w:ascii="Times New Roman" w:hAnsi="Times New Roman"/>
                <w:sz w:val="24"/>
                <w:szCs w:val="24"/>
              </w:rPr>
            </w:pPr>
          </w:p>
        </w:tc>
        <w:tc>
          <w:tcPr>
            <w:tcW w:w="2234"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Радиус обслуживания:</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 при наличии</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автонасосов: 200 м;</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 при наличии</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мотопомп: 100 м – 150 м в зависимости от типа</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мотопомп.</w:t>
            </w:r>
          </w:p>
          <w:p w:rsidR="00B160DB" w:rsidRPr="00B160DB" w:rsidRDefault="00B160DB" w:rsidP="00B160DB">
            <w:pPr>
              <w:spacing w:after="0" w:line="240" w:lineRule="auto"/>
              <w:rPr>
                <w:rFonts w:ascii="Times New Roman" w:hAnsi="Times New Roman"/>
                <w:sz w:val="24"/>
                <w:szCs w:val="24"/>
              </w:rPr>
            </w:pPr>
          </w:p>
        </w:tc>
        <w:tc>
          <w:tcPr>
            <w:tcW w:w="3402"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sz w:val="24"/>
                <w:szCs w:val="24"/>
              </w:rPr>
              <w:t>При подготовке проекта генерального плана поселения, проекта планировки территории.</w:t>
            </w:r>
          </w:p>
        </w:tc>
      </w:tr>
      <w:tr w:rsidR="00B160DB" w:rsidRPr="00B160DB" w:rsidTr="00B160DB">
        <w:tc>
          <w:tcPr>
            <w:tcW w:w="10207" w:type="dxa"/>
            <w:gridSpan w:val="5"/>
          </w:tcPr>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b/>
                <w:spacing w:val="-1"/>
                <w:sz w:val="24"/>
                <w:szCs w:val="24"/>
              </w:rPr>
              <w:t>Правила применения</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При определении места размещения объекта необходимо учитывать возможность беспрепятственного доступа к объекту и возможности забора воды.</w:t>
            </w:r>
          </w:p>
          <w:p w:rsidR="00B160DB" w:rsidRPr="00B160DB" w:rsidRDefault="00B160DB" w:rsidP="00B160DB">
            <w:pPr>
              <w:suppressAutoHyphens/>
              <w:spacing w:after="0" w:line="240" w:lineRule="auto"/>
              <w:jc w:val="both"/>
              <w:rPr>
                <w:rFonts w:ascii="Times New Roman" w:hAnsi="Times New Roman"/>
                <w:sz w:val="24"/>
                <w:szCs w:val="24"/>
              </w:rPr>
            </w:pPr>
            <w:r w:rsidRPr="00B160DB">
              <w:rPr>
                <w:rFonts w:ascii="Times New Roman" w:hAnsi="Times New Roman"/>
                <w:sz w:val="24"/>
                <w:szCs w:val="24"/>
              </w:rPr>
              <w:t xml:space="preserve">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w:t>
            </w:r>
            <w:smartTag w:uri="urn:schemas-microsoft-com:office:smarttags" w:element="metricconverter">
              <w:smartTagPr>
                <w:attr w:name="ProductID" w:val="12 метров"/>
              </w:smartTagPr>
              <w:r w:rsidRPr="00B160DB">
                <w:rPr>
                  <w:rFonts w:ascii="Times New Roman" w:hAnsi="Times New Roman"/>
                  <w:sz w:val="24"/>
                  <w:szCs w:val="24"/>
                </w:rPr>
                <w:t>12 метров</w:t>
              </w:r>
            </w:smartTag>
            <w:r w:rsidRPr="00B160DB">
              <w:rPr>
                <w:rFonts w:ascii="Times New Roman" w:hAnsi="Times New Roman"/>
                <w:sz w:val="24"/>
                <w:szCs w:val="24"/>
              </w:rPr>
              <w:t>.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Для увеличения радиуса обслуживания допускается прокладка от резервуаров или водоемов тупиковых трубопроводов длиной не более 200 м с учетом требований п.9.9 СП 8.13130.2009 «Системы противопожарной защиты. Источники наружного противопожарного водоснабжения. Требования пожарной безопасности».</w:t>
            </w:r>
          </w:p>
        </w:tc>
      </w:tr>
      <w:tr w:rsidR="00B160DB" w:rsidRPr="00B160DB" w:rsidTr="00B160DB">
        <w:tc>
          <w:tcPr>
            <w:tcW w:w="568"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7.</w:t>
            </w:r>
          </w:p>
        </w:tc>
        <w:tc>
          <w:tcPr>
            <w:tcW w:w="1985"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Обществен</w:t>
            </w:r>
          </w:p>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ные кладбища</w:t>
            </w:r>
          </w:p>
        </w:tc>
        <w:tc>
          <w:tcPr>
            <w:tcW w:w="2018"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 xml:space="preserve">не менее 1 объекта на каждый населенный пункт, с минимальной </w:t>
            </w:r>
            <w:r w:rsidRPr="00B160DB">
              <w:rPr>
                <w:rFonts w:ascii="Times New Roman" w:hAnsi="Times New Roman"/>
                <w:sz w:val="24"/>
                <w:szCs w:val="24"/>
              </w:rPr>
              <w:lastRenderedPageBreak/>
              <w:t>площадью земельного участка:</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lang w:val="en-US"/>
              </w:rPr>
              <w:t>I</w:t>
            </w:r>
            <w:r w:rsidRPr="00B160DB">
              <w:rPr>
                <w:rFonts w:ascii="Times New Roman" w:hAnsi="Times New Roman"/>
                <w:sz w:val="24"/>
                <w:szCs w:val="24"/>
              </w:rPr>
              <w:t xml:space="preserve"> - 0,2242 га;</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lang w:val="en-US"/>
              </w:rPr>
              <w:t>II</w:t>
            </w:r>
            <w:r w:rsidRPr="00B160DB">
              <w:rPr>
                <w:rFonts w:ascii="Times New Roman" w:hAnsi="Times New Roman"/>
                <w:sz w:val="24"/>
                <w:szCs w:val="24"/>
              </w:rPr>
              <w:t xml:space="preserve"> – 0,7383 га.</w:t>
            </w:r>
          </w:p>
        </w:tc>
        <w:tc>
          <w:tcPr>
            <w:tcW w:w="2234"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lastRenderedPageBreak/>
              <w:t>Транспортная</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доступность – не</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более 30 мин.</w:t>
            </w:r>
          </w:p>
        </w:tc>
        <w:tc>
          <w:tcPr>
            <w:tcW w:w="3402"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sz w:val="24"/>
                <w:szCs w:val="24"/>
              </w:rPr>
              <w:t>При подготовке проекта генерального плана поселения, проекта планировки территории, на вновь создаваемые объекты</w:t>
            </w:r>
          </w:p>
        </w:tc>
      </w:tr>
      <w:tr w:rsidR="00B160DB" w:rsidRPr="00B160DB" w:rsidTr="00B160DB">
        <w:tc>
          <w:tcPr>
            <w:tcW w:w="10207" w:type="dxa"/>
            <w:gridSpan w:val="5"/>
          </w:tcPr>
          <w:p w:rsidR="00B160DB" w:rsidRPr="00B160DB" w:rsidRDefault="00B160DB" w:rsidP="00B160DB">
            <w:pPr>
              <w:tabs>
                <w:tab w:val="left" w:pos="1366"/>
                <w:tab w:val="left" w:pos="2062"/>
              </w:tabs>
              <w:spacing w:after="0" w:line="240" w:lineRule="auto"/>
              <w:rPr>
                <w:rFonts w:ascii="Times New Roman" w:hAnsi="Times New Roman"/>
                <w:b/>
                <w:spacing w:val="-1"/>
                <w:sz w:val="24"/>
                <w:szCs w:val="24"/>
              </w:rPr>
            </w:pPr>
            <w:r w:rsidRPr="00B160DB">
              <w:rPr>
                <w:rFonts w:ascii="Times New Roman" w:hAnsi="Times New Roman"/>
                <w:b/>
                <w:spacing w:val="-1"/>
                <w:sz w:val="24"/>
                <w:szCs w:val="24"/>
              </w:rPr>
              <w:lastRenderedPageBreak/>
              <w:t>Правила применения</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При подготовке проекта генерального плана поселения:</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 xml:space="preserve">- показатель </w:t>
            </w:r>
            <w:r w:rsidRPr="00B160DB">
              <w:rPr>
                <w:rFonts w:ascii="Times New Roman" w:hAnsi="Times New Roman"/>
                <w:sz w:val="24"/>
                <w:szCs w:val="24"/>
                <w:lang w:val="en-US"/>
              </w:rPr>
              <w:t>I</w:t>
            </w:r>
            <w:r w:rsidRPr="00B160DB">
              <w:rPr>
                <w:rFonts w:ascii="Times New Roman" w:hAnsi="Times New Roman"/>
                <w:sz w:val="24"/>
                <w:szCs w:val="24"/>
              </w:rPr>
              <w:t xml:space="preserve"> применяется в качестве исходного (минимального);</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 xml:space="preserve">- показатель </w:t>
            </w:r>
            <w:r w:rsidRPr="00B160DB">
              <w:rPr>
                <w:rFonts w:ascii="Times New Roman" w:hAnsi="Times New Roman"/>
                <w:sz w:val="24"/>
                <w:szCs w:val="24"/>
                <w:lang w:val="en-US"/>
              </w:rPr>
              <w:t>II</w:t>
            </w:r>
            <w:r w:rsidRPr="00B160DB">
              <w:rPr>
                <w:rFonts w:ascii="Times New Roman" w:hAnsi="Times New Roman"/>
                <w:sz w:val="24"/>
                <w:szCs w:val="24"/>
              </w:rPr>
              <w:t xml:space="preserve"> применяется на расчетный период.</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Объект необходимо размещать за границами населенных пунктов, с учетом обеспечения санитарно-защитных зон (50 м – для общественных сельских, закрытых кладбищ и мемориальных комплексов).</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Вновь создаваемые места погребения должны размещаться на расстоянии не менее 300 метров от границ селитебной территории.</w:t>
            </w:r>
          </w:p>
          <w:p w:rsidR="00B160DB" w:rsidRPr="00B160DB" w:rsidRDefault="00B160DB" w:rsidP="00B160DB">
            <w:pPr>
              <w:spacing w:after="0" w:line="240" w:lineRule="auto"/>
              <w:jc w:val="both"/>
              <w:rPr>
                <w:rFonts w:ascii="Times New Roman" w:hAnsi="Times New Roman"/>
                <w:sz w:val="24"/>
                <w:szCs w:val="24"/>
              </w:rPr>
            </w:pPr>
          </w:p>
        </w:tc>
      </w:tr>
      <w:tr w:rsidR="00B160DB" w:rsidRPr="00B160DB" w:rsidTr="00B160DB">
        <w:tc>
          <w:tcPr>
            <w:tcW w:w="568"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8.</w:t>
            </w:r>
          </w:p>
        </w:tc>
        <w:tc>
          <w:tcPr>
            <w:tcW w:w="1985"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Объекты связи</w:t>
            </w:r>
          </w:p>
        </w:tc>
        <w:tc>
          <w:tcPr>
            <w:tcW w:w="2018"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В совокупности, не менее 3 объектов всех видов, на поселение</w:t>
            </w:r>
          </w:p>
        </w:tc>
        <w:tc>
          <w:tcPr>
            <w:tcW w:w="2234"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Не нормируется.</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Для объекта почтовой связи транспортная доступность – 30 мин.</w:t>
            </w:r>
          </w:p>
        </w:tc>
        <w:tc>
          <w:tcPr>
            <w:tcW w:w="3402"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При подготовке проекта генерального плана поселения, проекта межевания территории</w:t>
            </w:r>
          </w:p>
        </w:tc>
      </w:tr>
      <w:tr w:rsidR="00B160DB" w:rsidRPr="00B160DB" w:rsidTr="00B160DB">
        <w:tc>
          <w:tcPr>
            <w:tcW w:w="10207" w:type="dxa"/>
            <w:gridSpan w:val="5"/>
          </w:tcPr>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b/>
                <w:spacing w:val="-1"/>
                <w:sz w:val="24"/>
                <w:szCs w:val="24"/>
              </w:rPr>
              <w:t>Правила применения</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Местоположение и характеристики объектов определяются в генеральном плане и правилах землепользования и застройки поселения</w:t>
            </w:r>
          </w:p>
          <w:p w:rsidR="00B160DB" w:rsidRPr="00B160DB" w:rsidRDefault="00B160DB" w:rsidP="00B160DB">
            <w:pPr>
              <w:spacing w:after="0" w:line="240" w:lineRule="auto"/>
              <w:rPr>
                <w:rFonts w:ascii="Times New Roman" w:hAnsi="Times New Roman"/>
                <w:sz w:val="24"/>
                <w:szCs w:val="24"/>
              </w:rPr>
            </w:pPr>
          </w:p>
        </w:tc>
      </w:tr>
      <w:tr w:rsidR="00B160DB" w:rsidRPr="00B160DB" w:rsidTr="00B160DB">
        <w:tc>
          <w:tcPr>
            <w:tcW w:w="568"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9.</w:t>
            </w:r>
          </w:p>
        </w:tc>
        <w:tc>
          <w:tcPr>
            <w:tcW w:w="1985"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Объекты общественного питания</w:t>
            </w:r>
          </w:p>
        </w:tc>
        <w:tc>
          <w:tcPr>
            <w:tcW w:w="2018"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Не менее 2 объектов</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на поселение</w:t>
            </w:r>
          </w:p>
        </w:tc>
        <w:tc>
          <w:tcPr>
            <w:tcW w:w="2234"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Пешеходная</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доступность – не более 24мин. Транспортная доступность – 30 мин.</w:t>
            </w:r>
          </w:p>
        </w:tc>
        <w:tc>
          <w:tcPr>
            <w:tcW w:w="3402"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При подготовке проекта генерального плана поселения, проекта межевания территории</w:t>
            </w:r>
          </w:p>
        </w:tc>
      </w:tr>
      <w:tr w:rsidR="00B160DB" w:rsidRPr="00B160DB" w:rsidTr="00B160DB">
        <w:tc>
          <w:tcPr>
            <w:tcW w:w="10207" w:type="dxa"/>
            <w:gridSpan w:val="5"/>
          </w:tcPr>
          <w:p w:rsidR="00B160DB" w:rsidRPr="00B160DB" w:rsidRDefault="00B160DB" w:rsidP="00B160DB">
            <w:pPr>
              <w:tabs>
                <w:tab w:val="left" w:pos="1366"/>
                <w:tab w:val="left" w:pos="2062"/>
              </w:tabs>
              <w:spacing w:after="0" w:line="240" w:lineRule="auto"/>
              <w:rPr>
                <w:rFonts w:ascii="Times New Roman" w:hAnsi="Times New Roman"/>
                <w:b/>
                <w:spacing w:val="-1"/>
                <w:sz w:val="24"/>
                <w:szCs w:val="24"/>
              </w:rPr>
            </w:pPr>
            <w:r w:rsidRPr="00B160DB">
              <w:rPr>
                <w:rFonts w:ascii="Times New Roman" w:hAnsi="Times New Roman"/>
                <w:b/>
                <w:spacing w:val="-1"/>
                <w:sz w:val="24"/>
                <w:szCs w:val="24"/>
              </w:rPr>
              <w:t>Правила применения</w:t>
            </w:r>
          </w:p>
          <w:p w:rsidR="00B160DB" w:rsidRPr="00B160DB" w:rsidRDefault="00B160DB" w:rsidP="00B160DB">
            <w:pPr>
              <w:tabs>
                <w:tab w:val="left" w:pos="1366"/>
                <w:tab w:val="left" w:pos="2062"/>
              </w:tabs>
              <w:spacing w:after="0" w:line="240" w:lineRule="auto"/>
              <w:jc w:val="both"/>
              <w:rPr>
                <w:rFonts w:ascii="Times New Roman" w:hAnsi="Times New Roman"/>
                <w:spacing w:val="-1"/>
                <w:sz w:val="24"/>
                <w:szCs w:val="24"/>
              </w:rPr>
            </w:pPr>
            <w:r w:rsidRPr="00B160DB">
              <w:rPr>
                <w:rFonts w:ascii="Times New Roman" w:hAnsi="Times New Roman"/>
                <w:spacing w:val="-1"/>
                <w:sz w:val="24"/>
                <w:szCs w:val="24"/>
              </w:rPr>
              <w:t>Объекты целесообразно предусматривать в населенных пунктах численностью не менее 200 человек.</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Местоположение и характеристики объектов определяются в правилах землепользования и застройки.</w:t>
            </w:r>
          </w:p>
          <w:p w:rsidR="00B160DB" w:rsidRPr="00B160DB" w:rsidRDefault="00B160DB" w:rsidP="00B160DB">
            <w:pPr>
              <w:spacing w:after="0" w:line="240" w:lineRule="auto"/>
              <w:jc w:val="both"/>
              <w:rPr>
                <w:rFonts w:ascii="Times New Roman" w:hAnsi="Times New Roman"/>
                <w:sz w:val="24"/>
                <w:szCs w:val="24"/>
              </w:rPr>
            </w:pPr>
          </w:p>
          <w:p w:rsidR="00B160DB" w:rsidRPr="00B160DB" w:rsidRDefault="00B160DB" w:rsidP="00B160DB">
            <w:pPr>
              <w:spacing w:after="0" w:line="240" w:lineRule="auto"/>
              <w:jc w:val="both"/>
              <w:rPr>
                <w:rFonts w:ascii="Times New Roman" w:hAnsi="Times New Roman"/>
                <w:sz w:val="24"/>
                <w:szCs w:val="24"/>
              </w:rPr>
            </w:pPr>
          </w:p>
        </w:tc>
      </w:tr>
      <w:tr w:rsidR="00B160DB" w:rsidRPr="00B160DB" w:rsidTr="00B160DB">
        <w:tc>
          <w:tcPr>
            <w:tcW w:w="568"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10.</w:t>
            </w:r>
          </w:p>
        </w:tc>
        <w:tc>
          <w:tcPr>
            <w:tcW w:w="1985"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Объекты торговли</w:t>
            </w:r>
          </w:p>
        </w:tc>
        <w:tc>
          <w:tcPr>
            <w:tcW w:w="2018"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Не</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менее 5 объектов</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всех видов на поселение</w:t>
            </w:r>
          </w:p>
        </w:tc>
        <w:tc>
          <w:tcPr>
            <w:tcW w:w="2234"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Пешеходная доступность – не</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более 24 мин. Транспортная доступность – 30 мин.</w:t>
            </w:r>
          </w:p>
        </w:tc>
        <w:tc>
          <w:tcPr>
            <w:tcW w:w="3402"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При подготовке проекта генерального плана поселения, проекта межевания территории</w:t>
            </w:r>
          </w:p>
        </w:tc>
      </w:tr>
      <w:tr w:rsidR="00B160DB" w:rsidRPr="00B160DB" w:rsidTr="00B160DB">
        <w:tc>
          <w:tcPr>
            <w:tcW w:w="10207" w:type="dxa"/>
            <w:gridSpan w:val="5"/>
          </w:tcPr>
          <w:p w:rsidR="00B160DB" w:rsidRPr="00B160DB" w:rsidRDefault="00B160DB" w:rsidP="00B160DB">
            <w:pPr>
              <w:tabs>
                <w:tab w:val="left" w:pos="1366"/>
                <w:tab w:val="left" w:pos="2062"/>
              </w:tabs>
              <w:spacing w:after="0" w:line="240" w:lineRule="auto"/>
              <w:rPr>
                <w:rFonts w:ascii="Times New Roman" w:hAnsi="Times New Roman"/>
                <w:b/>
                <w:spacing w:val="-1"/>
                <w:sz w:val="24"/>
                <w:szCs w:val="24"/>
              </w:rPr>
            </w:pPr>
            <w:r w:rsidRPr="00B160DB">
              <w:rPr>
                <w:rFonts w:ascii="Times New Roman" w:hAnsi="Times New Roman"/>
                <w:b/>
                <w:spacing w:val="-1"/>
                <w:sz w:val="24"/>
                <w:szCs w:val="24"/>
              </w:rPr>
              <w:t>Правила применения</w:t>
            </w:r>
          </w:p>
          <w:p w:rsidR="00B160DB" w:rsidRPr="00B160DB" w:rsidRDefault="00B160DB" w:rsidP="00B160DB">
            <w:pPr>
              <w:tabs>
                <w:tab w:val="left" w:pos="1366"/>
                <w:tab w:val="left" w:pos="2062"/>
              </w:tabs>
              <w:spacing w:after="0" w:line="240" w:lineRule="auto"/>
              <w:jc w:val="both"/>
              <w:rPr>
                <w:rFonts w:ascii="Times New Roman" w:hAnsi="Times New Roman"/>
                <w:spacing w:val="-1"/>
                <w:sz w:val="24"/>
                <w:szCs w:val="24"/>
              </w:rPr>
            </w:pPr>
            <w:r w:rsidRPr="00B160DB">
              <w:rPr>
                <w:rFonts w:ascii="Times New Roman" w:hAnsi="Times New Roman"/>
                <w:spacing w:val="-1"/>
                <w:sz w:val="24"/>
                <w:szCs w:val="24"/>
              </w:rPr>
              <w:t xml:space="preserve">Объекты целесообразно предусматривать в населенных пунктах численностью не менее 40 человек. </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Местоположение и характеристики объектов определяются в правилах землепользования и застройки.</w:t>
            </w:r>
          </w:p>
          <w:p w:rsidR="00B160DB" w:rsidRPr="00B160DB" w:rsidRDefault="00B160DB" w:rsidP="00B160DB">
            <w:pPr>
              <w:spacing w:after="0" w:line="240" w:lineRule="auto"/>
              <w:jc w:val="both"/>
              <w:rPr>
                <w:rFonts w:ascii="Times New Roman" w:hAnsi="Times New Roman"/>
                <w:sz w:val="24"/>
                <w:szCs w:val="24"/>
              </w:rPr>
            </w:pPr>
          </w:p>
          <w:p w:rsidR="00B160DB" w:rsidRPr="00B160DB" w:rsidRDefault="00B160DB" w:rsidP="00B160DB">
            <w:pPr>
              <w:spacing w:after="0" w:line="240" w:lineRule="auto"/>
              <w:jc w:val="both"/>
              <w:rPr>
                <w:rFonts w:ascii="Times New Roman" w:hAnsi="Times New Roman"/>
                <w:sz w:val="24"/>
                <w:szCs w:val="24"/>
              </w:rPr>
            </w:pPr>
          </w:p>
        </w:tc>
      </w:tr>
      <w:tr w:rsidR="00B160DB" w:rsidRPr="00B160DB" w:rsidTr="00B160DB">
        <w:tc>
          <w:tcPr>
            <w:tcW w:w="568"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11.</w:t>
            </w:r>
          </w:p>
        </w:tc>
        <w:tc>
          <w:tcPr>
            <w:tcW w:w="1985"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 xml:space="preserve">Объекты </w:t>
            </w:r>
            <w:r w:rsidRPr="00B160DB">
              <w:rPr>
                <w:rFonts w:ascii="Times New Roman" w:hAnsi="Times New Roman"/>
                <w:b/>
                <w:sz w:val="24"/>
                <w:szCs w:val="24"/>
              </w:rPr>
              <w:lastRenderedPageBreak/>
              <w:t>бытового</w:t>
            </w:r>
          </w:p>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обслуживания</w:t>
            </w:r>
          </w:p>
        </w:tc>
        <w:tc>
          <w:tcPr>
            <w:tcW w:w="2018"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lastRenderedPageBreak/>
              <w:t xml:space="preserve">В совокупности, </w:t>
            </w:r>
            <w:r w:rsidRPr="00B160DB">
              <w:rPr>
                <w:rFonts w:ascii="Times New Roman" w:hAnsi="Times New Roman"/>
                <w:sz w:val="24"/>
                <w:szCs w:val="24"/>
              </w:rPr>
              <w:lastRenderedPageBreak/>
              <w:t>не</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менее 10 объектов</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всех видов на поселение</w:t>
            </w:r>
          </w:p>
        </w:tc>
        <w:tc>
          <w:tcPr>
            <w:tcW w:w="2234"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lastRenderedPageBreak/>
              <w:t xml:space="preserve">Пешеходная </w:t>
            </w:r>
            <w:r w:rsidRPr="00B160DB">
              <w:rPr>
                <w:rFonts w:ascii="Times New Roman" w:hAnsi="Times New Roman"/>
                <w:sz w:val="24"/>
                <w:szCs w:val="24"/>
              </w:rPr>
              <w:lastRenderedPageBreak/>
              <w:t>доступность – не</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более 24 мин. Транспортная доступность – 30 мин.</w:t>
            </w:r>
          </w:p>
        </w:tc>
        <w:tc>
          <w:tcPr>
            <w:tcW w:w="3402"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lastRenderedPageBreak/>
              <w:t xml:space="preserve">При подготовке проекта </w:t>
            </w:r>
            <w:r w:rsidRPr="00B160DB">
              <w:rPr>
                <w:rFonts w:ascii="Times New Roman" w:hAnsi="Times New Roman"/>
                <w:sz w:val="24"/>
                <w:szCs w:val="24"/>
              </w:rPr>
              <w:lastRenderedPageBreak/>
              <w:t>генерального плана поселения, проекта межевания территории</w:t>
            </w:r>
          </w:p>
        </w:tc>
      </w:tr>
      <w:tr w:rsidR="00B160DB" w:rsidRPr="00B160DB" w:rsidTr="00B160DB">
        <w:tc>
          <w:tcPr>
            <w:tcW w:w="10207" w:type="dxa"/>
            <w:gridSpan w:val="5"/>
          </w:tcPr>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b/>
                <w:spacing w:val="-1"/>
                <w:sz w:val="24"/>
                <w:szCs w:val="24"/>
              </w:rPr>
              <w:lastRenderedPageBreak/>
              <w:t>Правила применения</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pacing w:val="-1"/>
                <w:sz w:val="24"/>
                <w:szCs w:val="24"/>
              </w:rPr>
              <w:t>Объекты целесообразно предусматривать в населенных пунктах численностью не менее 100 человек.</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Местоположение и характеристики объектов определяются в правилах землепользования и застройки.</w:t>
            </w:r>
          </w:p>
          <w:p w:rsidR="00B160DB" w:rsidRPr="00B160DB" w:rsidRDefault="00B160DB" w:rsidP="00B160DB">
            <w:pPr>
              <w:spacing w:after="0" w:line="240" w:lineRule="auto"/>
              <w:jc w:val="both"/>
              <w:rPr>
                <w:rFonts w:ascii="Times New Roman" w:hAnsi="Times New Roman"/>
                <w:sz w:val="24"/>
                <w:szCs w:val="24"/>
              </w:rPr>
            </w:pPr>
          </w:p>
        </w:tc>
      </w:tr>
      <w:tr w:rsidR="00B160DB" w:rsidRPr="00B160DB" w:rsidTr="00B160DB">
        <w:tc>
          <w:tcPr>
            <w:tcW w:w="568"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12.</w:t>
            </w:r>
          </w:p>
        </w:tc>
        <w:tc>
          <w:tcPr>
            <w:tcW w:w="1985"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Специализи</w:t>
            </w:r>
          </w:p>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рованный жилищный фонд (жилые помещения маневрен</w:t>
            </w:r>
          </w:p>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ного фонда)</w:t>
            </w:r>
          </w:p>
        </w:tc>
        <w:tc>
          <w:tcPr>
            <w:tcW w:w="2018"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200 кв.м</w:t>
            </w:r>
          </w:p>
          <w:p w:rsidR="00B160DB" w:rsidRPr="00B160DB" w:rsidRDefault="00B160DB" w:rsidP="00B160DB">
            <w:pPr>
              <w:spacing w:after="0" w:line="240" w:lineRule="auto"/>
              <w:rPr>
                <w:rFonts w:ascii="Times New Roman" w:hAnsi="Times New Roman"/>
                <w:sz w:val="24"/>
                <w:szCs w:val="24"/>
              </w:rPr>
            </w:pPr>
          </w:p>
        </w:tc>
        <w:tc>
          <w:tcPr>
            <w:tcW w:w="2234"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 xml:space="preserve">В границах населенных пунктов. </w:t>
            </w:r>
          </w:p>
          <w:p w:rsidR="00B160DB" w:rsidRPr="00B160DB" w:rsidRDefault="00B160DB" w:rsidP="00B160DB">
            <w:pPr>
              <w:spacing w:after="0" w:line="240" w:lineRule="auto"/>
              <w:rPr>
                <w:rFonts w:ascii="Times New Roman" w:hAnsi="Times New Roman"/>
                <w:sz w:val="24"/>
                <w:szCs w:val="24"/>
              </w:rPr>
            </w:pPr>
          </w:p>
        </w:tc>
        <w:tc>
          <w:tcPr>
            <w:tcW w:w="3402"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При подготовке проекта генерального плана поселения, проекта межевания территории</w:t>
            </w:r>
          </w:p>
        </w:tc>
      </w:tr>
      <w:tr w:rsidR="00B160DB" w:rsidRPr="00B160DB" w:rsidTr="00B160DB">
        <w:tc>
          <w:tcPr>
            <w:tcW w:w="10207" w:type="dxa"/>
            <w:gridSpan w:val="5"/>
          </w:tcPr>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b/>
                <w:spacing w:val="-1"/>
                <w:sz w:val="24"/>
                <w:szCs w:val="24"/>
              </w:rPr>
              <w:t>Правила применения</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Местоположение и характеристики объектов определяются в правилах землепользования и застройки.</w:t>
            </w:r>
          </w:p>
          <w:p w:rsidR="00B160DB" w:rsidRPr="00B160DB" w:rsidRDefault="00B160DB" w:rsidP="00B160DB">
            <w:pPr>
              <w:spacing w:after="0" w:line="240" w:lineRule="auto"/>
              <w:jc w:val="both"/>
              <w:rPr>
                <w:rFonts w:ascii="Times New Roman" w:hAnsi="Times New Roman"/>
                <w:sz w:val="24"/>
                <w:szCs w:val="24"/>
              </w:rPr>
            </w:pPr>
          </w:p>
        </w:tc>
      </w:tr>
    </w:tbl>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w:t>
      </w:r>
    </w:p>
    <w:p w:rsidR="00B160DB" w:rsidRPr="00B160DB" w:rsidRDefault="00B160DB" w:rsidP="00B160DB">
      <w:pPr>
        <w:spacing w:after="0" w:line="240" w:lineRule="auto"/>
        <w:rPr>
          <w:rFonts w:ascii="Times New Roman" w:hAnsi="Times New Roman"/>
          <w:b/>
          <w:sz w:val="24"/>
          <w:szCs w:val="24"/>
        </w:rPr>
      </w:pPr>
    </w:p>
    <w:p w:rsidR="00B160DB" w:rsidRPr="00B160DB" w:rsidRDefault="00B160DB" w:rsidP="00B160DB">
      <w:pPr>
        <w:spacing w:after="0" w:line="240" w:lineRule="auto"/>
        <w:jc w:val="center"/>
        <w:rPr>
          <w:rFonts w:ascii="Times New Roman" w:hAnsi="Times New Roman"/>
          <w:b/>
          <w:sz w:val="24"/>
          <w:szCs w:val="24"/>
        </w:rPr>
      </w:pPr>
      <w:r w:rsidRPr="00B160DB">
        <w:rPr>
          <w:rFonts w:ascii="Times New Roman" w:hAnsi="Times New Roman"/>
          <w:b/>
          <w:sz w:val="24"/>
          <w:szCs w:val="24"/>
        </w:rPr>
        <w:t>1.5. Расчетные показатели для объектов благоустройства территории поселения</w:t>
      </w:r>
    </w:p>
    <w:p w:rsidR="00B160DB" w:rsidRPr="00B160DB" w:rsidRDefault="00B160DB" w:rsidP="00B160DB">
      <w:pPr>
        <w:spacing w:after="0" w:line="240" w:lineRule="auto"/>
        <w:jc w:val="right"/>
        <w:rPr>
          <w:rFonts w:ascii="Times New Roman" w:hAnsi="Times New Roman"/>
          <w:sz w:val="24"/>
          <w:szCs w:val="24"/>
        </w:rPr>
      </w:pPr>
      <w:r w:rsidRPr="00B160DB">
        <w:rPr>
          <w:rFonts w:ascii="Times New Roman" w:hAnsi="Times New Roman"/>
          <w:sz w:val="24"/>
          <w:szCs w:val="24"/>
        </w:rPr>
        <w:t>Таблица 5</w:t>
      </w:r>
    </w:p>
    <w:p w:rsidR="00B160DB" w:rsidRPr="00B160DB" w:rsidRDefault="00B160DB" w:rsidP="00B160DB">
      <w:pPr>
        <w:spacing w:after="0" w:line="240" w:lineRule="auto"/>
        <w:jc w:val="center"/>
        <w:rPr>
          <w:rFonts w:ascii="Times New Roman" w:hAnsi="Times New Roman"/>
          <w:b/>
          <w:sz w:val="24"/>
          <w:szCs w:val="24"/>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127"/>
        <w:gridCol w:w="2302"/>
        <w:gridCol w:w="2126"/>
        <w:gridCol w:w="2801"/>
      </w:tblGrid>
      <w:tr w:rsidR="00B160DB" w:rsidRPr="00B160DB" w:rsidTr="00B160DB">
        <w:tc>
          <w:tcPr>
            <w:tcW w:w="426" w:type="dxa"/>
          </w:tcPr>
          <w:p w:rsidR="00B160DB" w:rsidRPr="00B160DB" w:rsidRDefault="00B160DB" w:rsidP="00B160DB">
            <w:pPr>
              <w:spacing w:after="0" w:line="240" w:lineRule="auto"/>
              <w:rPr>
                <w:rFonts w:ascii="Times New Roman" w:hAnsi="Times New Roman"/>
                <w:b/>
                <w:sz w:val="24"/>
                <w:szCs w:val="24"/>
              </w:rPr>
            </w:pPr>
          </w:p>
        </w:tc>
        <w:tc>
          <w:tcPr>
            <w:tcW w:w="2127"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Наименование видов объектов местного значения</w:t>
            </w:r>
          </w:p>
        </w:tc>
        <w:tc>
          <w:tcPr>
            <w:tcW w:w="2302"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Расчетные показатели минимально допустимого</w:t>
            </w:r>
          </w:p>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уровня обеспеченности</w:t>
            </w:r>
          </w:p>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объектами</w:t>
            </w:r>
          </w:p>
        </w:tc>
        <w:tc>
          <w:tcPr>
            <w:tcW w:w="2126"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Расчетные показатели</w:t>
            </w:r>
          </w:p>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максимально допустимого уровня</w:t>
            </w:r>
          </w:p>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территориальной</w:t>
            </w:r>
          </w:p>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доступности объектов</w:t>
            </w:r>
          </w:p>
        </w:tc>
        <w:tc>
          <w:tcPr>
            <w:tcW w:w="2801"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Область применения</w:t>
            </w:r>
          </w:p>
        </w:tc>
      </w:tr>
      <w:tr w:rsidR="00B160DB" w:rsidRPr="00B160DB" w:rsidTr="00B160DB">
        <w:tc>
          <w:tcPr>
            <w:tcW w:w="426"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1.</w:t>
            </w:r>
          </w:p>
        </w:tc>
        <w:tc>
          <w:tcPr>
            <w:tcW w:w="2127"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Уличное освещение</w:t>
            </w:r>
          </w:p>
        </w:tc>
        <w:tc>
          <w:tcPr>
            <w:tcW w:w="2302"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37 км общей протяженности освещенных частей улиц, проездов</w:t>
            </w:r>
          </w:p>
        </w:tc>
        <w:tc>
          <w:tcPr>
            <w:tcW w:w="2126"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на каждые 100 метров</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улично-дорожной</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сети</w:t>
            </w:r>
          </w:p>
          <w:p w:rsidR="00B160DB" w:rsidRPr="00B160DB" w:rsidRDefault="00B160DB" w:rsidP="00B160DB">
            <w:pPr>
              <w:spacing w:after="0" w:line="240" w:lineRule="auto"/>
              <w:rPr>
                <w:rFonts w:ascii="Times New Roman" w:hAnsi="Times New Roman"/>
                <w:sz w:val="24"/>
                <w:szCs w:val="24"/>
              </w:rPr>
            </w:pPr>
          </w:p>
        </w:tc>
        <w:tc>
          <w:tcPr>
            <w:tcW w:w="2801"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При подготовке проекта генерального плана поселения, проекта планировки территории. Учитывается при программе комплексного развития систем коммуниальной инфраструктуры.</w:t>
            </w:r>
          </w:p>
        </w:tc>
      </w:tr>
      <w:tr w:rsidR="00B160DB" w:rsidRPr="00B160DB" w:rsidTr="00B160DB">
        <w:tc>
          <w:tcPr>
            <w:tcW w:w="9782" w:type="dxa"/>
            <w:gridSpan w:val="5"/>
          </w:tcPr>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b/>
                <w:spacing w:val="-1"/>
                <w:sz w:val="24"/>
                <w:szCs w:val="24"/>
              </w:rPr>
              <w:t>Правила применения</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Объекты системы освещения (лампы, фонари) рассчитывается исходя из характеристик светового прибора и высоты опоры.</w:t>
            </w:r>
          </w:p>
          <w:p w:rsidR="00B160DB" w:rsidRPr="00B160DB" w:rsidRDefault="00B160DB" w:rsidP="00B160DB">
            <w:pPr>
              <w:spacing w:after="0" w:line="240" w:lineRule="auto"/>
              <w:rPr>
                <w:rFonts w:ascii="Times New Roman" w:hAnsi="Times New Roman"/>
                <w:sz w:val="24"/>
                <w:szCs w:val="24"/>
              </w:rPr>
            </w:pPr>
          </w:p>
        </w:tc>
      </w:tr>
      <w:tr w:rsidR="00B160DB" w:rsidRPr="00B160DB" w:rsidTr="00B160DB">
        <w:tc>
          <w:tcPr>
            <w:tcW w:w="426"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2.</w:t>
            </w:r>
          </w:p>
        </w:tc>
        <w:tc>
          <w:tcPr>
            <w:tcW w:w="2127"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Объекты озеленения территории</w:t>
            </w:r>
          </w:p>
        </w:tc>
        <w:tc>
          <w:tcPr>
            <w:tcW w:w="2302"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 xml:space="preserve">Для каждого населенного пункта с числом жителей </w:t>
            </w:r>
            <w:r w:rsidRPr="00B160DB">
              <w:rPr>
                <w:rFonts w:ascii="Times New Roman" w:hAnsi="Times New Roman"/>
                <w:sz w:val="24"/>
                <w:szCs w:val="24"/>
              </w:rPr>
              <w:lastRenderedPageBreak/>
              <w:t>более 45 человек</w:t>
            </w:r>
          </w:p>
        </w:tc>
        <w:tc>
          <w:tcPr>
            <w:tcW w:w="2126"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lastRenderedPageBreak/>
              <w:t xml:space="preserve">Пешеходная доступность для жителей </w:t>
            </w:r>
            <w:r w:rsidRPr="00B160DB">
              <w:rPr>
                <w:rFonts w:ascii="Times New Roman" w:hAnsi="Times New Roman"/>
                <w:sz w:val="24"/>
                <w:szCs w:val="24"/>
              </w:rPr>
              <w:lastRenderedPageBreak/>
              <w:t xml:space="preserve">населенного пункта, на территории которого размещается объект, – не более 30 мин. </w:t>
            </w:r>
          </w:p>
        </w:tc>
        <w:tc>
          <w:tcPr>
            <w:tcW w:w="2801"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lastRenderedPageBreak/>
              <w:t xml:space="preserve">При подготовке проекта генерального плана поселения, проекта по </w:t>
            </w:r>
            <w:r w:rsidRPr="00B160DB">
              <w:rPr>
                <w:rFonts w:ascii="Times New Roman" w:hAnsi="Times New Roman"/>
                <w:sz w:val="24"/>
                <w:szCs w:val="24"/>
              </w:rPr>
              <w:lastRenderedPageBreak/>
              <w:t>планировке территории</w:t>
            </w:r>
          </w:p>
        </w:tc>
      </w:tr>
      <w:tr w:rsidR="00B160DB" w:rsidRPr="00B160DB" w:rsidTr="00B160DB">
        <w:tc>
          <w:tcPr>
            <w:tcW w:w="9782" w:type="dxa"/>
            <w:gridSpan w:val="5"/>
          </w:tcPr>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b/>
                <w:spacing w:val="-1"/>
                <w:sz w:val="24"/>
                <w:szCs w:val="24"/>
              </w:rPr>
              <w:lastRenderedPageBreak/>
              <w:t>Правила применения</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Озеленение осуществлять в соответствии с проектом благоустройства</w:t>
            </w:r>
          </w:p>
          <w:p w:rsidR="00B160DB" w:rsidRPr="00B160DB" w:rsidRDefault="00B160DB" w:rsidP="00B160DB">
            <w:pPr>
              <w:spacing w:after="0" w:line="240" w:lineRule="auto"/>
              <w:rPr>
                <w:rFonts w:ascii="Times New Roman" w:hAnsi="Times New Roman"/>
                <w:sz w:val="24"/>
                <w:szCs w:val="24"/>
              </w:rPr>
            </w:pPr>
          </w:p>
          <w:p w:rsidR="00B160DB" w:rsidRPr="00B160DB" w:rsidRDefault="00B160DB" w:rsidP="00B160DB">
            <w:pPr>
              <w:spacing w:after="0" w:line="240" w:lineRule="auto"/>
              <w:rPr>
                <w:rFonts w:ascii="Times New Roman" w:hAnsi="Times New Roman"/>
                <w:sz w:val="24"/>
                <w:szCs w:val="24"/>
              </w:rPr>
            </w:pPr>
          </w:p>
        </w:tc>
      </w:tr>
      <w:tr w:rsidR="00B160DB" w:rsidRPr="00B160DB" w:rsidTr="00B160DB">
        <w:tc>
          <w:tcPr>
            <w:tcW w:w="426"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3.</w:t>
            </w:r>
          </w:p>
        </w:tc>
        <w:tc>
          <w:tcPr>
            <w:tcW w:w="2127"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Детские площадки</w:t>
            </w:r>
          </w:p>
        </w:tc>
        <w:tc>
          <w:tcPr>
            <w:tcW w:w="2302"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Не менее 2 объектов</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для каждого</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населенного пункта численностью более 100 человек</w:t>
            </w:r>
          </w:p>
        </w:tc>
        <w:tc>
          <w:tcPr>
            <w:tcW w:w="2126"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Пешеходная</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доступность -15 мин.</w:t>
            </w:r>
          </w:p>
        </w:tc>
        <w:tc>
          <w:tcPr>
            <w:tcW w:w="2801"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 xml:space="preserve">При подготовке проекта благоустройства </w:t>
            </w:r>
          </w:p>
        </w:tc>
      </w:tr>
      <w:tr w:rsidR="00B160DB" w:rsidRPr="00B160DB" w:rsidTr="00B160DB">
        <w:tc>
          <w:tcPr>
            <w:tcW w:w="9782" w:type="dxa"/>
            <w:gridSpan w:val="5"/>
          </w:tcPr>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b/>
                <w:spacing w:val="-1"/>
                <w:sz w:val="24"/>
                <w:szCs w:val="24"/>
              </w:rPr>
              <w:t>Правила применения</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При определении количества объектов необходимо учитывать 100% обеспеченность.</w:t>
            </w:r>
          </w:p>
          <w:p w:rsidR="00B160DB" w:rsidRPr="00B160DB" w:rsidRDefault="00B160DB" w:rsidP="00B160DB">
            <w:pPr>
              <w:spacing w:after="0" w:line="240" w:lineRule="auto"/>
              <w:rPr>
                <w:rFonts w:ascii="Times New Roman" w:hAnsi="Times New Roman"/>
                <w:sz w:val="24"/>
                <w:szCs w:val="24"/>
              </w:rPr>
            </w:pPr>
          </w:p>
        </w:tc>
      </w:tr>
      <w:tr w:rsidR="00B160DB" w:rsidRPr="00B160DB" w:rsidTr="00B160DB">
        <w:tc>
          <w:tcPr>
            <w:tcW w:w="426"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4.</w:t>
            </w:r>
          </w:p>
        </w:tc>
        <w:tc>
          <w:tcPr>
            <w:tcW w:w="2127"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Пешеходные дорожки</w:t>
            </w:r>
          </w:p>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(тротуары)</w:t>
            </w:r>
          </w:p>
        </w:tc>
        <w:tc>
          <w:tcPr>
            <w:tcW w:w="2302" w:type="dxa"/>
          </w:tcPr>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Общая протяженность -16,75 км</w:t>
            </w:r>
          </w:p>
        </w:tc>
        <w:tc>
          <w:tcPr>
            <w:tcW w:w="2126"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Не устанавливается</w:t>
            </w:r>
          </w:p>
        </w:tc>
        <w:tc>
          <w:tcPr>
            <w:tcW w:w="2801"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При подготовке проекта по планировке территории</w:t>
            </w:r>
          </w:p>
        </w:tc>
      </w:tr>
      <w:tr w:rsidR="00B160DB" w:rsidRPr="00B160DB" w:rsidTr="00B160DB">
        <w:tc>
          <w:tcPr>
            <w:tcW w:w="9782" w:type="dxa"/>
            <w:gridSpan w:val="5"/>
          </w:tcPr>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b/>
                <w:spacing w:val="-1"/>
                <w:sz w:val="24"/>
                <w:szCs w:val="24"/>
              </w:rPr>
              <w:t>Правила применения</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Технические характеристики объекта принимать исходя из технических характеристик автомобильных дорог.</w:t>
            </w:r>
          </w:p>
          <w:p w:rsidR="00B160DB" w:rsidRPr="00B160DB" w:rsidRDefault="00B160DB" w:rsidP="00B160DB">
            <w:pPr>
              <w:spacing w:after="0" w:line="240" w:lineRule="auto"/>
              <w:rPr>
                <w:rFonts w:ascii="Times New Roman" w:hAnsi="Times New Roman"/>
                <w:sz w:val="24"/>
                <w:szCs w:val="24"/>
              </w:rPr>
            </w:pPr>
          </w:p>
        </w:tc>
      </w:tr>
      <w:tr w:rsidR="00B160DB" w:rsidRPr="00B160DB" w:rsidTr="00B160DB">
        <w:tc>
          <w:tcPr>
            <w:tcW w:w="426"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5.</w:t>
            </w:r>
          </w:p>
        </w:tc>
        <w:tc>
          <w:tcPr>
            <w:tcW w:w="2127"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Урны для мусора</w:t>
            </w:r>
          </w:p>
        </w:tc>
        <w:tc>
          <w:tcPr>
            <w:tcW w:w="2302"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Не менее 50 объектов</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на поселение</w:t>
            </w:r>
          </w:p>
        </w:tc>
        <w:tc>
          <w:tcPr>
            <w:tcW w:w="2126"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Расстояние установки урн -не реже, чем каждые 178 м</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протяженности пешеходных дорожек</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(тротуаров)</w:t>
            </w:r>
          </w:p>
        </w:tc>
        <w:tc>
          <w:tcPr>
            <w:tcW w:w="2801"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При подготовке проекта благоустройства</w:t>
            </w:r>
          </w:p>
        </w:tc>
      </w:tr>
      <w:tr w:rsidR="00B160DB" w:rsidRPr="00B160DB" w:rsidTr="00B160DB">
        <w:tc>
          <w:tcPr>
            <w:tcW w:w="9782" w:type="dxa"/>
            <w:gridSpan w:val="5"/>
          </w:tcPr>
          <w:p w:rsidR="00B160DB" w:rsidRPr="00B160DB" w:rsidRDefault="00B160DB" w:rsidP="00B160DB">
            <w:pPr>
              <w:tabs>
                <w:tab w:val="left" w:pos="1366"/>
                <w:tab w:val="left" w:pos="2062"/>
              </w:tabs>
              <w:spacing w:after="0" w:line="240" w:lineRule="auto"/>
              <w:rPr>
                <w:rFonts w:ascii="Times New Roman" w:hAnsi="Times New Roman"/>
                <w:b/>
                <w:spacing w:val="-1"/>
                <w:sz w:val="24"/>
                <w:szCs w:val="24"/>
              </w:rPr>
            </w:pPr>
            <w:r w:rsidRPr="00B160DB">
              <w:rPr>
                <w:rFonts w:ascii="Times New Roman" w:hAnsi="Times New Roman"/>
                <w:b/>
                <w:spacing w:val="-1"/>
                <w:sz w:val="24"/>
                <w:szCs w:val="24"/>
              </w:rPr>
              <w:t>Правила применения</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При размещении объектов в местах массового отдыха норматив обеспеченности и доступности берется в соответствии с проектом благоустройства.</w:t>
            </w:r>
          </w:p>
          <w:p w:rsidR="00B160DB" w:rsidRPr="00B160DB" w:rsidRDefault="00B160DB" w:rsidP="00B160DB">
            <w:pPr>
              <w:spacing w:after="0" w:line="240" w:lineRule="auto"/>
              <w:rPr>
                <w:rFonts w:ascii="Times New Roman" w:hAnsi="Times New Roman"/>
                <w:sz w:val="24"/>
                <w:szCs w:val="24"/>
              </w:rPr>
            </w:pPr>
          </w:p>
        </w:tc>
      </w:tr>
      <w:tr w:rsidR="00B160DB" w:rsidRPr="00B160DB" w:rsidTr="00B160DB">
        <w:tc>
          <w:tcPr>
            <w:tcW w:w="426"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6.</w:t>
            </w:r>
          </w:p>
        </w:tc>
        <w:tc>
          <w:tcPr>
            <w:tcW w:w="2127"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Малые архитектурные</w:t>
            </w:r>
          </w:p>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формы</w:t>
            </w:r>
          </w:p>
        </w:tc>
        <w:tc>
          <w:tcPr>
            <w:tcW w:w="2302"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Не менее 1 объекта</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на поселение</w:t>
            </w:r>
          </w:p>
        </w:tc>
        <w:tc>
          <w:tcPr>
            <w:tcW w:w="2126"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Не нормируется</w:t>
            </w:r>
          </w:p>
        </w:tc>
        <w:tc>
          <w:tcPr>
            <w:tcW w:w="2801"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При подготовке проекта благоустройства</w:t>
            </w:r>
          </w:p>
        </w:tc>
      </w:tr>
      <w:tr w:rsidR="00B160DB" w:rsidRPr="00B160DB" w:rsidTr="00B160DB">
        <w:tc>
          <w:tcPr>
            <w:tcW w:w="9782" w:type="dxa"/>
            <w:gridSpan w:val="5"/>
          </w:tcPr>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b/>
                <w:spacing w:val="-1"/>
                <w:sz w:val="24"/>
                <w:szCs w:val="24"/>
              </w:rPr>
              <w:t>Правила применения</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Объекты целесообразно размещать в общественно-деловых зонах, местах массового отдыха населения.</w:t>
            </w:r>
          </w:p>
          <w:p w:rsidR="00B160DB" w:rsidRPr="00B160DB" w:rsidRDefault="00B160DB" w:rsidP="00B160DB">
            <w:pPr>
              <w:spacing w:after="0" w:line="240" w:lineRule="auto"/>
              <w:rPr>
                <w:rFonts w:ascii="Times New Roman" w:hAnsi="Times New Roman"/>
                <w:sz w:val="24"/>
                <w:szCs w:val="24"/>
              </w:rPr>
            </w:pPr>
          </w:p>
        </w:tc>
      </w:tr>
    </w:tbl>
    <w:p w:rsidR="00B160DB" w:rsidRPr="00B160DB" w:rsidRDefault="00B160DB" w:rsidP="00B160DB">
      <w:pPr>
        <w:spacing w:after="0" w:line="240" w:lineRule="auto"/>
        <w:jc w:val="center"/>
        <w:rPr>
          <w:rFonts w:ascii="Times New Roman" w:hAnsi="Times New Roman"/>
          <w:b/>
          <w:sz w:val="24"/>
          <w:szCs w:val="24"/>
        </w:rPr>
      </w:pPr>
    </w:p>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br w:type="page"/>
      </w:r>
    </w:p>
    <w:p w:rsidR="00B160DB" w:rsidRPr="00B160DB" w:rsidRDefault="00B160DB" w:rsidP="00B160DB">
      <w:pPr>
        <w:spacing w:after="0" w:line="240" w:lineRule="auto"/>
        <w:jc w:val="center"/>
        <w:rPr>
          <w:rFonts w:ascii="Times New Roman" w:hAnsi="Times New Roman"/>
          <w:b/>
          <w:sz w:val="24"/>
          <w:szCs w:val="24"/>
        </w:rPr>
      </w:pPr>
      <w:r w:rsidRPr="00B160DB">
        <w:rPr>
          <w:rFonts w:ascii="Times New Roman" w:hAnsi="Times New Roman"/>
          <w:b/>
          <w:sz w:val="24"/>
          <w:szCs w:val="24"/>
        </w:rPr>
        <w:lastRenderedPageBreak/>
        <w:t>3. МАТЕРИАЛЫ ПО ОБОСНОВАНИЮ</w:t>
      </w:r>
    </w:p>
    <w:p w:rsidR="00B160DB" w:rsidRPr="00B160DB" w:rsidRDefault="00B160DB" w:rsidP="00B160DB">
      <w:pPr>
        <w:spacing w:after="0" w:line="240" w:lineRule="auto"/>
        <w:jc w:val="center"/>
        <w:rPr>
          <w:rFonts w:ascii="Times New Roman" w:hAnsi="Times New Roman"/>
          <w:b/>
          <w:sz w:val="24"/>
          <w:szCs w:val="24"/>
        </w:rPr>
      </w:pPr>
    </w:p>
    <w:p w:rsidR="00B160DB" w:rsidRPr="00B160DB" w:rsidRDefault="00B160DB" w:rsidP="00B160DB">
      <w:pPr>
        <w:widowControl w:val="0"/>
        <w:tabs>
          <w:tab w:val="left" w:pos="678"/>
        </w:tabs>
        <w:spacing w:before="4" w:after="0" w:line="241" w:lineRule="auto"/>
        <w:ind w:right="104"/>
        <w:jc w:val="center"/>
        <w:outlineLvl w:val="0"/>
        <w:rPr>
          <w:rFonts w:ascii="Times New Roman" w:hAnsi="Times New Roman"/>
          <w:bCs/>
          <w:sz w:val="24"/>
          <w:szCs w:val="24"/>
          <w:lang w:val="x-none" w:eastAsia="x-none"/>
        </w:rPr>
      </w:pPr>
      <w:r w:rsidRPr="00B160DB">
        <w:rPr>
          <w:rFonts w:ascii="Times New Roman" w:hAnsi="Times New Roman"/>
          <w:spacing w:val="-1"/>
          <w:sz w:val="24"/>
          <w:szCs w:val="24"/>
          <w:lang w:eastAsia="x-none"/>
        </w:rPr>
        <w:t xml:space="preserve">3.1. </w:t>
      </w:r>
      <w:r w:rsidRPr="00B160DB">
        <w:rPr>
          <w:rFonts w:ascii="Times New Roman" w:hAnsi="Times New Roman"/>
          <w:spacing w:val="-1"/>
          <w:sz w:val="24"/>
          <w:szCs w:val="24"/>
          <w:lang w:val="x-none" w:eastAsia="x-none"/>
        </w:rPr>
        <w:t>ОБОСНОВАНИЕ</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ВИДОВ</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ОБЪЕКТОВ</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МЕСТНОГО</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ЗНАЧЕНИЯ</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ПОСЕЛЕНИЯ,ДЛЯ</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КОТОРЫХ</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ОПРЕДЕЛЯЮТСЯ РАСЧЕТНЫЕ</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ПОКАЗАТЕЛИ</w:t>
      </w:r>
    </w:p>
    <w:p w:rsidR="00B160DB" w:rsidRPr="00B160DB" w:rsidRDefault="00B160DB" w:rsidP="00B160DB">
      <w:pPr>
        <w:tabs>
          <w:tab w:val="left" w:pos="5940"/>
        </w:tabs>
        <w:spacing w:after="0" w:line="239" w:lineRule="auto"/>
        <w:ind w:right="107"/>
        <w:jc w:val="both"/>
        <w:rPr>
          <w:rFonts w:ascii="Times New Roman" w:hAnsi="Times New Roman"/>
          <w:spacing w:val="-1"/>
          <w:sz w:val="24"/>
          <w:szCs w:val="24"/>
          <w:lang w:eastAsia="x-none"/>
        </w:rPr>
      </w:pPr>
    </w:p>
    <w:p w:rsidR="00B160DB" w:rsidRPr="00B160DB" w:rsidRDefault="00B160DB" w:rsidP="00B160DB">
      <w:pPr>
        <w:tabs>
          <w:tab w:val="left" w:pos="5940"/>
        </w:tabs>
        <w:spacing w:after="0" w:line="239" w:lineRule="auto"/>
        <w:ind w:right="107"/>
        <w:jc w:val="both"/>
        <w:rPr>
          <w:rFonts w:ascii="Times New Roman" w:hAnsi="Times New Roman"/>
          <w:sz w:val="24"/>
          <w:szCs w:val="24"/>
          <w:lang w:val="x-none" w:eastAsia="x-none"/>
        </w:rPr>
      </w:pPr>
      <w:r w:rsidRPr="00B160DB">
        <w:rPr>
          <w:rFonts w:ascii="Times New Roman" w:hAnsi="Times New Roman"/>
          <w:spacing w:val="-1"/>
          <w:sz w:val="24"/>
          <w:szCs w:val="24"/>
          <w:lang w:val="x-none" w:eastAsia="x-none"/>
        </w:rPr>
        <w:t>Обоснование</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видов</w:t>
      </w:r>
      <w:r w:rsidRPr="00B160DB">
        <w:rPr>
          <w:rFonts w:ascii="Times New Roman" w:hAnsi="Times New Roman"/>
          <w:spacing w:val="-1"/>
          <w:sz w:val="24"/>
          <w:szCs w:val="24"/>
          <w:lang w:eastAsia="x-none"/>
        </w:rPr>
        <w:t xml:space="preserve">  о</w:t>
      </w:r>
      <w:r w:rsidRPr="00B160DB">
        <w:rPr>
          <w:rFonts w:ascii="Times New Roman" w:hAnsi="Times New Roman"/>
          <w:spacing w:val="-1"/>
          <w:sz w:val="24"/>
          <w:szCs w:val="24"/>
          <w:lang w:val="x-none" w:eastAsia="x-none"/>
        </w:rPr>
        <w:t>бъектов</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местного</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значения</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поселения</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выполняется</w:t>
      </w:r>
      <w:r w:rsidRPr="00B160DB">
        <w:rPr>
          <w:rFonts w:ascii="Times New Roman" w:hAnsi="Times New Roman"/>
          <w:spacing w:val="-1"/>
          <w:sz w:val="24"/>
          <w:szCs w:val="24"/>
          <w:lang w:eastAsia="x-none"/>
        </w:rPr>
        <w:t xml:space="preserve"> </w:t>
      </w:r>
      <w:r w:rsidRPr="00B160DB">
        <w:rPr>
          <w:rFonts w:ascii="Times New Roman" w:hAnsi="Times New Roman"/>
          <w:sz w:val="24"/>
          <w:szCs w:val="24"/>
          <w:lang w:val="x-none" w:eastAsia="x-none"/>
        </w:rPr>
        <w:t>в</w:t>
      </w:r>
      <w:r w:rsidRPr="00B160DB">
        <w:rPr>
          <w:rFonts w:ascii="Times New Roman" w:hAnsi="Times New Roman"/>
          <w:sz w:val="24"/>
          <w:szCs w:val="24"/>
          <w:lang w:eastAsia="x-none"/>
        </w:rPr>
        <w:t xml:space="preserve"> </w:t>
      </w:r>
      <w:r w:rsidRPr="00B160DB">
        <w:rPr>
          <w:rFonts w:ascii="Times New Roman" w:hAnsi="Times New Roman"/>
          <w:spacing w:val="-1"/>
          <w:sz w:val="24"/>
          <w:szCs w:val="24"/>
          <w:lang w:val="x-none" w:eastAsia="x-none"/>
        </w:rPr>
        <w:t>целях</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определения</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объектов</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местного</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значения</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поселения</w:t>
      </w:r>
      <w:r w:rsidRPr="00B160DB">
        <w:rPr>
          <w:rFonts w:ascii="Times New Roman" w:hAnsi="Times New Roman"/>
          <w:spacing w:val="-1"/>
          <w:sz w:val="24"/>
          <w:szCs w:val="24"/>
          <w:lang w:eastAsia="x-none"/>
        </w:rPr>
        <w:t xml:space="preserve"> </w:t>
      </w:r>
      <w:r w:rsidRPr="00B160DB">
        <w:rPr>
          <w:rFonts w:ascii="Times New Roman" w:hAnsi="Times New Roman"/>
          <w:spacing w:val="-2"/>
          <w:sz w:val="24"/>
          <w:szCs w:val="24"/>
          <w:lang w:val="x-none" w:eastAsia="x-none"/>
        </w:rPr>
        <w:t>для</w:t>
      </w:r>
      <w:r w:rsidRPr="00B160DB">
        <w:rPr>
          <w:rFonts w:ascii="Times New Roman" w:hAnsi="Times New Roman"/>
          <w:spacing w:val="-2"/>
          <w:sz w:val="24"/>
          <w:szCs w:val="24"/>
          <w:lang w:eastAsia="x-none"/>
        </w:rPr>
        <w:t xml:space="preserve"> </w:t>
      </w:r>
      <w:r w:rsidRPr="00B160DB">
        <w:rPr>
          <w:rFonts w:ascii="Times New Roman" w:hAnsi="Times New Roman"/>
          <w:spacing w:val="-1"/>
          <w:sz w:val="24"/>
          <w:szCs w:val="24"/>
          <w:lang w:val="x-none" w:eastAsia="x-none"/>
        </w:rPr>
        <w:t>которых</w:t>
      </w:r>
      <w:r w:rsidRPr="00B160DB">
        <w:rPr>
          <w:rFonts w:ascii="Times New Roman" w:hAnsi="Times New Roman"/>
          <w:spacing w:val="-1"/>
          <w:sz w:val="24"/>
          <w:szCs w:val="24"/>
          <w:lang w:eastAsia="x-none"/>
        </w:rPr>
        <w:t xml:space="preserve"> </w:t>
      </w:r>
      <w:r w:rsidRPr="00B160DB">
        <w:rPr>
          <w:rFonts w:ascii="Times New Roman" w:hAnsi="Times New Roman"/>
          <w:spacing w:val="-2"/>
          <w:sz w:val="24"/>
          <w:szCs w:val="24"/>
          <w:lang w:val="x-none" w:eastAsia="x-none"/>
        </w:rPr>
        <w:t>необходимо</w:t>
      </w:r>
      <w:r w:rsidRPr="00B160DB">
        <w:rPr>
          <w:rFonts w:ascii="Times New Roman" w:hAnsi="Times New Roman"/>
          <w:spacing w:val="-2"/>
          <w:sz w:val="24"/>
          <w:szCs w:val="24"/>
          <w:lang w:eastAsia="x-none"/>
        </w:rPr>
        <w:t xml:space="preserve"> </w:t>
      </w:r>
      <w:r w:rsidRPr="00B160DB">
        <w:rPr>
          <w:rFonts w:ascii="Times New Roman" w:hAnsi="Times New Roman"/>
          <w:spacing w:val="-1"/>
          <w:sz w:val="24"/>
          <w:szCs w:val="24"/>
          <w:lang w:val="x-none" w:eastAsia="x-none"/>
        </w:rPr>
        <w:t>разрабатывать</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расчетные</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показатели</w:t>
      </w:r>
      <w:r w:rsidRPr="00B160DB">
        <w:rPr>
          <w:rFonts w:ascii="Times New Roman" w:hAnsi="Times New Roman"/>
          <w:spacing w:val="-1"/>
          <w:sz w:val="24"/>
          <w:szCs w:val="24"/>
          <w:lang w:eastAsia="x-none"/>
        </w:rPr>
        <w:t xml:space="preserve"> </w:t>
      </w:r>
      <w:r w:rsidRPr="00B160DB">
        <w:rPr>
          <w:rFonts w:ascii="Times New Roman" w:hAnsi="Times New Roman"/>
          <w:sz w:val="24"/>
          <w:szCs w:val="24"/>
          <w:lang w:val="x-none" w:eastAsia="x-none"/>
        </w:rPr>
        <w:t>и</w:t>
      </w:r>
      <w:r w:rsidRPr="00B160DB">
        <w:rPr>
          <w:rFonts w:ascii="Times New Roman" w:hAnsi="Times New Roman"/>
          <w:sz w:val="24"/>
          <w:szCs w:val="24"/>
          <w:lang w:eastAsia="x-none"/>
        </w:rPr>
        <w:t xml:space="preserve"> </w:t>
      </w:r>
      <w:r w:rsidRPr="00B160DB">
        <w:rPr>
          <w:rFonts w:ascii="Times New Roman" w:hAnsi="Times New Roman"/>
          <w:spacing w:val="-1"/>
          <w:sz w:val="24"/>
          <w:szCs w:val="24"/>
          <w:lang w:val="x-none" w:eastAsia="x-none"/>
        </w:rPr>
        <w:t>последующей</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систематизации</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нормативов</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градостроительного</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проектирования</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по</w:t>
      </w:r>
      <w:r w:rsidRPr="00B160DB">
        <w:rPr>
          <w:rFonts w:ascii="Times New Roman" w:hAnsi="Times New Roman"/>
          <w:spacing w:val="-1"/>
          <w:sz w:val="24"/>
          <w:szCs w:val="24"/>
          <w:lang w:eastAsia="x-none"/>
        </w:rPr>
        <w:t xml:space="preserve"> </w:t>
      </w:r>
      <w:r w:rsidRPr="00B160DB">
        <w:rPr>
          <w:rFonts w:ascii="Times New Roman" w:hAnsi="Times New Roman"/>
          <w:spacing w:val="-2"/>
          <w:sz w:val="24"/>
          <w:szCs w:val="24"/>
          <w:lang w:val="x-none" w:eastAsia="x-none"/>
        </w:rPr>
        <w:t>видам</w:t>
      </w:r>
      <w:r w:rsidRPr="00B160DB">
        <w:rPr>
          <w:rFonts w:ascii="Times New Roman" w:hAnsi="Times New Roman"/>
          <w:spacing w:val="-2"/>
          <w:sz w:val="24"/>
          <w:szCs w:val="24"/>
          <w:lang w:eastAsia="x-none"/>
        </w:rPr>
        <w:t xml:space="preserve"> </w:t>
      </w:r>
      <w:r w:rsidRPr="00B160DB">
        <w:rPr>
          <w:rFonts w:ascii="Times New Roman" w:hAnsi="Times New Roman"/>
          <w:spacing w:val="-1"/>
          <w:sz w:val="24"/>
          <w:szCs w:val="24"/>
          <w:lang w:val="x-none" w:eastAsia="x-none"/>
        </w:rPr>
        <w:t>объектов местного</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значения</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поселения.</w:t>
      </w:r>
    </w:p>
    <w:p w:rsidR="00B160DB" w:rsidRPr="00B160DB" w:rsidRDefault="00B160DB" w:rsidP="00B160DB">
      <w:pPr>
        <w:spacing w:before="9" w:after="0" w:line="238" w:lineRule="auto"/>
        <w:ind w:right="108"/>
        <w:jc w:val="both"/>
        <w:rPr>
          <w:rFonts w:ascii="Times New Roman" w:hAnsi="Times New Roman"/>
          <w:sz w:val="24"/>
          <w:szCs w:val="24"/>
        </w:rPr>
      </w:pPr>
      <w:r w:rsidRPr="00B160DB">
        <w:rPr>
          <w:rFonts w:ascii="Times New Roman" w:hAnsi="Times New Roman"/>
          <w:spacing w:val="-1"/>
          <w:sz w:val="24"/>
          <w:szCs w:val="24"/>
        </w:rPr>
        <w:t xml:space="preserve">Систематизацию нормативов градостроительного проектирования по видам объектов регионального значения </w:t>
      </w:r>
      <w:r w:rsidRPr="00B160DB">
        <w:rPr>
          <w:rFonts w:ascii="Times New Roman" w:hAnsi="Times New Roman"/>
          <w:sz w:val="24"/>
          <w:szCs w:val="24"/>
        </w:rPr>
        <w:t xml:space="preserve">и </w:t>
      </w:r>
      <w:r w:rsidRPr="00B160DB">
        <w:rPr>
          <w:rFonts w:ascii="Times New Roman" w:hAnsi="Times New Roman"/>
          <w:spacing w:val="-2"/>
          <w:sz w:val="24"/>
          <w:szCs w:val="24"/>
        </w:rPr>
        <w:t xml:space="preserve">по </w:t>
      </w:r>
      <w:r w:rsidRPr="00B160DB">
        <w:rPr>
          <w:rFonts w:ascii="Times New Roman" w:hAnsi="Times New Roman"/>
          <w:spacing w:val="-1"/>
          <w:sz w:val="24"/>
          <w:szCs w:val="24"/>
        </w:rPr>
        <w:t xml:space="preserve">видам объектов местного значения обеспечивает уполномоченный орган исполнительной власти Иркутской области </w:t>
      </w:r>
      <w:r w:rsidRPr="00B160DB">
        <w:rPr>
          <w:rFonts w:ascii="Times New Roman" w:hAnsi="Times New Roman"/>
          <w:sz w:val="24"/>
          <w:szCs w:val="24"/>
        </w:rPr>
        <w:t xml:space="preserve">в </w:t>
      </w:r>
      <w:r w:rsidRPr="00B160DB">
        <w:rPr>
          <w:rFonts w:ascii="Times New Roman" w:hAnsi="Times New Roman"/>
          <w:spacing w:val="-1"/>
          <w:sz w:val="24"/>
          <w:szCs w:val="24"/>
        </w:rPr>
        <w:t xml:space="preserve">порядке, установленном статьей 16(3) </w:t>
      </w:r>
      <w:r w:rsidRPr="00B160DB">
        <w:rPr>
          <w:rFonts w:ascii="Times New Roman" w:hAnsi="Times New Roman"/>
          <w:spacing w:val="-2"/>
          <w:sz w:val="24"/>
          <w:szCs w:val="24"/>
        </w:rPr>
        <w:t xml:space="preserve">Закона </w:t>
      </w:r>
      <w:r w:rsidRPr="00B160DB">
        <w:rPr>
          <w:rFonts w:ascii="Times New Roman" w:hAnsi="Times New Roman"/>
          <w:spacing w:val="-1"/>
          <w:sz w:val="24"/>
          <w:szCs w:val="24"/>
        </w:rPr>
        <w:t>Иркутской области от 23 июля 2008 года № 59-оз «О градостроительной деятельности в Иркутской области».</w:t>
      </w:r>
    </w:p>
    <w:p w:rsidR="00B160DB" w:rsidRPr="00B160DB" w:rsidRDefault="00B160DB" w:rsidP="00B160DB">
      <w:pPr>
        <w:spacing w:after="0" w:line="240" w:lineRule="auto"/>
        <w:ind w:right="105"/>
        <w:jc w:val="both"/>
        <w:rPr>
          <w:rFonts w:ascii="Times New Roman" w:hAnsi="Times New Roman"/>
          <w:sz w:val="24"/>
          <w:szCs w:val="24"/>
        </w:rPr>
      </w:pPr>
      <w:r w:rsidRPr="00B160DB">
        <w:rPr>
          <w:rFonts w:ascii="Times New Roman" w:hAnsi="Times New Roman"/>
          <w:spacing w:val="-1"/>
          <w:sz w:val="24"/>
          <w:szCs w:val="24"/>
        </w:rPr>
        <w:t>Согласно пункта 20статьи</w:t>
      </w:r>
      <w:r w:rsidRPr="00B160DB">
        <w:rPr>
          <w:rFonts w:ascii="Times New Roman" w:hAnsi="Times New Roman"/>
          <w:sz w:val="24"/>
          <w:szCs w:val="24"/>
        </w:rPr>
        <w:t xml:space="preserve">1 </w:t>
      </w:r>
      <w:r w:rsidRPr="00B160DB">
        <w:rPr>
          <w:rFonts w:ascii="Times New Roman" w:hAnsi="Times New Roman"/>
          <w:spacing w:val="-1"/>
          <w:sz w:val="24"/>
          <w:szCs w:val="24"/>
        </w:rPr>
        <w:t xml:space="preserve">Градостроительного Кодекса Российской Федерации, под объектами </w:t>
      </w:r>
      <w:r w:rsidRPr="00B160DB">
        <w:rPr>
          <w:rFonts w:ascii="Times New Roman" w:hAnsi="Times New Roman"/>
          <w:spacing w:val="-2"/>
          <w:sz w:val="24"/>
          <w:szCs w:val="24"/>
        </w:rPr>
        <w:t xml:space="preserve">местного </w:t>
      </w:r>
      <w:r w:rsidRPr="00B160DB">
        <w:rPr>
          <w:rFonts w:ascii="Times New Roman" w:hAnsi="Times New Roman"/>
          <w:spacing w:val="-1"/>
          <w:sz w:val="24"/>
          <w:szCs w:val="24"/>
        </w:rPr>
        <w:t xml:space="preserve">значения понимаются объекты капитального строительства, иные объекты, территории, которые необходимы </w:t>
      </w:r>
      <w:r w:rsidRPr="00B160DB">
        <w:rPr>
          <w:rFonts w:ascii="Times New Roman" w:hAnsi="Times New Roman"/>
          <w:sz w:val="24"/>
          <w:szCs w:val="24"/>
        </w:rPr>
        <w:t xml:space="preserve">для </w:t>
      </w:r>
      <w:r w:rsidRPr="00B160DB">
        <w:rPr>
          <w:rFonts w:ascii="Times New Roman" w:hAnsi="Times New Roman"/>
          <w:spacing w:val="-1"/>
          <w:sz w:val="24"/>
          <w:szCs w:val="24"/>
        </w:rPr>
        <w:t xml:space="preserve">осуществления органами местного самоуправления полномочий по вопросам местного значения </w:t>
      </w:r>
      <w:r w:rsidRPr="00B160DB">
        <w:rPr>
          <w:rFonts w:ascii="Times New Roman" w:hAnsi="Times New Roman"/>
          <w:sz w:val="24"/>
          <w:szCs w:val="24"/>
        </w:rPr>
        <w:t xml:space="preserve">и в </w:t>
      </w:r>
      <w:r w:rsidRPr="00B160DB">
        <w:rPr>
          <w:rFonts w:ascii="Times New Roman" w:hAnsi="Times New Roman"/>
          <w:spacing w:val="-1"/>
          <w:sz w:val="24"/>
          <w:szCs w:val="24"/>
        </w:rPr>
        <w:t xml:space="preserve">пределах </w:t>
      </w:r>
      <w:r w:rsidRPr="00B160DB">
        <w:rPr>
          <w:rFonts w:ascii="Times New Roman" w:hAnsi="Times New Roman"/>
          <w:spacing w:val="-2"/>
          <w:sz w:val="24"/>
          <w:szCs w:val="24"/>
        </w:rPr>
        <w:t xml:space="preserve">переданных </w:t>
      </w:r>
      <w:r w:rsidRPr="00B160DB">
        <w:rPr>
          <w:rFonts w:ascii="Times New Roman" w:hAnsi="Times New Roman"/>
          <w:spacing w:val="-1"/>
          <w:sz w:val="24"/>
          <w:szCs w:val="24"/>
        </w:rPr>
        <w:t xml:space="preserve">государственных полномочий </w:t>
      </w:r>
      <w:r w:rsidRPr="00B160DB">
        <w:rPr>
          <w:rFonts w:ascii="Times New Roman" w:hAnsi="Times New Roman"/>
          <w:sz w:val="24"/>
          <w:szCs w:val="24"/>
        </w:rPr>
        <w:t xml:space="preserve">в </w:t>
      </w:r>
      <w:r w:rsidRPr="00B160DB">
        <w:rPr>
          <w:rFonts w:ascii="Times New Roman" w:hAnsi="Times New Roman"/>
          <w:spacing w:val="-1"/>
          <w:sz w:val="24"/>
          <w:szCs w:val="24"/>
        </w:rPr>
        <w:t xml:space="preserve">соответствии </w:t>
      </w:r>
      <w:r w:rsidRPr="00B160DB">
        <w:rPr>
          <w:rFonts w:ascii="Times New Roman" w:hAnsi="Times New Roman"/>
          <w:sz w:val="24"/>
          <w:szCs w:val="24"/>
        </w:rPr>
        <w:t xml:space="preserve">с </w:t>
      </w:r>
      <w:r w:rsidRPr="00B160DB">
        <w:rPr>
          <w:rFonts w:ascii="Times New Roman" w:hAnsi="Times New Roman"/>
          <w:spacing w:val="-1"/>
          <w:sz w:val="24"/>
          <w:szCs w:val="24"/>
        </w:rPr>
        <w:t xml:space="preserve">федеральными законами, законом субъекта Российской Федерации, уставами муниципальных образований </w:t>
      </w:r>
      <w:r w:rsidRPr="00B160DB">
        <w:rPr>
          <w:rFonts w:ascii="Times New Roman" w:hAnsi="Times New Roman"/>
          <w:sz w:val="24"/>
          <w:szCs w:val="24"/>
        </w:rPr>
        <w:t xml:space="preserve">и </w:t>
      </w:r>
      <w:r w:rsidRPr="00B160DB">
        <w:rPr>
          <w:rFonts w:ascii="Times New Roman" w:hAnsi="Times New Roman"/>
          <w:spacing w:val="-1"/>
          <w:sz w:val="24"/>
          <w:szCs w:val="24"/>
        </w:rPr>
        <w:t xml:space="preserve">оказывают существенное влияние на социально-экономическое </w:t>
      </w:r>
      <w:r w:rsidRPr="00B160DB">
        <w:rPr>
          <w:rFonts w:ascii="Times New Roman" w:hAnsi="Times New Roman"/>
          <w:spacing w:val="-2"/>
          <w:sz w:val="24"/>
          <w:szCs w:val="24"/>
        </w:rPr>
        <w:t xml:space="preserve">развитие </w:t>
      </w:r>
      <w:r w:rsidRPr="00B160DB">
        <w:rPr>
          <w:rFonts w:ascii="Times New Roman" w:hAnsi="Times New Roman"/>
          <w:spacing w:val="-1"/>
          <w:sz w:val="24"/>
          <w:szCs w:val="24"/>
        </w:rPr>
        <w:t>поселений.</w:t>
      </w:r>
    </w:p>
    <w:p w:rsidR="00B160DB" w:rsidRPr="00B160DB" w:rsidRDefault="00B160DB" w:rsidP="00B160DB">
      <w:pPr>
        <w:spacing w:after="0" w:line="240" w:lineRule="auto"/>
        <w:ind w:right="105"/>
        <w:jc w:val="both"/>
        <w:rPr>
          <w:rFonts w:ascii="Times New Roman" w:hAnsi="Times New Roman"/>
          <w:sz w:val="24"/>
          <w:szCs w:val="24"/>
        </w:rPr>
      </w:pPr>
      <w:r w:rsidRPr="00B160DB">
        <w:rPr>
          <w:rFonts w:ascii="Times New Roman" w:hAnsi="Times New Roman"/>
          <w:sz w:val="24"/>
          <w:szCs w:val="24"/>
        </w:rPr>
        <w:t xml:space="preserve">В </w:t>
      </w:r>
      <w:r w:rsidRPr="00B160DB">
        <w:rPr>
          <w:rFonts w:ascii="Times New Roman" w:hAnsi="Times New Roman"/>
          <w:spacing w:val="-1"/>
          <w:sz w:val="24"/>
          <w:szCs w:val="24"/>
        </w:rPr>
        <w:t xml:space="preserve">настоящем документе принято, что </w:t>
      </w:r>
      <w:r w:rsidRPr="00B160DB">
        <w:rPr>
          <w:rFonts w:ascii="Times New Roman" w:hAnsi="Times New Roman"/>
          <w:sz w:val="24"/>
          <w:szCs w:val="24"/>
        </w:rPr>
        <w:t xml:space="preserve">к </w:t>
      </w:r>
      <w:r w:rsidRPr="00B160DB">
        <w:rPr>
          <w:rFonts w:ascii="Times New Roman" w:hAnsi="Times New Roman"/>
          <w:spacing w:val="-1"/>
          <w:sz w:val="24"/>
          <w:szCs w:val="24"/>
        </w:rPr>
        <w:t xml:space="preserve">объектам местного значения поселения, оказывающим существенное влияние на социально-экономическое развитие поселения ,относятся объекты, </w:t>
      </w:r>
      <w:r w:rsidRPr="00B160DB">
        <w:rPr>
          <w:rFonts w:ascii="Times New Roman" w:hAnsi="Times New Roman"/>
          <w:sz w:val="24"/>
          <w:szCs w:val="24"/>
        </w:rPr>
        <w:t xml:space="preserve">если </w:t>
      </w:r>
      <w:r w:rsidRPr="00B160DB">
        <w:rPr>
          <w:rFonts w:ascii="Times New Roman" w:hAnsi="Times New Roman"/>
          <w:spacing w:val="-1"/>
          <w:sz w:val="24"/>
          <w:szCs w:val="24"/>
        </w:rPr>
        <w:t xml:space="preserve">они оказывают или будут оказывать влияние </w:t>
      </w:r>
      <w:r w:rsidRPr="00B160DB">
        <w:rPr>
          <w:rFonts w:ascii="Times New Roman" w:hAnsi="Times New Roman"/>
          <w:sz w:val="24"/>
          <w:szCs w:val="24"/>
        </w:rPr>
        <w:t xml:space="preserve">на </w:t>
      </w:r>
      <w:r w:rsidRPr="00B160DB">
        <w:rPr>
          <w:rFonts w:ascii="Times New Roman" w:hAnsi="Times New Roman"/>
          <w:spacing w:val="-1"/>
          <w:sz w:val="24"/>
          <w:szCs w:val="24"/>
        </w:rPr>
        <w:t xml:space="preserve">социально-экономическое развитие поселения </w:t>
      </w:r>
      <w:r w:rsidRPr="00B160DB">
        <w:rPr>
          <w:rFonts w:ascii="Times New Roman" w:hAnsi="Times New Roman"/>
          <w:sz w:val="24"/>
          <w:szCs w:val="24"/>
        </w:rPr>
        <w:t xml:space="preserve">в </w:t>
      </w:r>
      <w:r w:rsidRPr="00B160DB">
        <w:rPr>
          <w:rFonts w:ascii="Times New Roman" w:hAnsi="Times New Roman"/>
          <w:spacing w:val="-1"/>
          <w:sz w:val="24"/>
          <w:szCs w:val="24"/>
        </w:rPr>
        <w:t xml:space="preserve">целом либо одновременно двух </w:t>
      </w:r>
      <w:r w:rsidRPr="00B160DB">
        <w:rPr>
          <w:rFonts w:ascii="Times New Roman" w:hAnsi="Times New Roman"/>
          <w:sz w:val="24"/>
          <w:szCs w:val="24"/>
        </w:rPr>
        <w:t xml:space="preserve">и </w:t>
      </w:r>
      <w:r w:rsidRPr="00B160DB">
        <w:rPr>
          <w:rFonts w:ascii="Times New Roman" w:hAnsi="Times New Roman"/>
          <w:spacing w:val="-1"/>
          <w:sz w:val="24"/>
          <w:szCs w:val="24"/>
        </w:rPr>
        <w:t>более населенных пунктов, находящихся</w:t>
      </w:r>
      <w:r w:rsidRPr="00B160DB">
        <w:rPr>
          <w:rFonts w:ascii="Times New Roman" w:hAnsi="Times New Roman"/>
          <w:sz w:val="24"/>
          <w:szCs w:val="24"/>
        </w:rPr>
        <w:t xml:space="preserve"> в</w:t>
      </w:r>
      <w:r w:rsidRPr="00B160DB">
        <w:rPr>
          <w:rFonts w:ascii="Times New Roman" w:hAnsi="Times New Roman"/>
          <w:spacing w:val="-1"/>
          <w:sz w:val="24"/>
          <w:szCs w:val="24"/>
        </w:rPr>
        <w:t xml:space="preserve"> границах поселения.</w:t>
      </w:r>
    </w:p>
    <w:p w:rsidR="00B160DB" w:rsidRPr="00B160DB" w:rsidRDefault="00B160DB" w:rsidP="00B160DB">
      <w:pPr>
        <w:spacing w:after="0" w:line="240" w:lineRule="auto"/>
        <w:ind w:right="105"/>
        <w:jc w:val="both"/>
        <w:rPr>
          <w:rFonts w:ascii="Times New Roman" w:hAnsi="Times New Roman"/>
          <w:sz w:val="24"/>
          <w:szCs w:val="24"/>
        </w:rPr>
      </w:pPr>
      <w:r w:rsidRPr="00B160DB">
        <w:rPr>
          <w:rFonts w:ascii="Times New Roman" w:hAnsi="Times New Roman"/>
          <w:spacing w:val="-1"/>
          <w:sz w:val="24"/>
          <w:szCs w:val="24"/>
        </w:rPr>
        <w:t xml:space="preserve">Виды объектов местного значения поселения, </w:t>
      </w:r>
      <w:r w:rsidRPr="00B160DB">
        <w:rPr>
          <w:rFonts w:ascii="Times New Roman" w:hAnsi="Times New Roman"/>
          <w:spacing w:val="-2"/>
          <w:sz w:val="24"/>
          <w:szCs w:val="24"/>
        </w:rPr>
        <w:t xml:space="preserve">для </w:t>
      </w:r>
      <w:r w:rsidRPr="00B160DB">
        <w:rPr>
          <w:rFonts w:ascii="Times New Roman" w:hAnsi="Times New Roman"/>
          <w:spacing w:val="-1"/>
          <w:sz w:val="24"/>
          <w:szCs w:val="24"/>
        </w:rPr>
        <w:t>которых определяются расчетные показатели минимально допустимого уровня обеспеченности объектами местного значения (пункт</w:t>
      </w:r>
      <w:r w:rsidRPr="00B160DB">
        <w:rPr>
          <w:rFonts w:ascii="Times New Roman" w:hAnsi="Times New Roman"/>
          <w:sz w:val="24"/>
          <w:szCs w:val="24"/>
        </w:rPr>
        <w:t xml:space="preserve">1 части 5 </w:t>
      </w:r>
      <w:r w:rsidRPr="00B160DB">
        <w:rPr>
          <w:rFonts w:ascii="Times New Roman" w:hAnsi="Times New Roman"/>
          <w:spacing w:val="-1"/>
          <w:sz w:val="24"/>
          <w:szCs w:val="24"/>
        </w:rPr>
        <w:t xml:space="preserve">статьи 23 Градостроительного кодекса Российской </w:t>
      </w:r>
      <w:r w:rsidRPr="00B160DB">
        <w:rPr>
          <w:rFonts w:ascii="Times New Roman" w:hAnsi="Times New Roman"/>
          <w:spacing w:val="-2"/>
          <w:sz w:val="24"/>
          <w:szCs w:val="24"/>
        </w:rPr>
        <w:t xml:space="preserve">Федерации) </w:t>
      </w:r>
      <w:r w:rsidRPr="00B160DB">
        <w:rPr>
          <w:rFonts w:ascii="Times New Roman" w:hAnsi="Times New Roman"/>
          <w:sz w:val="24"/>
          <w:szCs w:val="24"/>
        </w:rPr>
        <w:t xml:space="preserve">и </w:t>
      </w:r>
      <w:r w:rsidRPr="00B160DB">
        <w:rPr>
          <w:rFonts w:ascii="Times New Roman" w:hAnsi="Times New Roman"/>
          <w:spacing w:val="-1"/>
          <w:sz w:val="24"/>
          <w:szCs w:val="24"/>
        </w:rPr>
        <w:t xml:space="preserve">расчетные показатели максимально допустимого уровня территориальной доступности таких объектов для населения, определяется на основании полномочий органов местного самоуправления, </w:t>
      </w:r>
      <w:r w:rsidRPr="00B160DB">
        <w:rPr>
          <w:rFonts w:ascii="Times New Roman" w:hAnsi="Times New Roman"/>
          <w:spacing w:val="-2"/>
          <w:sz w:val="24"/>
          <w:szCs w:val="24"/>
        </w:rPr>
        <w:t xml:space="preserve">которые </w:t>
      </w:r>
      <w:r w:rsidRPr="00B160DB">
        <w:rPr>
          <w:rFonts w:ascii="Times New Roman" w:hAnsi="Times New Roman"/>
          <w:sz w:val="24"/>
          <w:szCs w:val="24"/>
        </w:rPr>
        <w:t xml:space="preserve">в </w:t>
      </w:r>
      <w:r w:rsidRPr="00B160DB">
        <w:rPr>
          <w:rFonts w:ascii="Times New Roman" w:hAnsi="Times New Roman"/>
          <w:spacing w:val="-1"/>
          <w:sz w:val="24"/>
          <w:szCs w:val="24"/>
        </w:rPr>
        <w:t xml:space="preserve">соответствии </w:t>
      </w:r>
      <w:r w:rsidRPr="00B160DB">
        <w:rPr>
          <w:rFonts w:ascii="Times New Roman" w:hAnsi="Times New Roman"/>
          <w:sz w:val="24"/>
          <w:szCs w:val="24"/>
        </w:rPr>
        <w:t xml:space="preserve">с </w:t>
      </w:r>
      <w:r w:rsidRPr="00B160DB">
        <w:rPr>
          <w:rFonts w:ascii="Times New Roman" w:hAnsi="Times New Roman"/>
          <w:spacing w:val="-1"/>
          <w:sz w:val="24"/>
          <w:szCs w:val="24"/>
        </w:rPr>
        <w:t xml:space="preserve">Федеральным законом </w:t>
      </w:r>
      <w:r w:rsidRPr="00B160DB">
        <w:rPr>
          <w:rFonts w:ascii="Times New Roman" w:hAnsi="Times New Roman"/>
          <w:sz w:val="24"/>
          <w:szCs w:val="24"/>
        </w:rPr>
        <w:t xml:space="preserve">от 6 </w:t>
      </w:r>
      <w:r w:rsidRPr="00B160DB">
        <w:rPr>
          <w:rFonts w:ascii="Times New Roman" w:hAnsi="Times New Roman"/>
          <w:spacing w:val="-1"/>
          <w:sz w:val="24"/>
          <w:szCs w:val="24"/>
        </w:rPr>
        <w:t xml:space="preserve">октября 2003 </w:t>
      </w:r>
      <w:r w:rsidRPr="00B160DB">
        <w:rPr>
          <w:rFonts w:ascii="Times New Roman" w:hAnsi="Times New Roman"/>
          <w:spacing w:val="-2"/>
          <w:sz w:val="24"/>
          <w:szCs w:val="24"/>
        </w:rPr>
        <w:t xml:space="preserve">года </w:t>
      </w:r>
      <w:r w:rsidRPr="00B160DB">
        <w:rPr>
          <w:rFonts w:ascii="Times New Roman" w:hAnsi="Times New Roman"/>
          <w:sz w:val="24"/>
          <w:szCs w:val="24"/>
        </w:rPr>
        <w:t xml:space="preserve">N131-ФЗ </w:t>
      </w:r>
      <w:r w:rsidRPr="00B160DB">
        <w:rPr>
          <w:rFonts w:ascii="Times New Roman" w:hAnsi="Times New Roman"/>
          <w:spacing w:val="-1"/>
          <w:sz w:val="24"/>
          <w:szCs w:val="24"/>
        </w:rPr>
        <w:t xml:space="preserve">"Об общих принципах организации местного самоуправления </w:t>
      </w:r>
      <w:r w:rsidRPr="00B160DB">
        <w:rPr>
          <w:rFonts w:ascii="Times New Roman" w:hAnsi="Times New Roman"/>
          <w:sz w:val="24"/>
          <w:szCs w:val="24"/>
        </w:rPr>
        <w:t xml:space="preserve">в </w:t>
      </w:r>
      <w:r w:rsidRPr="00B160DB">
        <w:rPr>
          <w:rFonts w:ascii="Times New Roman" w:hAnsi="Times New Roman"/>
          <w:spacing w:val="-1"/>
          <w:sz w:val="24"/>
          <w:szCs w:val="24"/>
        </w:rPr>
        <w:t xml:space="preserve">Российской </w:t>
      </w:r>
      <w:r w:rsidRPr="00B160DB">
        <w:rPr>
          <w:rFonts w:ascii="Times New Roman" w:hAnsi="Times New Roman"/>
          <w:spacing w:val="-2"/>
          <w:sz w:val="24"/>
          <w:szCs w:val="24"/>
        </w:rPr>
        <w:t xml:space="preserve">Федерации" </w:t>
      </w:r>
      <w:r w:rsidRPr="00B160DB">
        <w:rPr>
          <w:rFonts w:ascii="Times New Roman" w:hAnsi="Times New Roman"/>
          <w:spacing w:val="-1"/>
          <w:sz w:val="24"/>
          <w:szCs w:val="24"/>
        </w:rPr>
        <w:t xml:space="preserve">могут находиться </w:t>
      </w:r>
      <w:r w:rsidRPr="00B160DB">
        <w:rPr>
          <w:rFonts w:ascii="Times New Roman" w:hAnsi="Times New Roman"/>
          <w:sz w:val="24"/>
          <w:szCs w:val="24"/>
        </w:rPr>
        <w:t>в</w:t>
      </w:r>
      <w:r w:rsidRPr="00B160DB">
        <w:rPr>
          <w:rFonts w:ascii="Times New Roman" w:hAnsi="Times New Roman"/>
          <w:spacing w:val="-1"/>
          <w:sz w:val="24"/>
          <w:szCs w:val="24"/>
        </w:rPr>
        <w:t xml:space="preserve"> собственности поселения, </w:t>
      </w:r>
      <w:r w:rsidRPr="00B160DB">
        <w:rPr>
          <w:rFonts w:ascii="Times New Roman" w:hAnsi="Times New Roman"/>
          <w:sz w:val="24"/>
          <w:szCs w:val="24"/>
        </w:rPr>
        <w:t xml:space="preserve">в том </w:t>
      </w:r>
      <w:r w:rsidRPr="00B160DB">
        <w:rPr>
          <w:rFonts w:ascii="Times New Roman" w:hAnsi="Times New Roman"/>
          <w:spacing w:val="-1"/>
          <w:sz w:val="24"/>
          <w:szCs w:val="24"/>
        </w:rPr>
        <w:t>числе</w:t>
      </w:r>
      <w:r w:rsidRPr="00B160DB">
        <w:rPr>
          <w:rFonts w:ascii="Times New Roman" w:hAnsi="Times New Roman"/>
          <w:sz w:val="24"/>
          <w:szCs w:val="24"/>
        </w:rPr>
        <w:t xml:space="preserve"> в части </w:t>
      </w:r>
      <w:r w:rsidRPr="00B160DB">
        <w:rPr>
          <w:rFonts w:ascii="Times New Roman" w:hAnsi="Times New Roman"/>
          <w:spacing w:val="-1"/>
          <w:sz w:val="24"/>
          <w:szCs w:val="24"/>
        </w:rPr>
        <w:t xml:space="preserve">создания </w:t>
      </w:r>
      <w:r w:rsidRPr="00B160DB">
        <w:rPr>
          <w:rFonts w:ascii="Times New Roman" w:hAnsi="Times New Roman"/>
          <w:sz w:val="24"/>
          <w:szCs w:val="24"/>
        </w:rPr>
        <w:t xml:space="preserve">и </w:t>
      </w:r>
      <w:r w:rsidRPr="00B160DB">
        <w:rPr>
          <w:rFonts w:ascii="Times New Roman" w:hAnsi="Times New Roman"/>
          <w:spacing w:val="-1"/>
          <w:sz w:val="24"/>
          <w:szCs w:val="24"/>
        </w:rPr>
        <w:t xml:space="preserve">учёта объектов местного значения </w:t>
      </w:r>
      <w:r w:rsidRPr="00B160DB">
        <w:rPr>
          <w:rFonts w:ascii="Times New Roman" w:hAnsi="Times New Roman"/>
          <w:sz w:val="24"/>
          <w:szCs w:val="24"/>
        </w:rPr>
        <w:t xml:space="preserve">в </w:t>
      </w:r>
      <w:r w:rsidRPr="00B160DB">
        <w:rPr>
          <w:rFonts w:ascii="Times New Roman" w:hAnsi="Times New Roman"/>
          <w:spacing w:val="-1"/>
          <w:sz w:val="24"/>
          <w:szCs w:val="24"/>
        </w:rPr>
        <w:t xml:space="preserve">различных областях </w:t>
      </w:r>
      <w:r w:rsidRPr="00B160DB">
        <w:rPr>
          <w:rFonts w:ascii="Times New Roman" w:hAnsi="Times New Roman"/>
          <w:spacing w:val="-2"/>
          <w:sz w:val="24"/>
          <w:szCs w:val="24"/>
        </w:rPr>
        <w:t xml:space="preserve">(видах </w:t>
      </w:r>
      <w:r w:rsidRPr="00B160DB">
        <w:rPr>
          <w:rFonts w:ascii="Times New Roman" w:hAnsi="Times New Roman"/>
          <w:spacing w:val="-1"/>
          <w:sz w:val="24"/>
          <w:szCs w:val="24"/>
        </w:rPr>
        <w:t>деятельности).</w:t>
      </w:r>
    </w:p>
    <w:p w:rsidR="00B160DB" w:rsidRPr="00B160DB" w:rsidRDefault="00B160DB" w:rsidP="00B160DB">
      <w:pPr>
        <w:widowControl w:val="0"/>
        <w:suppressAutoHyphens/>
        <w:autoSpaceDE w:val="0"/>
        <w:spacing w:after="0" w:line="240" w:lineRule="auto"/>
        <w:ind w:right="105"/>
        <w:jc w:val="both"/>
        <w:outlineLvl w:val="0"/>
        <w:rPr>
          <w:rFonts w:ascii="Times New Roman" w:eastAsia="Arial" w:hAnsi="Times New Roman"/>
          <w:kern w:val="2"/>
          <w:sz w:val="24"/>
          <w:szCs w:val="24"/>
          <w:lang w:eastAsia="ar-SA"/>
        </w:rPr>
      </w:pPr>
      <w:r w:rsidRPr="00B160DB">
        <w:rPr>
          <w:rFonts w:ascii="Times New Roman" w:eastAsia="Arial" w:hAnsi="Times New Roman"/>
          <w:spacing w:val="-1"/>
          <w:kern w:val="1"/>
          <w:sz w:val="24"/>
          <w:szCs w:val="24"/>
          <w:lang w:eastAsia="ar-SA"/>
        </w:rPr>
        <w:t xml:space="preserve">Объекты местного значения поселения, указанные </w:t>
      </w:r>
      <w:r w:rsidRPr="00B160DB">
        <w:rPr>
          <w:rFonts w:ascii="Times New Roman" w:eastAsia="Arial" w:hAnsi="Times New Roman"/>
          <w:bCs/>
          <w:kern w:val="1"/>
          <w:sz w:val="24"/>
          <w:szCs w:val="24"/>
          <w:lang w:eastAsia="ar-SA"/>
        </w:rPr>
        <w:t xml:space="preserve">в </w:t>
      </w:r>
      <w:r w:rsidRPr="00B160DB">
        <w:rPr>
          <w:rFonts w:ascii="Times New Roman" w:eastAsia="Arial" w:hAnsi="Times New Roman"/>
          <w:bCs/>
          <w:spacing w:val="-1"/>
          <w:kern w:val="1"/>
          <w:sz w:val="24"/>
          <w:szCs w:val="24"/>
          <w:lang w:eastAsia="ar-SA"/>
        </w:rPr>
        <w:t xml:space="preserve">пункте </w:t>
      </w:r>
      <w:r w:rsidRPr="00B160DB">
        <w:rPr>
          <w:rFonts w:ascii="Times New Roman" w:eastAsia="Arial" w:hAnsi="Times New Roman"/>
          <w:bCs/>
          <w:kern w:val="1"/>
          <w:sz w:val="24"/>
          <w:szCs w:val="24"/>
          <w:lang w:eastAsia="ar-SA"/>
        </w:rPr>
        <w:t xml:space="preserve">1 </w:t>
      </w:r>
      <w:r w:rsidRPr="00B160DB">
        <w:rPr>
          <w:rFonts w:ascii="Times New Roman" w:eastAsia="Arial" w:hAnsi="Times New Roman"/>
          <w:bCs/>
          <w:spacing w:val="-1"/>
          <w:kern w:val="1"/>
          <w:sz w:val="24"/>
          <w:szCs w:val="24"/>
          <w:lang w:eastAsia="ar-SA"/>
        </w:rPr>
        <w:t xml:space="preserve">части </w:t>
      </w:r>
      <w:r w:rsidRPr="00B160DB">
        <w:rPr>
          <w:rFonts w:ascii="Times New Roman" w:eastAsia="Arial" w:hAnsi="Times New Roman"/>
          <w:bCs/>
          <w:kern w:val="1"/>
          <w:sz w:val="24"/>
          <w:szCs w:val="24"/>
          <w:lang w:eastAsia="ar-SA"/>
        </w:rPr>
        <w:t xml:space="preserve">5 </w:t>
      </w:r>
      <w:r w:rsidRPr="00B160DB">
        <w:rPr>
          <w:rFonts w:ascii="Times New Roman" w:eastAsia="Arial" w:hAnsi="Times New Roman"/>
          <w:bCs/>
          <w:spacing w:val="-1"/>
          <w:kern w:val="1"/>
          <w:sz w:val="24"/>
          <w:szCs w:val="24"/>
          <w:lang w:eastAsia="ar-SA"/>
        </w:rPr>
        <w:t xml:space="preserve">статьи 23 Градостроительного Кодекса </w:t>
      </w:r>
      <w:r w:rsidRPr="00B160DB">
        <w:rPr>
          <w:rFonts w:ascii="Times New Roman" w:eastAsia="Arial" w:hAnsi="Times New Roman"/>
          <w:spacing w:val="-1"/>
          <w:kern w:val="1"/>
          <w:sz w:val="24"/>
          <w:szCs w:val="24"/>
          <w:lang w:eastAsia="ar-SA"/>
        </w:rPr>
        <w:t xml:space="preserve">Российской </w:t>
      </w:r>
      <w:r w:rsidRPr="00B160DB">
        <w:rPr>
          <w:rFonts w:ascii="Times New Roman" w:eastAsia="Arial" w:hAnsi="Times New Roman"/>
          <w:spacing w:val="-2"/>
          <w:kern w:val="1"/>
          <w:sz w:val="24"/>
          <w:szCs w:val="24"/>
          <w:lang w:eastAsia="ar-SA"/>
        </w:rPr>
        <w:t>Федерации</w:t>
      </w:r>
      <w:r w:rsidRPr="00B160DB">
        <w:rPr>
          <w:rFonts w:ascii="Times New Roman" w:eastAsia="Arial" w:hAnsi="Times New Roman"/>
          <w:bCs/>
          <w:spacing w:val="-1"/>
          <w:kern w:val="1"/>
          <w:sz w:val="24"/>
          <w:szCs w:val="24"/>
          <w:lang w:eastAsia="ar-SA"/>
        </w:rPr>
        <w:t xml:space="preserve">, </w:t>
      </w:r>
      <w:r w:rsidRPr="00B160DB">
        <w:rPr>
          <w:rFonts w:ascii="Times New Roman" w:eastAsia="Arial" w:hAnsi="Times New Roman"/>
          <w:kern w:val="1"/>
          <w:sz w:val="24"/>
          <w:szCs w:val="24"/>
          <w:lang w:eastAsia="ar-SA"/>
        </w:rPr>
        <w:t xml:space="preserve">в </w:t>
      </w:r>
      <w:r w:rsidRPr="00B160DB">
        <w:rPr>
          <w:rFonts w:ascii="Times New Roman" w:eastAsia="Arial" w:hAnsi="Times New Roman"/>
          <w:spacing w:val="-1"/>
          <w:kern w:val="1"/>
          <w:sz w:val="24"/>
          <w:szCs w:val="24"/>
          <w:lang w:eastAsia="ar-SA"/>
        </w:rPr>
        <w:t xml:space="preserve">областях, </w:t>
      </w:r>
      <w:r w:rsidRPr="00B160DB">
        <w:rPr>
          <w:rFonts w:ascii="Times New Roman" w:eastAsia="Arial" w:hAnsi="Times New Roman"/>
          <w:bCs/>
          <w:kern w:val="1"/>
          <w:sz w:val="24"/>
          <w:szCs w:val="24"/>
          <w:lang w:eastAsia="ar-SA"/>
        </w:rPr>
        <w:t xml:space="preserve">для </w:t>
      </w:r>
      <w:r w:rsidRPr="00B160DB">
        <w:rPr>
          <w:rFonts w:ascii="Times New Roman" w:eastAsia="Arial" w:hAnsi="Times New Roman"/>
          <w:bCs/>
          <w:spacing w:val="-2"/>
          <w:kern w:val="1"/>
          <w:sz w:val="24"/>
          <w:szCs w:val="24"/>
          <w:lang w:eastAsia="ar-SA"/>
        </w:rPr>
        <w:t xml:space="preserve">которых </w:t>
      </w:r>
      <w:r w:rsidRPr="00B160DB">
        <w:rPr>
          <w:rFonts w:ascii="Times New Roman" w:eastAsia="Arial" w:hAnsi="Times New Roman"/>
          <w:bCs/>
          <w:spacing w:val="-1"/>
          <w:kern w:val="1"/>
          <w:sz w:val="24"/>
          <w:szCs w:val="24"/>
          <w:lang w:eastAsia="ar-SA"/>
        </w:rPr>
        <w:t xml:space="preserve">определяются расчетные показатели минимально допустимого уровня обеспеченности объектами местного значения </w:t>
      </w:r>
      <w:r w:rsidRPr="00B160DB">
        <w:rPr>
          <w:rFonts w:ascii="Times New Roman" w:eastAsia="Arial" w:hAnsi="Times New Roman"/>
          <w:bCs/>
          <w:kern w:val="1"/>
          <w:sz w:val="24"/>
          <w:szCs w:val="24"/>
          <w:lang w:eastAsia="ar-SA"/>
        </w:rPr>
        <w:t xml:space="preserve">и </w:t>
      </w:r>
      <w:r w:rsidRPr="00B160DB">
        <w:rPr>
          <w:rFonts w:ascii="Times New Roman" w:eastAsia="Arial" w:hAnsi="Times New Roman"/>
          <w:bCs/>
          <w:spacing w:val="-2"/>
          <w:kern w:val="1"/>
          <w:sz w:val="24"/>
          <w:szCs w:val="24"/>
          <w:lang w:eastAsia="ar-SA"/>
        </w:rPr>
        <w:t xml:space="preserve">расчетные </w:t>
      </w:r>
      <w:r w:rsidRPr="00B160DB">
        <w:rPr>
          <w:rFonts w:ascii="Times New Roman" w:eastAsia="Arial" w:hAnsi="Times New Roman"/>
          <w:bCs/>
          <w:spacing w:val="-1"/>
          <w:kern w:val="1"/>
          <w:sz w:val="24"/>
          <w:szCs w:val="24"/>
          <w:lang w:eastAsia="ar-SA"/>
        </w:rPr>
        <w:t xml:space="preserve">показатели максимально допустимого уровня территориальной доступности </w:t>
      </w:r>
      <w:r w:rsidRPr="00B160DB">
        <w:rPr>
          <w:rFonts w:ascii="Times New Roman" w:eastAsia="Arial" w:hAnsi="Times New Roman"/>
          <w:bCs/>
          <w:spacing w:val="-2"/>
          <w:kern w:val="1"/>
          <w:sz w:val="24"/>
          <w:szCs w:val="24"/>
          <w:lang w:eastAsia="ar-SA"/>
        </w:rPr>
        <w:t xml:space="preserve">таких </w:t>
      </w:r>
      <w:r w:rsidRPr="00B160DB">
        <w:rPr>
          <w:rFonts w:ascii="Times New Roman" w:eastAsia="Arial" w:hAnsi="Times New Roman"/>
          <w:bCs/>
          <w:spacing w:val="-1"/>
          <w:kern w:val="1"/>
          <w:sz w:val="24"/>
          <w:szCs w:val="24"/>
          <w:lang w:eastAsia="ar-SA"/>
        </w:rPr>
        <w:t xml:space="preserve">объектов </w:t>
      </w:r>
      <w:r w:rsidRPr="00B160DB">
        <w:rPr>
          <w:rFonts w:ascii="Times New Roman" w:eastAsia="Arial" w:hAnsi="Times New Roman"/>
          <w:spacing w:val="-1"/>
          <w:kern w:val="1"/>
          <w:sz w:val="24"/>
          <w:szCs w:val="24"/>
          <w:lang w:eastAsia="ar-SA"/>
        </w:rPr>
        <w:t>для населения ,</w:t>
      </w:r>
      <w:r w:rsidRPr="00B160DB">
        <w:rPr>
          <w:rFonts w:ascii="Times New Roman" w:eastAsia="Arial" w:hAnsi="Times New Roman"/>
          <w:kern w:val="1"/>
          <w:sz w:val="24"/>
          <w:szCs w:val="24"/>
          <w:lang w:eastAsia="ar-SA"/>
        </w:rPr>
        <w:t xml:space="preserve">также </w:t>
      </w:r>
      <w:r w:rsidRPr="00B160DB">
        <w:rPr>
          <w:rFonts w:ascii="Times New Roman" w:eastAsia="Arial" w:hAnsi="Times New Roman"/>
          <w:spacing w:val="-1"/>
          <w:kern w:val="1"/>
          <w:sz w:val="24"/>
          <w:szCs w:val="24"/>
          <w:lang w:eastAsia="ar-SA"/>
        </w:rPr>
        <w:t xml:space="preserve">определены </w:t>
      </w:r>
      <w:r w:rsidRPr="00B160DB">
        <w:rPr>
          <w:rFonts w:ascii="Times New Roman" w:eastAsia="Arial" w:hAnsi="Times New Roman"/>
          <w:bCs/>
          <w:kern w:val="1"/>
          <w:sz w:val="24"/>
          <w:szCs w:val="24"/>
          <w:lang w:eastAsia="ar-SA"/>
        </w:rPr>
        <w:t xml:space="preserve">в </w:t>
      </w:r>
      <w:r w:rsidRPr="00B160DB">
        <w:rPr>
          <w:rFonts w:ascii="Times New Roman" w:eastAsia="Arial" w:hAnsi="Times New Roman"/>
          <w:bCs/>
          <w:spacing w:val="-2"/>
          <w:kern w:val="1"/>
          <w:sz w:val="24"/>
          <w:szCs w:val="24"/>
          <w:lang w:eastAsia="ar-SA"/>
        </w:rPr>
        <w:t xml:space="preserve">части </w:t>
      </w:r>
      <w:r w:rsidRPr="00B160DB">
        <w:rPr>
          <w:rFonts w:ascii="Times New Roman" w:eastAsia="Arial" w:hAnsi="Times New Roman"/>
          <w:bCs/>
          <w:kern w:val="1"/>
          <w:sz w:val="24"/>
          <w:szCs w:val="24"/>
          <w:lang w:eastAsia="ar-SA"/>
        </w:rPr>
        <w:t>2</w:t>
      </w:r>
      <w:r w:rsidRPr="00B160DB">
        <w:rPr>
          <w:rFonts w:ascii="Times New Roman" w:eastAsia="Arial" w:hAnsi="Times New Roman"/>
          <w:kern w:val="1"/>
          <w:sz w:val="24"/>
          <w:szCs w:val="24"/>
          <w:lang w:eastAsia="ar-SA"/>
        </w:rPr>
        <w:t>3(1) Закона Иркутской области от 23 июля 2008 года № 59-оз «О градостроительной деятельности в Иркутской области» (далее – Закон № 59-оз</w:t>
      </w:r>
      <w:r w:rsidRPr="00B160DB">
        <w:rPr>
          <w:rFonts w:ascii="Times New Roman" w:eastAsia="Arial" w:hAnsi="Times New Roman"/>
          <w:spacing w:val="-1"/>
          <w:kern w:val="1"/>
          <w:sz w:val="24"/>
          <w:szCs w:val="24"/>
          <w:lang w:eastAsia="ar-SA"/>
        </w:rPr>
        <w:t xml:space="preserve">). </w:t>
      </w:r>
    </w:p>
    <w:p w:rsidR="00B160DB" w:rsidRPr="00B160DB" w:rsidRDefault="00B160DB" w:rsidP="00B160DB">
      <w:pPr>
        <w:spacing w:after="0" w:line="240" w:lineRule="auto"/>
        <w:ind w:right="103"/>
        <w:jc w:val="both"/>
        <w:rPr>
          <w:rFonts w:ascii="Times New Roman" w:hAnsi="Times New Roman"/>
          <w:spacing w:val="-1"/>
          <w:sz w:val="24"/>
          <w:szCs w:val="24"/>
        </w:rPr>
      </w:pPr>
      <w:r w:rsidRPr="00B160DB">
        <w:rPr>
          <w:rFonts w:ascii="Times New Roman" w:hAnsi="Times New Roman"/>
          <w:spacing w:val="-1"/>
          <w:sz w:val="24"/>
          <w:szCs w:val="24"/>
        </w:rPr>
        <w:t>В целях обоснования расчетных показателей, в материалах по обоснованию, выполнено распределение различных видов объектов местного значения поселения по группам, относящихся к следующим областям:</w:t>
      </w:r>
    </w:p>
    <w:p w:rsidR="00B160DB" w:rsidRPr="00B160DB" w:rsidRDefault="00B160DB" w:rsidP="00B160DB">
      <w:pPr>
        <w:spacing w:after="0" w:line="240" w:lineRule="auto"/>
        <w:ind w:right="228"/>
        <w:jc w:val="both"/>
        <w:rPr>
          <w:rFonts w:ascii="Times New Roman" w:hAnsi="Times New Roman"/>
          <w:sz w:val="24"/>
          <w:szCs w:val="24"/>
        </w:rPr>
      </w:pPr>
      <w:r w:rsidRPr="00B160DB">
        <w:rPr>
          <w:rFonts w:ascii="Times New Roman" w:hAnsi="Times New Roman"/>
          <w:sz w:val="24"/>
          <w:szCs w:val="24"/>
        </w:rPr>
        <w:t>а)</w:t>
      </w:r>
      <w:r w:rsidRPr="00B160DB">
        <w:rPr>
          <w:rFonts w:ascii="Times New Roman" w:hAnsi="Times New Roman"/>
          <w:spacing w:val="-1"/>
          <w:sz w:val="24"/>
          <w:szCs w:val="24"/>
        </w:rPr>
        <w:t>электро-,тепло-,газо-</w:t>
      </w:r>
      <w:r w:rsidRPr="00B160DB">
        <w:rPr>
          <w:rFonts w:ascii="Times New Roman" w:hAnsi="Times New Roman"/>
          <w:sz w:val="24"/>
          <w:szCs w:val="24"/>
        </w:rPr>
        <w:t xml:space="preserve">и </w:t>
      </w:r>
      <w:r w:rsidRPr="00B160DB">
        <w:rPr>
          <w:rFonts w:ascii="Times New Roman" w:hAnsi="Times New Roman"/>
          <w:spacing w:val="-1"/>
          <w:sz w:val="24"/>
          <w:szCs w:val="24"/>
        </w:rPr>
        <w:t>водоснабжение населения, водоотведение;</w:t>
      </w:r>
    </w:p>
    <w:p w:rsidR="00B160DB" w:rsidRPr="00B160DB" w:rsidRDefault="00B160DB" w:rsidP="00B160DB">
      <w:pPr>
        <w:spacing w:after="0" w:line="240" w:lineRule="auto"/>
        <w:ind w:right="2889"/>
        <w:jc w:val="both"/>
        <w:rPr>
          <w:rFonts w:ascii="Times New Roman" w:hAnsi="Times New Roman"/>
          <w:spacing w:val="29"/>
          <w:sz w:val="24"/>
          <w:szCs w:val="24"/>
        </w:rPr>
      </w:pPr>
      <w:r w:rsidRPr="00B160DB">
        <w:rPr>
          <w:rFonts w:ascii="Times New Roman" w:hAnsi="Times New Roman"/>
          <w:sz w:val="24"/>
          <w:szCs w:val="24"/>
        </w:rPr>
        <w:t xml:space="preserve">б) </w:t>
      </w:r>
      <w:r w:rsidRPr="00B160DB">
        <w:rPr>
          <w:rFonts w:ascii="Times New Roman" w:hAnsi="Times New Roman"/>
          <w:spacing w:val="-1"/>
          <w:sz w:val="24"/>
          <w:szCs w:val="24"/>
        </w:rPr>
        <w:t xml:space="preserve">автомобильные </w:t>
      </w:r>
      <w:r w:rsidRPr="00B160DB">
        <w:rPr>
          <w:rFonts w:ascii="Times New Roman" w:hAnsi="Times New Roman"/>
          <w:sz w:val="24"/>
          <w:szCs w:val="24"/>
        </w:rPr>
        <w:t xml:space="preserve">дороги </w:t>
      </w:r>
      <w:r w:rsidRPr="00B160DB">
        <w:rPr>
          <w:rFonts w:ascii="Times New Roman" w:hAnsi="Times New Roman"/>
          <w:spacing w:val="-1"/>
          <w:sz w:val="24"/>
          <w:szCs w:val="24"/>
        </w:rPr>
        <w:t>местного значения;</w:t>
      </w:r>
    </w:p>
    <w:p w:rsidR="00B160DB" w:rsidRPr="00B160DB" w:rsidRDefault="00B160DB" w:rsidP="00B160DB">
      <w:pPr>
        <w:spacing w:before="1" w:after="0" w:line="240" w:lineRule="auto"/>
        <w:ind w:right="2889"/>
        <w:jc w:val="both"/>
        <w:rPr>
          <w:rFonts w:ascii="Times New Roman" w:hAnsi="Times New Roman"/>
          <w:sz w:val="24"/>
          <w:szCs w:val="24"/>
        </w:rPr>
      </w:pPr>
      <w:r w:rsidRPr="00B160DB">
        <w:rPr>
          <w:rFonts w:ascii="Times New Roman" w:hAnsi="Times New Roman"/>
          <w:sz w:val="24"/>
          <w:szCs w:val="24"/>
        </w:rPr>
        <w:t>в)</w:t>
      </w:r>
      <w:r w:rsidRPr="00B160DB">
        <w:rPr>
          <w:rFonts w:ascii="Times New Roman" w:hAnsi="Times New Roman"/>
          <w:spacing w:val="-1"/>
          <w:sz w:val="24"/>
          <w:szCs w:val="24"/>
        </w:rPr>
        <w:t xml:space="preserve"> физическая культура </w:t>
      </w:r>
      <w:r w:rsidRPr="00B160DB">
        <w:rPr>
          <w:rFonts w:ascii="Times New Roman" w:hAnsi="Times New Roman"/>
          <w:sz w:val="24"/>
          <w:szCs w:val="24"/>
        </w:rPr>
        <w:t xml:space="preserve">и </w:t>
      </w:r>
      <w:r w:rsidRPr="00B160DB">
        <w:rPr>
          <w:rFonts w:ascii="Times New Roman" w:hAnsi="Times New Roman"/>
          <w:spacing w:val="-1"/>
          <w:sz w:val="24"/>
          <w:szCs w:val="24"/>
        </w:rPr>
        <w:t xml:space="preserve">массовый </w:t>
      </w:r>
      <w:r w:rsidRPr="00B160DB">
        <w:rPr>
          <w:rFonts w:ascii="Times New Roman" w:hAnsi="Times New Roman"/>
          <w:sz w:val="24"/>
          <w:szCs w:val="24"/>
        </w:rPr>
        <w:t>спорт;</w:t>
      </w:r>
    </w:p>
    <w:p w:rsidR="00B160DB" w:rsidRPr="00B160DB" w:rsidRDefault="00B160DB" w:rsidP="00B160DB">
      <w:pPr>
        <w:spacing w:after="0" w:line="240" w:lineRule="auto"/>
        <w:ind w:right="225"/>
        <w:jc w:val="both"/>
        <w:rPr>
          <w:rFonts w:ascii="Times New Roman" w:hAnsi="Times New Roman"/>
          <w:sz w:val="24"/>
          <w:szCs w:val="24"/>
        </w:rPr>
      </w:pPr>
      <w:r w:rsidRPr="00B160DB">
        <w:rPr>
          <w:rFonts w:ascii="Times New Roman" w:hAnsi="Times New Roman"/>
          <w:sz w:val="24"/>
          <w:szCs w:val="24"/>
        </w:rPr>
        <w:t>г)</w:t>
      </w:r>
      <w:r w:rsidRPr="00B160DB">
        <w:rPr>
          <w:rFonts w:ascii="Times New Roman" w:hAnsi="Times New Roman"/>
          <w:spacing w:val="-1"/>
          <w:sz w:val="24"/>
          <w:szCs w:val="24"/>
        </w:rPr>
        <w:t xml:space="preserve">иные области </w:t>
      </w:r>
      <w:r w:rsidRPr="00B160DB">
        <w:rPr>
          <w:rFonts w:ascii="Times New Roman" w:hAnsi="Times New Roman"/>
          <w:sz w:val="24"/>
          <w:szCs w:val="24"/>
        </w:rPr>
        <w:t xml:space="preserve">в </w:t>
      </w:r>
      <w:r w:rsidRPr="00B160DB">
        <w:rPr>
          <w:rFonts w:ascii="Times New Roman" w:hAnsi="Times New Roman"/>
          <w:spacing w:val="-1"/>
          <w:sz w:val="24"/>
          <w:szCs w:val="24"/>
        </w:rPr>
        <w:t xml:space="preserve">связи </w:t>
      </w:r>
      <w:r w:rsidRPr="00B160DB">
        <w:rPr>
          <w:rFonts w:ascii="Times New Roman" w:hAnsi="Times New Roman"/>
          <w:sz w:val="24"/>
          <w:szCs w:val="24"/>
        </w:rPr>
        <w:t xml:space="preserve">с </w:t>
      </w:r>
      <w:r w:rsidRPr="00B160DB">
        <w:rPr>
          <w:rFonts w:ascii="Times New Roman" w:hAnsi="Times New Roman"/>
          <w:spacing w:val="-1"/>
          <w:sz w:val="24"/>
          <w:szCs w:val="24"/>
        </w:rPr>
        <w:t>решением вопросов местного значения поселения.</w:t>
      </w:r>
    </w:p>
    <w:p w:rsidR="00B160DB" w:rsidRPr="00B160DB" w:rsidRDefault="00B160DB" w:rsidP="00B160DB">
      <w:pPr>
        <w:tabs>
          <w:tab w:val="left" w:pos="5940"/>
        </w:tabs>
        <w:spacing w:after="0" w:line="240" w:lineRule="auto"/>
        <w:ind w:right="226"/>
        <w:jc w:val="both"/>
        <w:rPr>
          <w:rFonts w:ascii="Times New Roman" w:hAnsi="Times New Roman"/>
          <w:spacing w:val="-1"/>
          <w:sz w:val="24"/>
          <w:szCs w:val="24"/>
          <w:lang w:eastAsia="x-none"/>
        </w:rPr>
      </w:pPr>
      <w:r w:rsidRPr="00B160DB">
        <w:rPr>
          <w:rFonts w:ascii="Times New Roman" w:hAnsi="Times New Roman"/>
          <w:spacing w:val="-1"/>
          <w:sz w:val="24"/>
          <w:szCs w:val="24"/>
          <w:lang w:val="x-none" w:eastAsia="x-none"/>
        </w:rPr>
        <w:t>Информация</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по</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видам</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объектов</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местного</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значения</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поселения</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применятся</w:t>
      </w:r>
      <w:r w:rsidRPr="00B160DB">
        <w:rPr>
          <w:rFonts w:ascii="Times New Roman" w:hAnsi="Times New Roman"/>
          <w:spacing w:val="-1"/>
          <w:sz w:val="24"/>
          <w:szCs w:val="24"/>
          <w:lang w:eastAsia="x-none"/>
        </w:rPr>
        <w:t xml:space="preserve"> </w:t>
      </w:r>
      <w:r w:rsidRPr="00B160DB">
        <w:rPr>
          <w:rFonts w:ascii="Times New Roman" w:hAnsi="Times New Roman"/>
          <w:spacing w:val="-2"/>
          <w:sz w:val="24"/>
          <w:szCs w:val="24"/>
          <w:lang w:val="x-none" w:eastAsia="x-none"/>
        </w:rPr>
        <w:t>при</w:t>
      </w:r>
      <w:r w:rsidRPr="00B160DB">
        <w:rPr>
          <w:rFonts w:ascii="Times New Roman" w:hAnsi="Times New Roman"/>
          <w:spacing w:val="-2"/>
          <w:sz w:val="24"/>
          <w:szCs w:val="24"/>
          <w:lang w:eastAsia="x-none"/>
        </w:rPr>
        <w:t xml:space="preserve"> </w:t>
      </w:r>
      <w:r w:rsidRPr="00B160DB">
        <w:rPr>
          <w:rFonts w:ascii="Times New Roman" w:hAnsi="Times New Roman"/>
          <w:spacing w:val="-1"/>
          <w:sz w:val="24"/>
          <w:szCs w:val="24"/>
          <w:lang w:val="x-none" w:eastAsia="x-none"/>
        </w:rPr>
        <w:t>дальнейшей</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подготовке</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материалов</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по</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обоснованию</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расчетных</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показателей</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минимально</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допустимого</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уровня</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обеспеченности</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объектами</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местного</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значения</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поселения,</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lastRenderedPageBreak/>
        <w:t>относящимися</w:t>
      </w:r>
      <w:r w:rsidRPr="00B160DB">
        <w:rPr>
          <w:rFonts w:ascii="Times New Roman" w:hAnsi="Times New Roman"/>
          <w:spacing w:val="-1"/>
          <w:sz w:val="24"/>
          <w:szCs w:val="24"/>
          <w:lang w:eastAsia="x-none"/>
        </w:rPr>
        <w:t xml:space="preserve"> </w:t>
      </w:r>
      <w:r w:rsidRPr="00B160DB">
        <w:rPr>
          <w:rFonts w:ascii="Times New Roman" w:hAnsi="Times New Roman"/>
          <w:sz w:val="24"/>
          <w:szCs w:val="24"/>
          <w:lang w:val="x-none" w:eastAsia="x-none"/>
        </w:rPr>
        <w:t>к</w:t>
      </w:r>
      <w:r w:rsidRPr="00B160DB">
        <w:rPr>
          <w:rFonts w:ascii="Times New Roman" w:hAnsi="Times New Roman"/>
          <w:sz w:val="24"/>
          <w:szCs w:val="24"/>
          <w:lang w:eastAsia="x-none"/>
        </w:rPr>
        <w:t xml:space="preserve"> </w:t>
      </w:r>
      <w:r w:rsidRPr="00B160DB">
        <w:rPr>
          <w:rFonts w:ascii="Times New Roman" w:hAnsi="Times New Roman"/>
          <w:spacing w:val="-1"/>
          <w:sz w:val="24"/>
          <w:szCs w:val="24"/>
          <w:lang w:val="x-none" w:eastAsia="x-none"/>
        </w:rPr>
        <w:t>областям,</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указанным</w:t>
      </w:r>
      <w:r w:rsidRPr="00B160DB">
        <w:rPr>
          <w:rFonts w:ascii="Times New Roman" w:hAnsi="Times New Roman"/>
          <w:spacing w:val="-1"/>
          <w:sz w:val="24"/>
          <w:szCs w:val="24"/>
          <w:lang w:eastAsia="x-none"/>
        </w:rPr>
        <w:t xml:space="preserve"> </w:t>
      </w:r>
      <w:r w:rsidRPr="00B160DB">
        <w:rPr>
          <w:rFonts w:ascii="Times New Roman" w:hAnsi="Times New Roman"/>
          <w:sz w:val="24"/>
          <w:szCs w:val="24"/>
          <w:lang w:val="x-none" w:eastAsia="x-none"/>
        </w:rPr>
        <w:t>в</w:t>
      </w:r>
      <w:r w:rsidRPr="00B160DB">
        <w:rPr>
          <w:rFonts w:ascii="Times New Roman" w:hAnsi="Times New Roman"/>
          <w:sz w:val="24"/>
          <w:szCs w:val="24"/>
          <w:lang w:eastAsia="x-none"/>
        </w:rPr>
        <w:t xml:space="preserve"> </w:t>
      </w:r>
      <w:r w:rsidRPr="00B160DB">
        <w:rPr>
          <w:rFonts w:ascii="Times New Roman" w:hAnsi="Times New Roman"/>
          <w:spacing w:val="-1"/>
          <w:sz w:val="24"/>
          <w:szCs w:val="24"/>
          <w:lang w:val="x-none" w:eastAsia="x-none"/>
        </w:rPr>
        <w:t>пункте</w:t>
      </w:r>
      <w:r w:rsidRPr="00B160DB">
        <w:rPr>
          <w:rFonts w:ascii="Times New Roman" w:hAnsi="Times New Roman"/>
          <w:spacing w:val="-1"/>
          <w:sz w:val="24"/>
          <w:szCs w:val="24"/>
          <w:lang w:eastAsia="x-none"/>
        </w:rPr>
        <w:t xml:space="preserve"> </w:t>
      </w:r>
      <w:r w:rsidRPr="00B160DB">
        <w:rPr>
          <w:rFonts w:ascii="Times New Roman" w:hAnsi="Times New Roman"/>
          <w:sz w:val="24"/>
          <w:szCs w:val="24"/>
          <w:lang w:val="x-none" w:eastAsia="x-none"/>
        </w:rPr>
        <w:t>1</w:t>
      </w:r>
      <w:r w:rsidRPr="00B160DB">
        <w:rPr>
          <w:rFonts w:ascii="Times New Roman" w:hAnsi="Times New Roman"/>
          <w:sz w:val="24"/>
          <w:szCs w:val="24"/>
          <w:lang w:eastAsia="x-none"/>
        </w:rPr>
        <w:t xml:space="preserve"> </w:t>
      </w:r>
      <w:r w:rsidRPr="00B160DB">
        <w:rPr>
          <w:rFonts w:ascii="Times New Roman" w:hAnsi="Times New Roman"/>
          <w:sz w:val="24"/>
          <w:szCs w:val="24"/>
          <w:lang w:val="x-none" w:eastAsia="x-none"/>
        </w:rPr>
        <w:t>части</w:t>
      </w:r>
      <w:r w:rsidRPr="00B160DB">
        <w:rPr>
          <w:rFonts w:ascii="Times New Roman" w:hAnsi="Times New Roman"/>
          <w:sz w:val="24"/>
          <w:szCs w:val="24"/>
          <w:lang w:eastAsia="x-none"/>
        </w:rPr>
        <w:t xml:space="preserve"> </w:t>
      </w:r>
      <w:r w:rsidRPr="00B160DB">
        <w:rPr>
          <w:rFonts w:ascii="Times New Roman" w:hAnsi="Times New Roman"/>
          <w:sz w:val="24"/>
          <w:szCs w:val="24"/>
          <w:lang w:val="x-none" w:eastAsia="x-none"/>
        </w:rPr>
        <w:t>5</w:t>
      </w:r>
      <w:r w:rsidRPr="00B160DB">
        <w:rPr>
          <w:rFonts w:ascii="Times New Roman" w:hAnsi="Times New Roman"/>
          <w:sz w:val="24"/>
          <w:szCs w:val="24"/>
          <w:lang w:eastAsia="x-none"/>
        </w:rPr>
        <w:t xml:space="preserve"> </w:t>
      </w:r>
      <w:r w:rsidRPr="00B160DB">
        <w:rPr>
          <w:rFonts w:ascii="Times New Roman" w:hAnsi="Times New Roman"/>
          <w:spacing w:val="-1"/>
          <w:sz w:val="24"/>
          <w:szCs w:val="24"/>
          <w:lang w:val="x-none" w:eastAsia="x-none"/>
        </w:rPr>
        <w:t>статьи</w:t>
      </w:r>
      <w:r w:rsidRPr="00B160DB">
        <w:rPr>
          <w:rFonts w:ascii="Times New Roman" w:hAnsi="Times New Roman"/>
          <w:spacing w:val="-1"/>
          <w:sz w:val="24"/>
          <w:szCs w:val="24"/>
          <w:lang w:eastAsia="x-none"/>
        </w:rPr>
        <w:t xml:space="preserve"> </w:t>
      </w:r>
      <w:r w:rsidRPr="00B160DB">
        <w:rPr>
          <w:rFonts w:ascii="Times New Roman" w:hAnsi="Times New Roman"/>
          <w:sz w:val="24"/>
          <w:szCs w:val="24"/>
          <w:lang w:val="x-none" w:eastAsia="x-none"/>
        </w:rPr>
        <w:t>23</w:t>
      </w:r>
      <w:r w:rsidRPr="00B160DB">
        <w:rPr>
          <w:rFonts w:ascii="Times New Roman" w:hAnsi="Times New Roman"/>
          <w:sz w:val="24"/>
          <w:szCs w:val="24"/>
          <w:lang w:eastAsia="x-none"/>
        </w:rPr>
        <w:t xml:space="preserve"> </w:t>
      </w:r>
      <w:r w:rsidRPr="00B160DB">
        <w:rPr>
          <w:rFonts w:ascii="Times New Roman" w:hAnsi="Times New Roman"/>
          <w:spacing w:val="-2"/>
          <w:sz w:val="24"/>
          <w:szCs w:val="24"/>
          <w:lang w:val="x-none" w:eastAsia="x-none"/>
        </w:rPr>
        <w:t>Градостроительного</w:t>
      </w:r>
      <w:r w:rsidRPr="00B160DB">
        <w:rPr>
          <w:rFonts w:ascii="Times New Roman" w:hAnsi="Times New Roman"/>
          <w:spacing w:val="-2"/>
          <w:sz w:val="24"/>
          <w:szCs w:val="24"/>
          <w:lang w:eastAsia="x-none"/>
        </w:rPr>
        <w:t xml:space="preserve"> </w:t>
      </w:r>
      <w:r w:rsidRPr="00B160DB">
        <w:rPr>
          <w:rFonts w:ascii="Times New Roman" w:hAnsi="Times New Roman"/>
          <w:spacing w:val="-1"/>
          <w:sz w:val="24"/>
          <w:szCs w:val="24"/>
          <w:lang w:val="x-none" w:eastAsia="x-none"/>
        </w:rPr>
        <w:t>кодекса</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Российской</w:t>
      </w:r>
      <w:r w:rsidRPr="00B160DB">
        <w:rPr>
          <w:rFonts w:ascii="Times New Roman" w:hAnsi="Times New Roman"/>
          <w:spacing w:val="-1"/>
          <w:sz w:val="24"/>
          <w:szCs w:val="24"/>
          <w:lang w:eastAsia="x-none"/>
        </w:rPr>
        <w:t xml:space="preserve"> </w:t>
      </w:r>
      <w:r w:rsidRPr="00B160DB">
        <w:rPr>
          <w:rFonts w:ascii="Times New Roman" w:hAnsi="Times New Roman"/>
          <w:spacing w:val="-2"/>
          <w:sz w:val="24"/>
          <w:szCs w:val="24"/>
          <w:lang w:val="x-none" w:eastAsia="x-none"/>
        </w:rPr>
        <w:t>Федерации</w:t>
      </w:r>
      <w:r w:rsidRPr="00B160DB">
        <w:rPr>
          <w:rFonts w:ascii="Times New Roman" w:hAnsi="Times New Roman"/>
          <w:spacing w:val="-2"/>
          <w:sz w:val="24"/>
          <w:szCs w:val="24"/>
          <w:lang w:eastAsia="x-none"/>
        </w:rPr>
        <w:t xml:space="preserve"> </w:t>
      </w:r>
      <w:r w:rsidRPr="00B160DB">
        <w:rPr>
          <w:rFonts w:ascii="Times New Roman" w:hAnsi="Times New Roman"/>
          <w:spacing w:val="-1"/>
          <w:sz w:val="24"/>
          <w:szCs w:val="24"/>
          <w:lang w:val="x-none" w:eastAsia="x-none"/>
        </w:rPr>
        <w:t>населения</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муниципального</w:t>
      </w:r>
      <w:r w:rsidRPr="00B160DB">
        <w:rPr>
          <w:rFonts w:ascii="Times New Roman" w:hAnsi="Times New Roman"/>
          <w:spacing w:val="-1"/>
          <w:sz w:val="24"/>
          <w:szCs w:val="24"/>
          <w:lang w:eastAsia="x-none"/>
        </w:rPr>
        <w:t xml:space="preserve"> </w:t>
      </w:r>
      <w:r w:rsidRPr="00B160DB">
        <w:rPr>
          <w:rFonts w:ascii="Times New Roman" w:hAnsi="Times New Roman"/>
          <w:sz w:val="24"/>
          <w:szCs w:val="24"/>
          <w:lang w:val="x-none" w:eastAsia="x-none"/>
        </w:rPr>
        <w:t>образования</w:t>
      </w:r>
      <w:r w:rsidRPr="00B160DB">
        <w:rPr>
          <w:rFonts w:ascii="Times New Roman" w:hAnsi="Times New Roman"/>
          <w:sz w:val="24"/>
          <w:szCs w:val="24"/>
          <w:lang w:eastAsia="x-none"/>
        </w:rPr>
        <w:t xml:space="preserve"> </w:t>
      </w:r>
      <w:r w:rsidRPr="00B160DB">
        <w:rPr>
          <w:rFonts w:ascii="Times New Roman" w:hAnsi="Times New Roman"/>
          <w:sz w:val="24"/>
          <w:szCs w:val="24"/>
          <w:lang w:val="x-none" w:eastAsia="x-none"/>
        </w:rPr>
        <w:t>и</w:t>
      </w:r>
      <w:r w:rsidRPr="00B160DB">
        <w:rPr>
          <w:rFonts w:ascii="Times New Roman" w:hAnsi="Times New Roman"/>
          <w:sz w:val="24"/>
          <w:szCs w:val="24"/>
          <w:lang w:eastAsia="x-none"/>
        </w:rPr>
        <w:t xml:space="preserve"> </w:t>
      </w:r>
      <w:r w:rsidRPr="00B160DB">
        <w:rPr>
          <w:rFonts w:ascii="Times New Roman" w:hAnsi="Times New Roman"/>
          <w:spacing w:val="-1"/>
          <w:sz w:val="24"/>
          <w:szCs w:val="24"/>
          <w:lang w:val="x-none" w:eastAsia="x-none"/>
        </w:rPr>
        <w:t>расчетных</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показателей</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максимально</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допустимого</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уровня</w:t>
      </w:r>
      <w:r w:rsidRPr="00B160DB">
        <w:rPr>
          <w:rFonts w:ascii="Times New Roman" w:hAnsi="Times New Roman"/>
          <w:spacing w:val="-1"/>
          <w:sz w:val="24"/>
          <w:szCs w:val="24"/>
          <w:lang w:eastAsia="x-none"/>
        </w:rPr>
        <w:t xml:space="preserve"> </w:t>
      </w:r>
      <w:r w:rsidRPr="00B160DB">
        <w:rPr>
          <w:rFonts w:ascii="Times New Roman" w:hAnsi="Times New Roman"/>
          <w:spacing w:val="-2"/>
          <w:sz w:val="24"/>
          <w:szCs w:val="24"/>
          <w:lang w:val="x-none" w:eastAsia="x-none"/>
        </w:rPr>
        <w:t>территориальной</w:t>
      </w:r>
      <w:r w:rsidRPr="00B160DB">
        <w:rPr>
          <w:rFonts w:ascii="Times New Roman" w:hAnsi="Times New Roman"/>
          <w:spacing w:val="-2"/>
          <w:sz w:val="24"/>
          <w:szCs w:val="24"/>
          <w:lang w:eastAsia="x-none"/>
        </w:rPr>
        <w:t xml:space="preserve"> </w:t>
      </w:r>
      <w:r w:rsidRPr="00B160DB">
        <w:rPr>
          <w:rFonts w:ascii="Times New Roman" w:hAnsi="Times New Roman"/>
          <w:spacing w:val="-1"/>
          <w:sz w:val="24"/>
          <w:szCs w:val="24"/>
          <w:lang w:val="x-none" w:eastAsia="x-none"/>
        </w:rPr>
        <w:t>доступности</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таких</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объектов для</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населения</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муниципального</w:t>
      </w:r>
      <w:r w:rsidRPr="00B160DB">
        <w:rPr>
          <w:rFonts w:ascii="Times New Roman" w:hAnsi="Times New Roman"/>
          <w:spacing w:val="-1"/>
          <w:sz w:val="24"/>
          <w:szCs w:val="24"/>
          <w:lang w:eastAsia="x-none"/>
        </w:rPr>
        <w:t xml:space="preserve"> </w:t>
      </w:r>
      <w:r w:rsidRPr="00B160DB">
        <w:rPr>
          <w:rFonts w:ascii="Times New Roman" w:hAnsi="Times New Roman"/>
          <w:spacing w:val="-1"/>
          <w:sz w:val="24"/>
          <w:szCs w:val="24"/>
          <w:lang w:val="x-none" w:eastAsia="x-none"/>
        </w:rPr>
        <w:t>образования.</w:t>
      </w:r>
    </w:p>
    <w:p w:rsidR="00B160DB" w:rsidRPr="00B160DB" w:rsidRDefault="00B160DB" w:rsidP="00B160DB">
      <w:pPr>
        <w:spacing w:after="0" w:line="240" w:lineRule="auto"/>
        <w:rPr>
          <w:rFonts w:ascii="Times New Roman" w:hAnsi="Times New Roman"/>
          <w:sz w:val="24"/>
          <w:szCs w:val="24"/>
          <w:lang w:eastAsia="x-none"/>
        </w:rPr>
      </w:pPr>
    </w:p>
    <w:p w:rsidR="00B160DB" w:rsidRPr="00B160DB" w:rsidRDefault="00B160DB" w:rsidP="00B160DB">
      <w:pPr>
        <w:widowControl w:val="0"/>
        <w:tabs>
          <w:tab w:val="left" w:pos="1086"/>
        </w:tabs>
        <w:spacing w:after="0" w:line="322" w:lineRule="exact"/>
        <w:jc w:val="center"/>
        <w:rPr>
          <w:rFonts w:ascii="Times New Roman" w:hAnsi="Times New Roman"/>
          <w:b/>
          <w:spacing w:val="-1"/>
          <w:sz w:val="24"/>
          <w:szCs w:val="24"/>
        </w:rPr>
      </w:pPr>
      <w:r w:rsidRPr="00B160DB">
        <w:rPr>
          <w:rFonts w:ascii="Times New Roman" w:hAnsi="Times New Roman"/>
          <w:b/>
          <w:spacing w:val="-1"/>
          <w:sz w:val="24"/>
          <w:szCs w:val="24"/>
        </w:rPr>
        <w:t>Перечень объектов местного значения</w:t>
      </w:r>
    </w:p>
    <w:p w:rsidR="00B160DB" w:rsidRPr="00B160DB" w:rsidRDefault="00B160DB" w:rsidP="00B160DB">
      <w:pPr>
        <w:widowControl w:val="0"/>
        <w:tabs>
          <w:tab w:val="left" w:pos="1086"/>
        </w:tabs>
        <w:spacing w:after="0" w:line="322" w:lineRule="exact"/>
        <w:jc w:val="center"/>
        <w:rPr>
          <w:rFonts w:ascii="Times New Roman" w:hAnsi="Times New Roman"/>
          <w:b/>
          <w:spacing w:val="-1"/>
          <w:sz w:val="24"/>
          <w:szCs w:val="24"/>
        </w:rPr>
      </w:pPr>
    </w:p>
    <w:p w:rsidR="00B160DB" w:rsidRPr="00B160DB" w:rsidRDefault="00B160DB" w:rsidP="00B160DB">
      <w:pPr>
        <w:widowControl w:val="0"/>
        <w:tabs>
          <w:tab w:val="left" w:pos="1086"/>
        </w:tabs>
        <w:spacing w:after="0" w:line="322" w:lineRule="exact"/>
        <w:ind w:right="221"/>
        <w:jc w:val="right"/>
        <w:rPr>
          <w:rFonts w:ascii="Times New Roman" w:hAnsi="Times New Roman"/>
          <w:spacing w:val="-1"/>
          <w:sz w:val="24"/>
          <w:szCs w:val="24"/>
        </w:rPr>
      </w:pPr>
      <w:r w:rsidRPr="00B160DB">
        <w:rPr>
          <w:rFonts w:ascii="Times New Roman" w:hAnsi="Times New Roman"/>
          <w:spacing w:val="-1"/>
          <w:sz w:val="24"/>
          <w:szCs w:val="24"/>
        </w:rPr>
        <w:t>Таблица 6</w:t>
      </w:r>
    </w:p>
    <w:p w:rsidR="00B160DB" w:rsidRPr="00B160DB" w:rsidRDefault="00B160DB" w:rsidP="00B160DB">
      <w:pPr>
        <w:widowControl w:val="0"/>
        <w:tabs>
          <w:tab w:val="left" w:pos="1086"/>
        </w:tabs>
        <w:spacing w:after="0" w:line="322" w:lineRule="exact"/>
        <w:jc w:val="right"/>
        <w:rPr>
          <w:rFonts w:ascii="Times New Roman" w:hAnsi="Times New Roman"/>
          <w:b/>
          <w:spacing w:val="-1"/>
          <w:sz w:val="24"/>
          <w:szCs w:val="24"/>
        </w:rPr>
      </w:pPr>
    </w:p>
    <w:tbl>
      <w:tblPr>
        <w:tblW w:w="10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1"/>
        <w:gridCol w:w="5254"/>
      </w:tblGrid>
      <w:tr w:rsidR="00B160DB" w:rsidRPr="00B160DB" w:rsidTr="00B160DB">
        <w:trPr>
          <w:tblHeader/>
          <w:jc w:val="center"/>
        </w:trPr>
        <w:tc>
          <w:tcPr>
            <w:tcW w:w="4751" w:type="dxa"/>
          </w:tcPr>
          <w:p w:rsidR="00B160DB" w:rsidRPr="00B160DB" w:rsidRDefault="00B160DB" w:rsidP="00B160DB">
            <w:pPr>
              <w:widowControl w:val="0"/>
              <w:tabs>
                <w:tab w:val="left" w:pos="1086"/>
              </w:tabs>
              <w:spacing w:after="0" w:line="322" w:lineRule="exact"/>
              <w:jc w:val="center"/>
              <w:rPr>
                <w:rFonts w:ascii="Times New Roman" w:hAnsi="Times New Roman"/>
                <w:b/>
                <w:sz w:val="24"/>
                <w:szCs w:val="24"/>
              </w:rPr>
            </w:pPr>
            <w:r w:rsidRPr="00B160DB">
              <w:rPr>
                <w:rFonts w:ascii="Times New Roman" w:hAnsi="Times New Roman"/>
                <w:b/>
                <w:sz w:val="24"/>
                <w:szCs w:val="24"/>
              </w:rPr>
              <w:t>Наименование вида объекта местного значения, для которого обосновываются расчетные показатели</w:t>
            </w:r>
          </w:p>
        </w:tc>
        <w:tc>
          <w:tcPr>
            <w:tcW w:w="5254" w:type="dxa"/>
          </w:tcPr>
          <w:p w:rsidR="00B160DB" w:rsidRPr="00B160DB" w:rsidRDefault="00B160DB" w:rsidP="00B160DB">
            <w:pPr>
              <w:widowControl w:val="0"/>
              <w:tabs>
                <w:tab w:val="left" w:pos="1086"/>
              </w:tabs>
              <w:spacing w:after="0" w:line="322" w:lineRule="exact"/>
              <w:jc w:val="center"/>
              <w:rPr>
                <w:rFonts w:ascii="Times New Roman" w:hAnsi="Times New Roman"/>
                <w:b/>
                <w:sz w:val="24"/>
                <w:szCs w:val="24"/>
              </w:rPr>
            </w:pPr>
            <w:r w:rsidRPr="00B160DB">
              <w:rPr>
                <w:rFonts w:ascii="Times New Roman" w:hAnsi="Times New Roman"/>
                <w:b/>
                <w:sz w:val="24"/>
                <w:szCs w:val="24"/>
              </w:rPr>
              <w:t>Обоснование включения объекта в перечень</w:t>
            </w:r>
          </w:p>
        </w:tc>
      </w:tr>
      <w:tr w:rsidR="00B160DB" w:rsidRPr="00B160DB" w:rsidTr="00B160DB">
        <w:trPr>
          <w:trHeight w:val="891"/>
          <w:jc w:val="center"/>
        </w:trPr>
        <w:tc>
          <w:tcPr>
            <w:tcW w:w="4751" w:type="dxa"/>
            <w:vAlign w:val="center"/>
          </w:tcPr>
          <w:p w:rsidR="00B160DB" w:rsidRPr="00B160DB" w:rsidRDefault="00B160DB" w:rsidP="00B160DB">
            <w:pPr>
              <w:widowControl w:val="0"/>
              <w:spacing w:after="0" w:line="240" w:lineRule="auto"/>
              <w:ind w:right="102"/>
              <w:jc w:val="center"/>
              <w:rPr>
                <w:rFonts w:ascii="Times New Roman" w:eastAsia="Calibri" w:hAnsi="Times New Roman"/>
                <w:sz w:val="24"/>
                <w:szCs w:val="24"/>
                <w:lang w:eastAsia="en-US"/>
              </w:rPr>
            </w:pPr>
            <w:r w:rsidRPr="00B160DB">
              <w:rPr>
                <w:rFonts w:ascii="Times New Roman" w:eastAsia="Calibri" w:hAnsi="Times New Roman"/>
                <w:sz w:val="24"/>
                <w:szCs w:val="24"/>
                <w:lang w:eastAsia="en-US"/>
              </w:rPr>
              <w:t>Объекты электроснабжения</w:t>
            </w:r>
          </w:p>
          <w:p w:rsidR="00B160DB" w:rsidRPr="00B160DB" w:rsidRDefault="00B160DB" w:rsidP="00B160DB">
            <w:pPr>
              <w:widowControl w:val="0"/>
              <w:tabs>
                <w:tab w:val="left" w:pos="1086"/>
              </w:tabs>
              <w:spacing w:after="0" w:line="322" w:lineRule="exact"/>
              <w:jc w:val="center"/>
              <w:rPr>
                <w:rFonts w:ascii="Times New Roman" w:hAnsi="Times New Roman"/>
                <w:b/>
                <w:sz w:val="24"/>
                <w:szCs w:val="24"/>
              </w:rPr>
            </w:pPr>
          </w:p>
        </w:tc>
        <w:tc>
          <w:tcPr>
            <w:tcW w:w="5254" w:type="dxa"/>
            <w:vMerge w:val="restart"/>
          </w:tcPr>
          <w:p w:rsidR="00B160DB" w:rsidRPr="00B160DB" w:rsidRDefault="00B160DB" w:rsidP="00B160DB">
            <w:pPr>
              <w:widowControl w:val="0"/>
              <w:tabs>
                <w:tab w:val="left" w:pos="1087"/>
                <w:tab w:val="left" w:pos="1463"/>
                <w:tab w:val="left" w:pos="2466"/>
                <w:tab w:val="left" w:pos="2983"/>
              </w:tabs>
              <w:spacing w:after="0" w:line="314" w:lineRule="exact"/>
              <w:ind w:right="141"/>
              <w:jc w:val="both"/>
              <w:rPr>
                <w:rFonts w:ascii="Times New Roman" w:eastAsia="Calibri" w:hAnsi="Times New Roman"/>
                <w:sz w:val="24"/>
                <w:szCs w:val="24"/>
                <w:lang w:eastAsia="en-US"/>
              </w:rPr>
            </w:pPr>
            <w:r w:rsidRPr="00B160DB">
              <w:rPr>
                <w:rFonts w:ascii="Times New Roman" w:eastAsia="Calibri" w:hAnsi="Times New Roman"/>
                <w:sz w:val="24"/>
                <w:szCs w:val="24"/>
                <w:lang w:eastAsia="en-US"/>
              </w:rPr>
              <w:t>1. Подпункт а) пункта 1 части 5 статьи 23 Градостроительного кодекса Российской Федерации: «электро-, тепло-, газо- и водоснабжение населения, водоотведение;».</w:t>
            </w:r>
          </w:p>
          <w:p w:rsidR="00B160DB" w:rsidRPr="00B160DB" w:rsidRDefault="00B160DB" w:rsidP="00B160DB">
            <w:pPr>
              <w:widowControl w:val="0"/>
              <w:tabs>
                <w:tab w:val="left" w:pos="1086"/>
              </w:tabs>
              <w:spacing w:after="0" w:line="322" w:lineRule="exact"/>
              <w:jc w:val="both"/>
              <w:rPr>
                <w:rFonts w:ascii="Times New Roman" w:hAnsi="Times New Roman"/>
                <w:sz w:val="24"/>
                <w:szCs w:val="24"/>
              </w:rPr>
            </w:pPr>
            <w:r w:rsidRPr="00B160DB">
              <w:rPr>
                <w:rFonts w:ascii="Times New Roman" w:hAnsi="Times New Roman"/>
                <w:sz w:val="24"/>
                <w:szCs w:val="24"/>
              </w:rPr>
              <w:t>2. Пункт 4 части 1 статьи 14 Федерального закона от 6 октября 2003 года N 131-ФЗ «Об общих принципах организации местного самоуправления в Российской Федерации»: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160DB" w:rsidRPr="00B160DB" w:rsidRDefault="00B160DB" w:rsidP="00B160DB">
            <w:pPr>
              <w:widowControl w:val="0"/>
              <w:tabs>
                <w:tab w:val="left" w:pos="1086"/>
              </w:tabs>
              <w:spacing w:after="0" w:line="322" w:lineRule="exact"/>
              <w:jc w:val="both"/>
              <w:rPr>
                <w:rFonts w:ascii="Times New Roman" w:hAnsi="Times New Roman"/>
                <w:sz w:val="24"/>
                <w:szCs w:val="24"/>
              </w:rPr>
            </w:pPr>
            <w:r w:rsidRPr="00B160DB">
              <w:rPr>
                <w:rFonts w:ascii="Times New Roman" w:hAnsi="Times New Roman"/>
                <w:sz w:val="24"/>
                <w:szCs w:val="24"/>
              </w:rPr>
              <w:t>3. 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тепло-, газо- и водоснабжения населения, водоотведения;».</w:t>
            </w:r>
          </w:p>
          <w:p w:rsidR="00B160DB" w:rsidRPr="00B160DB" w:rsidRDefault="00B160DB" w:rsidP="00B160DB">
            <w:pPr>
              <w:widowControl w:val="0"/>
              <w:tabs>
                <w:tab w:val="left" w:pos="1086"/>
              </w:tabs>
              <w:spacing w:after="0" w:line="322" w:lineRule="exact"/>
              <w:jc w:val="both"/>
              <w:rPr>
                <w:rFonts w:ascii="Times New Roman" w:hAnsi="Times New Roman"/>
                <w:sz w:val="24"/>
                <w:szCs w:val="24"/>
              </w:rPr>
            </w:pPr>
            <w:r w:rsidRPr="00B160DB">
              <w:rPr>
                <w:rFonts w:ascii="Times New Roman" w:hAnsi="Times New Roman"/>
                <w:sz w:val="24"/>
                <w:szCs w:val="24"/>
              </w:rPr>
              <w:t>4. Часть 3 статьи 14 Федерального закона от 6 октября 2003 года N 131-ФЗ «Об общих принципах организации местного самоуправления в Российской Федерации».</w:t>
            </w:r>
          </w:p>
          <w:p w:rsidR="00B160DB" w:rsidRPr="00B160DB" w:rsidRDefault="00B160DB" w:rsidP="00B160DB">
            <w:pPr>
              <w:widowControl w:val="0"/>
              <w:tabs>
                <w:tab w:val="left" w:pos="1086"/>
              </w:tabs>
              <w:spacing w:after="0" w:line="322" w:lineRule="exact"/>
              <w:jc w:val="both"/>
              <w:rPr>
                <w:rFonts w:ascii="Times New Roman" w:hAnsi="Times New Roman"/>
                <w:sz w:val="24"/>
                <w:szCs w:val="24"/>
              </w:rPr>
            </w:pPr>
            <w:r w:rsidRPr="00B160DB">
              <w:rPr>
                <w:rFonts w:ascii="Times New Roman" w:hAnsi="Times New Roman"/>
                <w:sz w:val="24"/>
                <w:szCs w:val="24"/>
              </w:rPr>
              <w:t>5. Статья 1 Закона Иркутской области от 28 ноября 2014 года № 138-ОЗ «О закреплении за сельскими поселениями Иркутской области вопросов местного значения».</w:t>
            </w:r>
          </w:p>
        </w:tc>
      </w:tr>
      <w:tr w:rsidR="00B160DB" w:rsidRPr="00B160DB" w:rsidTr="00B160DB">
        <w:trPr>
          <w:trHeight w:val="847"/>
          <w:jc w:val="center"/>
        </w:trPr>
        <w:tc>
          <w:tcPr>
            <w:tcW w:w="4751" w:type="dxa"/>
            <w:vAlign w:val="center"/>
          </w:tcPr>
          <w:p w:rsidR="00B160DB" w:rsidRPr="00B160DB" w:rsidRDefault="00B160DB" w:rsidP="00B160DB">
            <w:pPr>
              <w:widowControl w:val="0"/>
              <w:spacing w:after="0" w:line="240" w:lineRule="auto"/>
              <w:ind w:right="102"/>
              <w:jc w:val="center"/>
              <w:rPr>
                <w:rFonts w:ascii="Times New Roman" w:eastAsia="Calibri" w:hAnsi="Times New Roman"/>
                <w:sz w:val="24"/>
                <w:szCs w:val="24"/>
                <w:lang w:eastAsia="en-US"/>
              </w:rPr>
            </w:pPr>
            <w:r w:rsidRPr="00B160DB">
              <w:rPr>
                <w:rFonts w:ascii="Times New Roman" w:eastAsia="Calibri" w:hAnsi="Times New Roman"/>
                <w:sz w:val="24"/>
                <w:szCs w:val="24"/>
                <w:lang w:eastAsia="en-US"/>
              </w:rPr>
              <w:t>Объекты теплоснабжения</w:t>
            </w:r>
          </w:p>
          <w:p w:rsidR="00B160DB" w:rsidRPr="00B160DB" w:rsidRDefault="00B160DB" w:rsidP="00B160DB">
            <w:pPr>
              <w:widowControl w:val="0"/>
              <w:tabs>
                <w:tab w:val="left" w:pos="1086"/>
              </w:tabs>
              <w:spacing w:after="0" w:line="322" w:lineRule="exact"/>
              <w:jc w:val="center"/>
              <w:rPr>
                <w:rFonts w:ascii="Times New Roman" w:hAnsi="Times New Roman"/>
                <w:b/>
                <w:sz w:val="24"/>
                <w:szCs w:val="24"/>
              </w:rPr>
            </w:pPr>
          </w:p>
        </w:tc>
        <w:tc>
          <w:tcPr>
            <w:tcW w:w="5254" w:type="dxa"/>
            <w:vMerge/>
          </w:tcPr>
          <w:p w:rsidR="00B160DB" w:rsidRPr="00B160DB" w:rsidRDefault="00B160DB" w:rsidP="00B160DB">
            <w:pPr>
              <w:widowControl w:val="0"/>
              <w:tabs>
                <w:tab w:val="left" w:pos="1086"/>
              </w:tabs>
              <w:spacing w:after="0" w:line="322" w:lineRule="exact"/>
              <w:jc w:val="center"/>
              <w:rPr>
                <w:rFonts w:ascii="Times New Roman" w:hAnsi="Times New Roman"/>
                <w:b/>
                <w:sz w:val="24"/>
                <w:szCs w:val="24"/>
              </w:rPr>
            </w:pPr>
          </w:p>
        </w:tc>
      </w:tr>
      <w:tr w:rsidR="00B160DB" w:rsidRPr="00B160DB" w:rsidTr="00B160DB">
        <w:trPr>
          <w:trHeight w:val="830"/>
          <w:jc w:val="center"/>
        </w:trPr>
        <w:tc>
          <w:tcPr>
            <w:tcW w:w="4751" w:type="dxa"/>
            <w:vAlign w:val="center"/>
          </w:tcPr>
          <w:p w:rsidR="00B160DB" w:rsidRPr="00B160DB" w:rsidRDefault="00B160DB" w:rsidP="00B160DB">
            <w:pPr>
              <w:widowControl w:val="0"/>
              <w:spacing w:after="0" w:line="240" w:lineRule="auto"/>
              <w:ind w:right="102"/>
              <w:jc w:val="center"/>
              <w:rPr>
                <w:rFonts w:ascii="Times New Roman" w:eastAsia="Calibri" w:hAnsi="Times New Roman"/>
                <w:sz w:val="24"/>
                <w:szCs w:val="24"/>
                <w:lang w:eastAsia="en-US"/>
              </w:rPr>
            </w:pPr>
            <w:r w:rsidRPr="00B160DB">
              <w:rPr>
                <w:rFonts w:ascii="Times New Roman" w:eastAsia="Calibri" w:hAnsi="Times New Roman"/>
                <w:sz w:val="24"/>
                <w:szCs w:val="24"/>
                <w:lang w:eastAsia="en-US"/>
              </w:rPr>
              <w:t>Объекты газоснабжения</w:t>
            </w:r>
          </w:p>
          <w:p w:rsidR="00B160DB" w:rsidRPr="00B160DB" w:rsidRDefault="00B160DB" w:rsidP="00B160DB">
            <w:pPr>
              <w:widowControl w:val="0"/>
              <w:tabs>
                <w:tab w:val="left" w:pos="1086"/>
              </w:tabs>
              <w:spacing w:after="0" w:line="322" w:lineRule="exact"/>
              <w:jc w:val="center"/>
              <w:rPr>
                <w:rFonts w:ascii="Times New Roman" w:hAnsi="Times New Roman"/>
                <w:b/>
                <w:sz w:val="24"/>
                <w:szCs w:val="24"/>
              </w:rPr>
            </w:pPr>
          </w:p>
        </w:tc>
        <w:tc>
          <w:tcPr>
            <w:tcW w:w="5254" w:type="dxa"/>
            <w:vMerge/>
          </w:tcPr>
          <w:p w:rsidR="00B160DB" w:rsidRPr="00B160DB" w:rsidRDefault="00B160DB" w:rsidP="00B160DB">
            <w:pPr>
              <w:widowControl w:val="0"/>
              <w:tabs>
                <w:tab w:val="left" w:pos="1086"/>
              </w:tabs>
              <w:spacing w:after="0" w:line="322" w:lineRule="exact"/>
              <w:jc w:val="center"/>
              <w:rPr>
                <w:rFonts w:ascii="Times New Roman" w:hAnsi="Times New Roman"/>
                <w:b/>
                <w:sz w:val="24"/>
                <w:szCs w:val="24"/>
              </w:rPr>
            </w:pPr>
          </w:p>
        </w:tc>
      </w:tr>
      <w:tr w:rsidR="00B160DB" w:rsidRPr="00B160DB" w:rsidTr="00B160DB">
        <w:trPr>
          <w:trHeight w:val="843"/>
          <w:jc w:val="center"/>
        </w:trPr>
        <w:tc>
          <w:tcPr>
            <w:tcW w:w="4751" w:type="dxa"/>
            <w:vAlign w:val="center"/>
          </w:tcPr>
          <w:p w:rsidR="00B160DB" w:rsidRPr="00B160DB" w:rsidRDefault="00B160DB" w:rsidP="00B160DB">
            <w:pPr>
              <w:widowControl w:val="0"/>
              <w:spacing w:after="0" w:line="240" w:lineRule="auto"/>
              <w:ind w:right="102"/>
              <w:jc w:val="center"/>
              <w:rPr>
                <w:rFonts w:ascii="Times New Roman" w:eastAsia="Calibri" w:hAnsi="Times New Roman"/>
                <w:sz w:val="24"/>
                <w:szCs w:val="24"/>
                <w:lang w:eastAsia="en-US"/>
              </w:rPr>
            </w:pPr>
            <w:r w:rsidRPr="00B160DB">
              <w:rPr>
                <w:rFonts w:ascii="Times New Roman" w:eastAsia="Calibri" w:hAnsi="Times New Roman"/>
                <w:sz w:val="24"/>
                <w:szCs w:val="24"/>
                <w:lang w:eastAsia="en-US"/>
              </w:rPr>
              <w:t>Объекты водоснабжения</w:t>
            </w:r>
          </w:p>
          <w:p w:rsidR="00B160DB" w:rsidRPr="00B160DB" w:rsidRDefault="00B160DB" w:rsidP="00B160DB">
            <w:pPr>
              <w:widowControl w:val="0"/>
              <w:tabs>
                <w:tab w:val="left" w:pos="1086"/>
              </w:tabs>
              <w:spacing w:after="0" w:line="322" w:lineRule="exact"/>
              <w:jc w:val="center"/>
              <w:rPr>
                <w:rFonts w:ascii="Times New Roman" w:hAnsi="Times New Roman"/>
                <w:b/>
                <w:sz w:val="24"/>
                <w:szCs w:val="24"/>
              </w:rPr>
            </w:pPr>
          </w:p>
        </w:tc>
        <w:tc>
          <w:tcPr>
            <w:tcW w:w="5254" w:type="dxa"/>
            <w:vMerge/>
          </w:tcPr>
          <w:p w:rsidR="00B160DB" w:rsidRPr="00B160DB" w:rsidRDefault="00B160DB" w:rsidP="00B160DB">
            <w:pPr>
              <w:widowControl w:val="0"/>
              <w:tabs>
                <w:tab w:val="left" w:pos="1086"/>
              </w:tabs>
              <w:spacing w:after="0" w:line="322" w:lineRule="exact"/>
              <w:jc w:val="center"/>
              <w:rPr>
                <w:rFonts w:ascii="Times New Roman" w:hAnsi="Times New Roman"/>
                <w:b/>
                <w:sz w:val="24"/>
                <w:szCs w:val="24"/>
              </w:rPr>
            </w:pPr>
          </w:p>
        </w:tc>
      </w:tr>
      <w:tr w:rsidR="00B160DB" w:rsidRPr="00B160DB" w:rsidTr="00B160DB">
        <w:trPr>
          <w:jc w:val="center"/>
        </w:trPr>
        <w:tc>
          <w:tcPr>
            <w:tcW w:w="4751" w:type="dxa"/>
            <w:vAlign w:val="center"/>
          </w:tcPr>
          <w:p w:rsidR="00B160DB" w:rsidRPr="00B160DB" w:rsidRDefault="00B160DB" w:rsidP="00B160DB">
            <w:pPr>
              <w:widowControl w:val="0"/>
              <w:tabs>
                <w:tab w:val="left" w:pos="1086"/>
              </w:tabs>
              <w:spacing w:after="0" w:line="322" w:lineRule="exact"/>
              <w:jc w:val="center"/>
              <w:rPr>
                <w:rFonts w:ascii="Times New Roman" w:hAnsi="Times New Roman"/>
                <w:b/>
                <w:sz w:val="24"/>
                <w:szCs w:val="24"/>
              </w:rPr>
            </w:pPr>
            <w:r w:rsidRPr="00B160DB">
              <w:rPr>
                <w:rFonts w:ascii="Times New Roman" w:hAnsi="Times New Roman"/>
                <w:sz w:val="24"/>
                <w:szCs w:val="24"/>
              </w:rPr>
              <w:t>Объекты водоотведения</w:t>
            </w:r>
          </w:p>
        </w:tc>
        <w:tc>
          <w:tcPr>
            <w:tcW w:w="5254" w:type="dxa"/>
            <w:vMerge/>
          </w:tcPr>
          <w:p w:rsidR="00B160DB" w:rsidRPr="00B160DB" w:rsidRDefault="00B160DB" w:rsidP="00B160DB">
            <w:pPr>
              <w:widowControl w:val="0"/>
              <w:tabs>
                <w:tab w:val="left" w:pos="1086"/>
              </w:tabs>
              <w:spacing w:after="0" w:line="322" w:lineRule="exact"/>
              <w:jc w:val="center"/>
              <w:rPr>
                <w:rFonts w:ascii="Times New Roman" w:hAnsi="Times New Roman"/>
                <w:b/>
                <w:sz w:val="24"/>
                <w:szCs w:val="24"/>
              </w:rPr>
            </w:pPr>
          </w:p>
        </w:tc>
      </w:tr>
      <w:tr w:rsidR="00B160DB" w:rsidRPr="00B160DB" w:rsidTr="00B160DB">
        <w:trPr>
          <w:jc w:val="center"/>
        </w:trPr>
        <w:tc>
          <w:tcPr>
            <w:tcW w:w="4751" w:type="dxa"/>
            <w:vAlign w:val="center"/>
          </w:tcPr>
          <w:p w:rsidR="00B160DB" w:rsidRPr="00B160DB" w:rsidRDefault="00B160DB" w:rsidP="00B160DB">
            <w:pPr>
              <w:widowControl w:val="0"/>
              <w:tabs>
                <w:tab w:val="left" w:pos="1086"/>
              </w:tabs>
              <w:spacing w:after="0" w:line="322" w:lineRule="exact"/>
              <w:jc w:val="center"/>
              <w:rPr>
                <w:rFonts w:ascii="Times New Roman" w:hAnsi="Times New Roman"/>
                <w:sz w:val="24"/>
                <w:szCs w:val="24"/>
              </w:rPr>
            </w:pPr>
            <w:r w:rsidRPr="00B160DB">
              <w:rPr>
                <w:rFonts w:ascii="Times New Roman" w:hAnsi="Times New Roman"/>
                <w:sz w:val="24"/>
                <w:szCs w:val="24"/>
              </w:rPr>
              <w:t>Автомобильные дороги улично-дорожной сети населенного пункта с твердым покрытием</w:t>
            </w:r>
          </w:p>
        </w:tc>
        <w:tc>
          <w:tcPr>
            <w:tcW w:w="5254" w:type="dxa"/>
            <w:vMerge w:val="restart"/>
          </w:tcPr>
          <w:p w:rsidR="00B160DB" w:rsidRPr="00B160DB" w:rsidRDefault="00B160DB" w:rsidP="00B160DB">
            <w:pPr>
              <w:widowControl w:val="0"/>
              <w:tabs>
                <w:tab w:val="left" w:pos="1087"/>
                <w:tab w:val="left" w:pos="1463"/>
                <w:tab w:val="left" w:pos="2466"/>
                <w:tab w:val="left" w:pos="2983"/>
              </w:tabs>
              <w:spacing w:after="0" w:line="314" w:lineRule="exact"/>
              <w:ind w:right="141"/>
              <w:jc w:val="both"/>
              <w:rPr>
                <w:rFonts w:ascii="Times New Roman" w:eastAsia="Calibri" w:hAnsi="Times New Roman"/>
                <w:sz w:val="24"/>
                <w:szCs w:val="24"/>
                <w:lang w:eastAsia="en-US"/>
              </w:rPr>
            </w:pPr>
            <w:r w:rsidRPr="00B160DB">
              <w:rPr>
                <w:rFonts w:ascii="Times New Roman" w:eastAsia="Calibri" w:hAnsi="Times New Roman"/>
                <w:sz w:val="24"/>
                <w:szCs w:val="24"/>
                <w:lang w:eastAsia="en-US"/>
              </w:rPr>
              <w:t>1. Подпункт б) пункта 1 части 5 статьи 23 Градостроительного кодекса Российской Федерации: «автомобильные дороги местного значения;».</w:t>
            </w:r>
          </w:p>
          <w:p w:rsidR="00B160DB" w:rsidRPr="00B160DB" w:rsidRDefault="00B160DB" w:rsidP="00B160DB">
            <w:pPr>
              <w:widowControl w:val="0"/>
              <w:tabs>
                <w:tab w:val="left" w:pos="1086"/>
              </w:tabs>
              <w:spacing w:after="0" w:line="322" w:lineRule="exact"/>
              <w:jc w:val="both"/>
              <w:rPr>
                <w:rFonts w:ascii="Times New Roman" w:hAnsi="Times New Roman"/>
                <w:sz w:val="24"/>
                <w:szCs w:val="24"/>
              </w:rPr>
            </w:pPr>
            <w:r w:rsidRPr="00B160DB">
              <w:rPr>
                <w:rFonts w:ascii="Times New Roman" w:hAnsi="Times New Roman"/>
                <w:sz w:val="24"/>
                <w:szCs w:val="24"/>
              </w:rPr>
              <w:t xml:space="preserve">2. Пункт 5 части 1 статьи 14 Федерального закона от 6 октября 2003 года № 131-ФЗ «Об </w:t>
            </w:r>
            <w:r w:rsidRPr="00B160DB">
              <w:rPr>
                <w:rFonts w:ascii="Times New Roman" w:hAnsi="Times New Roman"/>
                <w:sz w:val="24"/>
                <w:szCs w:val="24"/>
              </w:rPr>
              <w:lastRenderedPageBreak/>
              <w:t>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160DB" w:rsidRPr="00B160DB" w:rsidRDefault="00B160DB" w:rsidP="00B160DB">
            <w:pPr>
              <w:widowControl w:val="0"/>
              <w:tabs>
                <w:tab w:val="left" w:pos="1086"/>
              </w:tabs>
              <w:spacing w:after="0" w:line="322" w:lineRule="exact"/>
              <w:jc w:val="both"/>
              <w:rPr>
                <w:rFonts w:ascii="Times New Roman" w:hAnsi="Times New Roman"/>
                <w:sz w:val="24"/>
                <w:szCs w:val="24"/>
              </w:rPr>
            </w:pPr>
            <w:r w:rsidRPr="00B160DB">
              <w:rPr>
                <w:rFonts w:ascii="Times New Roman" w:hAnsi="Times New Roman"/>
                <w:sz w:val="24"/>
                <w:szCs w:val="24"/>
              </w:rPr>
              <w:t>3. Пункт 2 части 3 статьи 3(1) Закона Иркутской области от 23 июля 2008 года № 59-оз «О градостроительной деятельности в Иркутской области»: «автомобильные дороги местного значения;».</w:t>
            </w:r>
          </w:p>
          <w:p w:rsidR="00B160DB" w:rsidRPr="00B160DB" w:rsidRDefault="00B160DB" w:rsidP="00B160DB">
            <w:pPr>
              <w:widowControl w:val="0"/>
              <w:tabs>
                <w:tab w:val="left" w:pos="1086"/>
              </w:tabs>
              <w:spacing w:after="0" w:line="322" w:lineRule="exact"/>
              <w:jc w:val="both"/>
              <w:rPr>
                <w:rFonts w:ascii="Times New Roman" w:hAnsi="Times New Roman"/>
                <w:sz w:val="24"/>
                <w:szCs w:val="24"/>
              </w:rPr>
            </w:pPr>
            <w:r w:rsidRPr="00B160DB">
              <w:rPr>
                <w:rFonts w:ascii="Times New Roman" w:hAnsi="Times New Roman"/>
                <w:sz w:val="24"/>
                <w:szCs w:val="24"/>
              </w:rPr>
              <w:t>4. Часть 3 статьи 14 Федерального закона от 6 октября 2003 года N 131-ФЗ «Об общих принципах организации местного самоуправления в Российской Федерации».</w:t>
            </w:r>
          </w:p>
          <w:p w:rsidR="00B160DB" w:rsidRPr="00B160DB" w:rsidRDefault="00B160DB" w:rsidP="00B160DB">
            <w:pPr>
              <w:widowControl w:val="0"/>
              <w:tabs>
                <w:tab w:val="left" w:pos="1086"/>
              </w:tabs>
              <w:spacing w:after="0" w:line="322" w:lineRule="exact"/>
              <w:jc w:val="both"/>
              <w:rPr>
                <w:rFonts w:ascii="Times New Roman" w:hAnsi="Times New Roman"/>
                <w:b/>
                <w:sz w:val="24"/>
                <w:szCs w:val="24"/>
              </w:rPr>
            </w:pPr>
            <w:r w:rsidRPr="00B160DB">
              <w:rPr>
                <w:rFonts w:ascii="Times New Roman" w:hAnsi="Times New Roman"/>
                <w:sz w:val="24"/>
                <w:szCs w:val="24"/>
              </w:rPr>
              <w:t>5. Статья 1 Закона Иркутской области от 28 ноября 2014 года № 138-ОЗ «О закреплении за сельскими поселениями Иркутской области вопросов местного значения».</w:t>
            </w:r>
          </w:p>
        </w:tc>
      </w:tr>
      <w:tr w:rsidR="00B160DB" w:rsidRPr="00B160DB" w:rsidTr="00B160DB">
        <w:trPr>
          <w:jc w:val="center"/>
        </w:trPr>
        <w:tc>
          <w:tcPr>
            <w:tcW w:w="4751" w:type="dxa"/>
            <w:vAlign w:val="center"/>
          </w:tcPr>
          <w:p w:rsidR="00B160DB" w:rsidRPr="00B160DB" w:rsidRDefault="00B160DB" w:rsidP="00B160DB">
            <w:pPr>
              <w:widowControl w:val="0"/>
              <w:tabs>
                <w:tab w:val="left" w:pos="1086"/>
              </w:tabs>
              <w:spacing w:after="0" w:line="322" w:lineRule="exact"/>
              <w:jc w:val="center"/>
              <w:rPr>
                <w:rFonts w:ascii="Times New Roman" w:hAnsi="Times New Roman"/>
                <w:sz w:val="24"/>
                <w:szCs w:val="24"/>
              </w:rPr>
            </w:pPr>
            <w:r w:rsidRPr="00B160DB">
              <w:rPr>
                <w:rFonts w:ascii="Times New Roman" w:hAnsi="Times New Roman"/>
                <w:sz w:val="24"/>
                <w:szCs w:val="24"/>
              </w:rPr>
              <w:t>Парковка (парковочные места)</w:t>
            </w:r>
          </w:p>
        </w:tc>
        <w:tc>
          <w:tcPr>
            <w:tcW w:w="5254" w:type="dxa"/>
            <w:vMerge/>
          </w:tcPr>
          <w:p w:rsidR="00B160DB" w:rsidRPr="00B160DB" w:rsidRDefault="00B160DB" w:rsidP="00B160DB">
            <w:pPr>
              <w:widowControl w:val="0"/>
              <w:tabs>
                <w:tab w:val="left" w:pos="1086"/>
              </w:tabs>
              <w:spacing w:after="0" w:line="322" w:lineRule="exact"/>
              <w:jc w:val="center"/>
              <w:rPr>
                <w:rFonts w:ascii="Times New Roman" w:hAnsi="Times New Roman"/>
                <w:b/>
                <w:sz w:val="24"/>
                <w:szCs w:val="24"/>
              </w:rPr>
            </w:pPr>
          </w:p>
        </w:tc>
      </w:tr>
      <w:tr w:rsidR="00B160DB" w:rsidRPr="00B160DB" w:rsidTr="00B160DB">
        <w:trPr>
          <w:jc w:val="center"/>
        </w:trPr>
        <w:tc>
          <w:tcPr>
            <w:tcW w:w="4751" w:type="dxa"/>
            <w:vAlign w:val="center"/>
          </w:tcPr>
          <w:p w:rsidR="00B160DB" w:rsidRPr="00B160DB" w:rsidRDefault="00B160DB" w:rsidP="00B160DB">
            <w:pPr>
              <w:widowControl w:val="0"/>
              <w:tabs>
                <w:tab w:val="left" w:pos="1086"/>
              </w:tabs>
              <w:spacing w:after="0" w:line="322" w:lineRule="exact"/>
              <w:jc w:val="center"/>
              <w:rPr>
                <w:rFonts w:ascii="Times New Roman" w:hAnsi="Times New Roman"/>
                <w:sz w:val="24"/>
                <w:szCs w:val="24"/>
              </w:rPr>
            </w:pPr>
            <w:r w:rsidRPr="00B160DB">
              <w:rPr>
                <w:rFonts w:ascii="Times New Roman" w:hAnsi="Times New Roman"/>
                <w:sz w:val="24"/>
                <w:szCs w:val="24"/>
              </w:rPr>
              <w:t>Пешеходный переход</w:t>
            </w:r>
          </w:p>
        </w:tc>
        <w:tc>
          <w:tcPr>
            <w:tcW w:w="5254" w:type="dxa"/>
            <w:vMerge/>
          </w:tcPr>
          <w:p w:rsidR="00B160DB" w:rsidRPr="00B160DB" w:rsidRDefault="00B160DB" w:rsidP="00B160DB">
            <w:pPr>
              <w:widowControl w:val="0"/>
              <w:tabs>
                <w:tab w:val="left" w:pos="1086"/>
              </w:tabs>
              <w:spacing w:after="0" w:line="322" w:lineRule="exact"/>
              <w:jc w:val="center"/>
              <w:rPr>
                <w:rFonts w:ascii="Times New Roman" w:hAnsi="Times New Roman"/>
                <w:b/>
                <w:sz w:val="24"/>
                <w:szCs w:val="24"/>
              </w:rPr>
            </w:pPr>
          </w:p>
        </w:tc>
      </w:tr>
      <w:tr w:rsidR="00B160DB" w:rsidRPr="00B160DB" w:rsidTr="00B160DB">
        <w:trPr>
          <w:jc w:val="center"/>
        </w:trPr>
        <w:tc>
          <w:tcPr>
            <w:tcW w:w="4751" w:type="dxa"/>
            <w:vAlign w:val="center"/>
          </w:tcPr>
          <w:p w:rsidR="00B160DB" w:rsidRPr="00B160DB" w:rsidRDefault="00B160DB" w:rsidP="00B160DB">
            <w:pPr>
              <w:widowControl w:val="0"/>
              <w:tabs>
                <w:tab w:val="left" w:pos="1086"/>
              </w:tabs>
              <w:spacing w:after="0" w:line="322" w:lineRule="exact"/>
              <w:jc w:val="center"/>
              <w:rPr>
                <w:rFonts w:ascii="Times New Roman" w:hAnsi="Times New Roman"/>
                <w:sz w:val="24"/>
                <w:szCs w:val="24"/>
              </w:rPr>
            </w:pPr>
            <w:r w:rsidRPr="00B160DB">
              <w:rPr>
                <w:rFonts w:ascii="Times New Roman" w:hAnsi="Times New Roman"/>
                <w:sz w:val="24"/>
                <w:szCs w:val="24"/>
              </w:rPr>
              <w:lastRenderedPageBreak/>
              <w:t>Автобусные остановки</w:t>
            </w:r>
          </w:p>
        </w:tc>
        <w:tc>
          <w:tcPr>
            <w:tcW w:w="5254" w:type="dxa"/>
          </w:tcPr>
          <w:p w:rsidR="00B160DB" w:rsidRPr="00B160DB" w:rsidRDefault="00B160DB" w:rsidP="00B160DB">
            <w:pPr>
              <w:widowControl w:val="0"/>
              <w:tabs>
                <w:tab w:val="left" w:pos="1087"/>
                <w:tab w:val="left" w:pos="1463"/>
                <w:tab w:val="left" w:pos="2466"/>
                <w:tab w:val="left" w:pos="2983"/>
              </w:tabs>
              <w:spacing w:after="0" w:line="314" w:lineRule="exact"/>
              <w:ind w:right="141"/>
              <w:jc w:val="both"/>
              <w:rPr>
                <w:rFonts w:ascii="Times New Roman" w:eastAsia="Calibri" w:hAnsi="Times New Roman"/>
                <w:sz w:val="24"/>
                <w:szCs w:val="24"/>
                <w:lang w:eastAsia="en-US"/>
              </w:rPr>
            </w:pPr>
            <w:r w:rsidRPr="00B160DB">
              <w:rPr>
                <w:rFonts w:ascii="Times New Roman" w:eastAsia="Calibri" w:hAnsi="Times New Roman"/>
                <w:sz w:val="24"/>
                <w:szCs w:val="24"/>
                <w:lang w:eastAsia="en-US"/>
              </w:rPr>
              <w:t>1. 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B160DB" w:rsidRPr="00B160DB" w:rsidRDefault="00B160DB" w:rsidP="00B160DB">
            <w:pPr>
              <w:widowControl w:val="0"/>
              <w:tabs>
                <w:tab w:val="left" w:pos="1086"/>
              </w:tabs>
              <w:spacing w:after="0" w:line="322" w:lineRule="exact"/>
              <w:jc w:val="both"/>
              <w:rPr>
                <w:rFonts w:ascii="Times New Roman" w:hAnsi="Times New Roman"/>
                <w:sz w:val="24"/>
                <w:szCs w:val="24"/>
              </w:rPr>
            </w:pPr>
            <w:r w:rsidRPr="00B160DB">
              <w:rPr>
                <w:rFonts w:ascii="Times New Roman" w:hAnsi="Times New Roman"/>
                <w:sz w:val="24"/>
                <w:szCs w:val="24"/>
              </w:rPr>
              <w:t>2. Пункт 7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160DB" w:rsidRPr="00B160DB" w:rsidRDefault="00B160DB" w:rsidP="00B160DB">
            <w:pPr>
              <w:widowControl w:val="0"/>
              <w:tabs>
                <w:tab w:val="left" w:pos="1086"/>
              </w:tabs>
              <w:spacing w:after="0" w:line="322" w:lineRule="exact"/>
              <w:jc w:val="both"/>
              <w:rPr>
                <w:rFonts w:ascii="Times New Roman" w:hAnsi="Times New Roman"/>
                <w:sz w:val="24"/>
                <w:szCs w:val="24"/>
              </w:rPr>
            </w:pPr>
            <w:r w:rsidRPr="00B160DB">
              <w:rPr>
                <w:rFonts w:ascii="Times New Roman" w:hAnsi="Times New Roman"/>
                <w:sz w:val="24"/>
                <w:szCs w:val="24"/>
              </w:rPr>
              <w:t xml:space="preserve">3. Пункт 14 части 3 статьи 3(1) Закона </w:t>
            </w:r>
            <w:r w:rsidRPr="00B160DB">
              <w:rPr>
                <w:rFonts w:ascii="Times New Roman" w:hAnsi="Times New Roman"/>
                <w:sz w:val="24"/>
                <w:szCs w:val="24"/>
              </w:rPr>
              <w:lastRenderedPageBreak/>
              <w:t>Иркутской области от 23 июля 2008 года № 59-оз «О градостроительной деятельности в Иркутской области»: «иные объекты;».</w:t>
            </w:r>
          </w:p>
          <w:p w:rsidR="00B160DB" w:rsidRPr="00B160DB" w:rsidRDefault="00B160DB" w:rsidP="00B160DB">
            <w:pPr>
              <w:widowControl w:val="0"/>
              <w:tabs>
                <w:tab w:val="left" w:pos="1086"/>
              </w:tabs>
              <w:spacing w:after="0" w:line="322" w:lineRule="exact"/>
              <w:jc w:val="both"/>
              <w:rPr>
                <w:rFonts w:ascii="Times New Roman" w:hAnsi="Times New Roman"/>
                <w:sz w:val="24"/>
                <w:szCs w:val="24"/>
              </w:rPr>
            </w:pPr>
            <w:r w:rsidRPr="00B160DB">
              <w:rPr>
                <w:rFonts w:ascii="Times New Roman" w:hAnsi="Times New Roman"/>
                <w:sz w:val="24"/>
                <w:szCs w:val="24"/>
              </w:rPr>
              <w:t>4. Часть 3 статьи 14 Федерального закона от 6 октября 2003 года N 131-ФЗ «Об общих принципах организации местного самоуправления в Российской Федерации».</w:t>
            </w:r>
          </w:p>
          <w:p w:rsidR="00B160DB" w:rsidRPr="00B160DB" w:rsidRDefault="00B160DB" w:rsidP="00B160DB">
            <w:pPr>
              <w:widowControl w:val="0"/>
              <w:tabs>
                <w:tab w:val="left" w:pos="1086"/>
              </w:tabs>
              <w:spacing w:after="0" w:line="322" w:lineRule="exact"/>
              <w:jc w:val="both"/>
              <w:rPr>
                <w:rFonts w:ascii="Times New Roman" w:hAnsi="Times New Roman"/>
                <w:b/>
                <w:sz w:val="24"/>
                <w:szCs w:val="24"/>
              </w:rPr>
            </w:pPr>
            <w:r w:rsidRPr="00B160DB">
              <w:rPr>
                <w:rFonts w:ascii="Times New Roman" w:hAnsi="Times New Roman"/>
                <w:sz w:val="24"/>
                <w:szCs w:val="24"/>
              </w:rPr>
              <w:t>5. Статья 1 Закона Иркутской области от 28 ноября 2014 года № 138-ОЗ «О закреплении за сельскими поселениями Иркутской области вопросов местного значения».</w:t>
            </w:r>
          </w:p>
        </w:tc>
      </w:tr>
      <w:tr w:rsidR="00B160DB" w:rsidRPr="00B160DB" w:rsidTr="00B160DB">
        <w:trPr>
          <w:jc w:val="center"/>
        </w:trPr>
        <w:tc>
          <w:tcPr>
            <w:tcW w:w="4751" w:type="dxa"/>
            <w:vAlign w:val="center"/>
          </w:tcPr>
          <w:p w:rsidR="00B160DB" w:rsidRPr="00B160DB" w:rsidRDefault="00B160DB" w:rsidP="00B160DB">
            <w:pPr>
              <w:widowControl w:val="0"/>
              <w:tabs>
                <w:tab w:val="left" w:pos="1086"/>
              </w:tabs>
              <w:spacing w:after="0" w:line="240" w:lineRule="auto"/>
              <w:jc w:val="center"/>
              <w:rPr>
                <w:rFonts w:ascii="Times New Roman" w:hAnsi="Times New Roman"/>
                <w:sz w:val="24"/>
                <w:szCs w:val="24"/>
              </w:rPr>
            </w:pPr>
            <w:r w:rsidRPr="00B160DB">
              <w:rPr>
                <w:rFonts w:ascii="Times New Roman" w:hAnsi="Times New Roman"/>
                <w:sz w:val="24"/>
                <w:szCs w:val="24"/>
              </w:rPr>
              <w:lastRenderedPageBreak/>
              <w:t>Многофункциональный</w:t>
            </w:r>
          </w:p>
          <w:p w:rsidR="00B160DB" w:rsidRPr="00B160DB" w:rsidRDefault="00B160DB" w:rsidP="00B160DB">
            <w:pPr>
              <w:widowControl w:val="0"/>
              <w:tabs>
                <w:tab w:val="left" w:pos="1086"/>
              </w:tabs>
              <w:spacing w:after="0" w:line="240" w:lineRule="auto"/>
              <w:jc w:val="center"/>
              <w:rPr>
                <w:rFonts w:ascii="Times New Roman" w:hAnsi="Times New Roman"/>
                <w:sz w:val="24"/>
                <w:szCs w:val="24"/>
              </w:rPr>
            </w:pPr>
            <w:r w:rsidRPr="00B160DB">
              <w:rPr>
                <w:rFonts w:ascii="Times New Roman" w:hAnsi="Times New Roman"/>
                <w:sz w:val="24"/>
                <w:szCs w:val="24"/>
              </w:rPr>
              <w:t>спортивно-досуговый</w:t>
            </w:r>
          </w:p>
          <w:p w:rsidR="00B160DB" w:rsidRPr="00B160DB" w:rsidRDefault="00B160DB" w:rsidP="00B160DB">
            <w:pPr>
              <w:widowControl w:val="0"/>
              <w:tabs>
                <w:tab w:val="left" w:pos="1086"/>
              </w:tabs>
              <w:spacing w:after="0" w:line="240" w:lineRule="auto"/>
              <w:jc w:val="center"/>
              <w:rPr>
                <w:rFonts w:ascii="Times New Roman" w:hAnsi="Times New Roman"/>
                <w:sz w:val="24"/>
                <w:szCs w:val="24"/>
              </w:rPr>
            </w:pPr>
            <w:r w:rsidRPr="00B160DB">
              <w:rPr>
                <w:rFonts w:ascii="Times New Roman" w:hAnsi="Times New Roman"/>
                <w:sz w:val="24"/>
                <w:szCs w:val="24"/>
              </w:rPr>
              <w:t>комплекс с бассейном</w:t>
            </w:r>
          </w:p>
        </w:tc>
        <w:tc>
          <w:tcPr>
            <w:tcW w:w="5254" w:type="dxa"/>
            <w:vMerge w:val="restart"/>
          </w:tcPr>
          <w:p w:rsidR="00B160DB" w:rsidRPr="00B160DB" w:rsidRDefault="00B160DB" w:rsidP="00B160DB">
            <w:pPr>
              <w:widowControl w:val="0"/>
              <w:tabs>
                <w:tab w:val="left" w:pos="1087"/>
                <w:tab w:val="left" w:pos="1463"/>
                <w:tab w:val="left" w:pos="2466"/>
                <w:tab w:val="left" w:pos="2983"/>
              </w:tabs>
              <w:spacing w:after="0" w:line="314" w:lineRule="exact"/>
              <w:ind w:right="141"/>
              <w:jc w:val="both"/>
              <w:rPr>
                <w:rFonts w:ascii="Times New Roman" w:eastAsia="Calibri" w:hAnsi="Times New Roman"/>
                <w:sz w:val="24"/>
                <w:szCs w:val="24"/>
                <w:lang w:eastAsia="en-US"/>
              </w:rPr>
            </w:pPr>
            <w:r w:rsidRPr="00B160DB">
              <w:rPr>
                <w:rFonts w:ascii="Times New Roman" w:eastAsia="Calibri" w:hAnsi="Times New Roman"/>
                <w:sz w:val="24"/>
                <w:szCs w:val="24"/>
                <w:lang w:eastAsia="en-US"/>
              </w:rPr>
              <w:t>1. Подпункт в) пункта 1 части 5 статьи 23 Градостроительного кодекса Российской Федерации: «физическая культура и массовый спорт,».</w:t>
            </w:r>
          </w:p>
          <w:p w:rsidR="00B160DB" w:rsidRPr="00B160DB" w:rsidRDefault="00B160DB" w:rsidP="00B160DB">
            <w:pPr>
              <w:widowControl w:val="0"/>
              <w:tabs>
                <w:tab w:val="left" w:pos="1086"/>
              </w:tabs>
              <w:spacing w:after="0" w:line="322" w:lineRule="exact"/>
              <w:jc w:val="both"/>
              <w:rPr>
                <w:rFonts w:ascii="Times New Roman" w:hAnsi="Times New Roman"/>
                <w:sz w:val="24"/>
                <w:szCs w:val="24"/>
              </w:rPr>
            </w:pPr>
            <w:r w:rsidRPr="00B160DB">
              <w:rPr>
                <w:rFonts w:ascii="Times New Roman" w:hAnsi="Times New Roman"/>
                <w:sz w:val="24"/>
                <w:szCs w:val="24"/>
              </w:rPr>
              <w:t>2. Пункт 14 части 1 статьи 14 Федерального закона от 6 октября 2003 года № 131-ФЗ «Об общих принципах организации местного самоуправления в Российской Федерации»: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160DB" w:rsidRPr="00B160DB" w:rsidRDefault="00B160DB" w:rsidP="00B160DB">
            <w:pPr>
              <w:widowControl w:val="0"/>
              <w:tabs>
                <w:tab w:val="left" w:pos="1086"/>
              </w:tabs>
              <w:spacing w:after="0" w:line="322" w:lineRule="exact"/>
              <w:jc w:val="both"/>
              <w:rPr>
                <w:rFonts w:ascii="Times New Roman" w:hAnsi="Times New Roman"/>
                <w:sz w:val="24"/>
                <w:szCs w:val="24"/>
              </w:rPr>
            </w:pPr>
            <w:r w:rsidRPr="00B160DB">
              <w:rPr>
                <w:rFonts w:ascii="Times New Roman" w:hAnsi="Times New Roman"/>
                <w:sz w:val="24"/>
                <w:szCs w:val="24"/>
              </w:rPr>
              <w:t>3. 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
          <w:p w:rsidR="00B160DB" w:rsidRPr="00B160DB" w:rsidRDefault="00B160DB" w:rsidP="00B160DB">
            <w:pPr>
              <w:widowControl w:val="0"/>
              <w:tabs>
                <w:tab w:val="left" w:pos="1086"/>
              </w:tabs>
              <w:spacing w:after="0" w:line="322" w:lineRule="exact"/>
              <w:jc w:val="both"/>
              <w:rPr>
                <w:rFonts w:ascii="Times New Roman" w:hAnsi="Times New Roman"/>
                <w:sz w:val="24"/>
                <w:szCs w:val="24"/>
              </w:rPr>
            </w:pPr>
            <w:r w:rsidRPr="00B160DB">
              <w:rPr>
                <w:rFonts w:ascii="Times New Roman" w:hAnsi="Times New Roman"/>
                <w:sz w:val="24"/>
                <w:szCs w:val="24"/>
              </w:rPr>
              <w:t>4. Пункт 5 части 3 статьи 3(1) Закона Иркутской области от 23 июля 2008 года № 59-оз «О градостроительной деятельности в Иркутской области»: «объекты физической культуры и массового спорта, в том числе:</w:t>
            </w:r>
          </w:p>
          <w:p w:rsidR="00B160DB" w:rsidRPr="00B160DB" w:rsidRDefault="00B160DB" w:rsidP="00B160DB">
            <w:pPr>
              <w:widowControl w:val="0"/>
              <w:tabs>
                <w:tab w:val="left" w:pos="1086"/>
              </w:tabs>
              <w:spacing w:after="0" w:line="322" w:lineRule="exact"/>
              <w:jc w:val="both"/>
              <w:rPr>
                <w:rFonts w:ascii="Times New Roman" w:hAnsi="Times New Roman"/>
                <w:sz w:val="24"/>
                <w:szCs w:val="24"/>
              </w:rPr>
            </w:pPr>
            <w:r w:rsidRPr="00B160DB">
              <w:rPr>
                <w:rFonts w:ascii="Times New Roman" w:hAnsi="Times New Roman"/>
                <w:sz w:val="24"/>
                <w:szCs w:val="24"/>
              </w:rPr>
              <w:t>а) спортивные комплексы;</w:t>
            </w:r>
          </w:p>
          <w:p w:rsidR="00B160DB" w:rsidRPr="00B160DB" w:rsidRDefault="00B160DB" w:rsidP="00B160DB">
            <w:pPr>
              <w:widowControl w:val="0"/>
              <w:tabs>
                <w:tab w:val="left" w:pos="1086"/>
              </w:tabs>
              <w:spacing w:after="0" w:line="322" w:lineRule="exact"/>
              <w:jc w:val="both"/>
              <w:rPr>
                <w:rFonts w:ascii="Times New Roman" w:hAnsi="Times New Roman"/>
                <w:sz w:val="24"/>
                <w:szCs w:val="24"/>
              </w:rPr>
            </w:pPr>
            <w:r w:rsidRPr="00B160DB">
              <w:rPr>
                <w:rFonts w:ascii="Times New Roman" w:hAnsi="Times New Roman"/>
                <w:sz w:val="24"/>
                <w:szCs w:val="24"/>
              </w:rPr>
              <w:t>б) плавательные бассейны;</w:t>
            </w:r>
          </w:p>
          <w:p w:rsidR="00B160DB" w:rsidRPr="00B160DB" w:rsidRDefault="00B160DB" w:rsidP="00B160DB">
            <w:pPr>
              <w:widowControl w:val="0"/>
              <w:tabs>
                <w:tab w:val="left" w:pos="1086"/>
              </w:tabs>
              <w:spacing w:after="0" w:line="322" w:lineRule="exact"/>
              <w:jc w:val="both"/>
              <w:rPr>
                <w:rFonts w:ascii="Times New Roman" w:hAnsi="Times New Roman"/>
                <w:sz w:val="24"/>
                <w:szCs w:val="24"/>
              </w:rPr>
            </w:pPr>
            <w:r w:rsidRPr="00B160DB">
              <w:rPr>
                <w:rFonts w:ascii="Times New Roman" w:hAnsi="Times New Roman"/>
                <w:sz w:val="24"/>
                <w:szCs w:val="24"/>
              </w:rPr>
              <w:t>в) стадионы;».</w:t>
            </w:r>
          </w:p>
          <w:p w:rsidR="00B160DB" w:rsidRPr="00B160DB" w:rsidRDefault="00B160DB" w:rsidP="00B160DB">
            <w:pPr>
              <w:widowControl w:val="0"/>
              <w:tabs>
                <w:tab w:val="left" w:pos="1086"/>
              </w:tabs>
              <w:spacing w:after="0" w:line="322" w:lineRule="exact"/>
              <w:jc w:val="both"/>
              <w:rPr>
                <w:rFonts w:ascii="Times New Roman" w:hAnsi="Times New Roman"/>
                <w:sz w:val="24"/>
                <w:szCs w:val="24"/>
              </w:rPr>
            </w:pPr>
            <w:r w:rsidRPr="00B160DB">
              <w:rPr>
                <w:rFonts w:ascii="Times New Roman" w:hAnsi="Times New Roman"/>
                <w:sz w:val="24"/>
                <w:szCs w:val="24"/>
              </w:rPr>
              <w:t>5. Часть 3 статьи 14 Федерального закона от 6 октября 2003 года N 131-ФЗ «Об общих принципах организации местного самоуправления в Российской Федерации».</w:t>
            </w:r>
          </w:p>
        </w:tc>
      </w:tr>
      <w:tr w:rsidR="00B160DB" w:rsidRPr="00B160DB" w:rsidTr="00B160DB">
        <w:trPr>
          <w:jc w:val="center"/>
        </w:trPr>
        <w:tc>
          <w:tcPr>
            <w:tcW w:w="4751" w:type="dxa"/>
            <w:vAlign w:val="center"/>
          </w:tcPr>
          <w:p w:rsidR="00B160DB" w:rsidRPr="00B160DB" w:rsidRDefault="00B160DB" w:rsidP="00B160DB">
            <w:pPr>
              <w:widowControl w:val="0"/>
              <w:tabs>
                <w:tab w:val="left" w:pos="1086"/>
              </w:tabs>
              <w:spacing w:after="0" w:line="240" w:lineRule="auto"/>
              <w:jc w:val="center"/>
              <w:rPr>
                <w:rFonts w:ascii="Times New Roman" w:hAnsi="Times New Roman"/>
                <w:sz w:val="24"/>
                <w:szCs w:val="24"/>
              </w:rPr>
            </w:pPr>
            <w:r w:rsidRPr="00B160DB">
              <w:rPr>
                <w:rFonts w:ascii="Times New Roman" w:hAnsi="Times New Roman"/>
                <w:sz w:val="24"/>
                <w:szCs w:val="24"/>
              </w:rPr>
              <w:t>Открытая спортивная</w:t>
            </w:r>
          </w:p>
          <w:p w:rsidR="00B160DB" w:rsidRPr="00B160DB" w:rsidRDefault="00B160DB" w:rsidP="00B160DB">
            <w:pPr>
              <w:widowControl w:val="0"/>
              <w:tabs>
                <w:tab w:val="left" w:pos="1086"/>
              </w:tabs>
              <w:spacing w:after="0" w:line="240" w:lineRule="auto"/>
              <w:jc w:val="center"/>
              <w:rPr>
                <w:rFonts w:ascii="Times New Roman" w:hAnsi="Times New Roman"/>
                <w:sz w:val="24"/>
                <w:szCs w:val="24"/>
              </w:rPr>
            </w:pPr>
            <w:r w:rsidRPr="00B160DB">
              <w:rPr>
                <w:rFonts w:ascii="Times New Roman" w:hAnsi="Times New Roman"/>
                <w:sz w:val="24"/>
                <w:szCs w:val="24"/>
              </w:rPr>
              <w:t>площадка с</w:t>
            </w:r>
          </w:p>
          <w:p w:rsidR="00B160DB" w:rsidRPr="00B160DB" w:rsidRDefault="00B160DB" w:rsidP="00B160DB">
            <w:pPr>
              <w:widowControl w:val="0"/>
              <w:tabs>
                <w:tab w:val="left" w:pos="1086"/>
              </w:tabs>
              <w:spacing w:after="0" w:line="240" w:lineRule="auto"/>
              <w:jc w:val="center"/>
              <w:rPr>
                <w:rFonts w:ascii="Times New Roman" w:hAnsi="Times New Roman"/>
                <w:sz w:val="24"/>
                <w:szCs w:val="24"/>
              </w:rPr>
            </w:pPr>
            <w:r w:rsidRPr="00B160DB">
              <w:rPr>
                <w:rFonts w:ascii="Times New Roman" w:hAnsi="Times New Roman"/>
                <w:sz w:val="24"/>
                <w:szCs w:val="24"/>
              </w:rPr>
              <w:t>искусственным</w:t>
            </w:r>
          </w:p>
          <w:p w:rsidR="00B160DB" w:rsidRPr="00B160DB" w:rsidRDefault="00B160DB" w:rsidP="00B160DB">
            <w:pPr>
              <w:widowControl w:val="0"/>
              <w:tabs>
                <w:tab w:val="left" w:pos="1086"/>
              </w:tabs>
              <w:spacing w:after="0" w:line="240" w:lineRule="auto"/>
              <w:jc w:val="center"/>
              <w:rPr>
                <w:rFonts w:ascii="Times New Roman" w:hAnsi="Times New Roman"/>
                <w:sz w:val="24"/>
                <w:szCs w:val="24"/>
              </w:rPr>
            </w:pPr>
            <w:r w:rsidRPr="00B160DB">
              <w:rPr>
                <w:rFonts w:ascii="Times New Roman" w:hAnsi="Times New Roman"/>
                <w:sz w:val="24"/>
                <w:szCs w:val="24"/>
              </w:rPr>
              <w:t>покрытием, в том числе: стадион</w:t>
            </w:r>
          </w:p>
        </w:tc>
        <w:tc>
          <w:tcPr>
            <w:tcW w:w="5254" w:type="dxa"/>
            <w:vMerge/>
          </w:tcPr>
          <w:p w:rsidR="00B160DB" w:rsidRPr="00B160DB" w:rsidRDefault="00B160DB" w:rsidP="00B160DB">
            <w:pPr>
              <w:widowControl w:val="0"/>
              <w:tabs>
                <w:tab w:val="left" w:pos="1086"/>
              </w:tabs>
              <w:spacing w:after="0" w:line="240" w:lineRule="auto"/>
              <w:jc w:val="center"/>
              <w:rPr>
                <w:rFonts w:ascii="Times New Roman" w:hAnsi="Times New Roman"/>
                <w:b/>
                <w:sz w:val="24"/>
                <w:szCs w:val="24"/>
              </w:rPr>
            </w:pPr>
          </w:p>
        </w:tc>
      </w:tr>
      <w:tr w:rsidR="00B160DB" w:rsidRPr="00B160DB" w:rsidTr="00B160DB">
        <w:trPr>
          <w:jc w:val="center"/>
        </w:trPr>
        <w:tc>
          <w:tcPr>
            <w:tcW w:w="4751" w:type="dxa"/>
            <w:vAlign w:val="center"/>
          </w:tcPr>
          <w:p w:rsidR="00B160DB" w:rsidRPr="00B160DB" w:rsidRDefault="00B160DB" w:rsidP="00B160DB">
            <w:pPr>
              <w:widowControl w:val="0"/>
              <w:tabs>
                <w:tab w:val="left" w:pos="1086"/>
              </w:tabs>
              <w:spacing w:after="0" w:line="240" w:lineRule="auto"/>
              <w:jc w:val="center"/>
              <w:rPr>
                <w:rFonts w:ascii="Times New Roman" w:hAnsi="Times New Roman"/>
                <w:sz w:val="24"/>
                <w:szCs w:val="24"/>
              </w:rPr>
            </w:pPr>
            <w:r w:rsidRPr="00B160DB">
              <w:rPr>
                <w:rFonts w:ascii="Times New Roman" w:hAnsi="Times New Roman"/>
                <w:sz w:val="24"/>
                <w:szCs w:val="24"/>
              </w:rPr>
              <w:t>Хоккейный корт</w:t>
            </w:r>
          </w:p>
          <w:p w:rsidR="00B160DB" w:rsidRPr="00B160DB" w:rsidRDefault="00B160DB" w:rsidP="00B160DB">
            <w:pPr>
              <w:widowControl w:val="0"/>
              <w:tabs>
                <w:tab w:val="left" w:pos="1086"/>
              </w:tabs>
              <w:spacing w:after="0" w:line="240" w:lineRule="auto"/>
              <w:jc w:val="center"/>
              <w:rPr>
                <w:rFonts w:ascii="Times New Roman" w:hAnsi="Times New Roman"/>
                <w:sz w:val="24"/>
                <w:szCs w:val="24"/>
              </w:rPr>
            </w:pPr>
          </w:p>
          <w:p w:rsidR="00B160DB" w:rsidRPr="00B160DB" w:rsidRDefault="00B160DB" w:rsidP="00B160DB">
            <w:pPr>
              <w:widowControl w:val="0"/>
              <w:tabs>
                <w:tab w:val="left" w:pos="1086"/>
              </w:tabs>
              <w:spacing w:after="0" w:line="240" w:lineRule="auto"/>
              <w:jc w:val="center"/>
              <w:rPr>
                <w:rFonts w:ascii="Times New Roman" w:hAnsi="Times New Roman"/>
                <w:sz w:val="24"/>
                <w:szCs w:val="24"/>
              </w:rPr>
            </w:pPr>
          </w:p>
          <w:p w:rsidR="00B160DB" w:rsidRPr="00B160DB" w:rsidRDefault="00B160DB" w:rsidP="00B160DB">
            <w:pPr>
              <w:widowControl w:val="0"/>
              <w:tabs>
                <w:tab w:val="left" w:pos="1086"/>
              </w:tabs>
              <w:spacing w:after="0" w:line="240" w:lineRule="auto"/>
              <w:jc w:val="center"/>
              <w:rPr>
                <w:rFonts w:ascii="Times New Roman" w:hAnsi="Times New Roman"/>
                <w:sz w:val="24"/>
                <w:szCs w:val="24"/>
              </w:rPr>
            </w:pPr>
          </w:p>
          <w:p w:rsidR="00B160DB" w:rsidRPr="00B160DB" w:rsidRDefault="00B160DB" w:rsidP="00B160DB">
            <w:pPr>
              <w:widowControl w:val="0"/>
              <w:tabs>
                <w:tab w:val="left" w:pos="1086"/>
              </w:tabs>
              <w:spacing w:after="0" w:line="240" w:lineRule="auto"/>
              <w:jc w:val="center"/>
              <w:rPr>
                <w:rFonts w:ascii="Times New Roman" w:hAnsi="Times New Roman"/>
                <w:sz w:val="24"/>
                <w:szCs w:val="24"/>
              </w:rPr>
            </w:pPr>
          </w:p>
          <w:p w:rsidR="00B160DB" w:rsidRPr="00B160DB" w:rsidRDefault="00B160DB" w:rsidP="00B160DB">
            <w:pPr>
              <w:widowControl w:val="0"/>
              <w:tabs>
                <w:tab w:val="left" w:pos="1086"/>
              </w:tabs>
              <w:spacing w:after="0" w:line="240" w:lineRule="auto"/>
              <w:jc w:val="center"/>
              <w:rPr>
                <w:rFonts w:ascii="Times New Roman" w:hAnsi="Times New Roman"/>
                <w:sz w:val="24"/>
                <w:szCs w:val="24"/>
              </w:rPr>
            </w:pPr>
          </w:p>
          <w:p w:rsidR="00B160DB" w:rsidRPr="00B160DB" w:rsidRDefault="00B160DB" w:rsidP="00B160DB">
            <w:pPr>
              <w:widowControl w:val="0"/>
              <w:tabs>
                <w:tab w:val="left" w:pos="1086"/>
              </w:tabs>
              <w:spacing w:after="0" w:line="240" w:lineRule="auto"/>
              <w:jc w:val="center"/>
              <w:rPr>
                <w:rFonts w:ascii="Times New Roman" w:hAnsi="Times New Roman"/>
                <w:sz w:val="24"/>
                <w:szCs w:val="24"/>
              </w:rPr>
            </w:pPr>
          </w:p>
        </w:tc>
        <w:tc>
          <w:tcPr>
            <w:tcW w:w="5254" w:type="dxa"/>
            <w:vMerge/>
          </w:tcPr>
          <w:p w:rsidR="00B160DB" w:rsidRPr="00B160DB" w:rsidRDefault="00B160DB" w:rsidP="00B160DB">
            <w:pPr>
              <w:widowControl w:val="0"/>
              <w:tabs>
                <w:tab w:val="left" w:pos="1086"/>
              </w:tabs>
              <w:spacing w:after="0" w:line="240" w:lineRule="auto"/>
              <w:jc w:val="center"/>
              <w:rPr>
                <w:rFonts w:ascii="Times New Roman" w:hAnsi="Times New Roman"/>
                <w:b/>
                <w:sz w:val="24"/>
                <w:szCs w:val="24"/>
              </w:rPr>
            </w:pPr>
          </w:p>
        </w:tc>
      </w:tr>
      <w:tr w:rsidR="00B160DB" w:rsidRPr="00B160DB" w:rsidTr="00B160DB">
        <w:trPr>
          <w:jc w:val="center"/>
        </w:trPr>
        <w:tc>
          <w:tcPr>
            <w:tcW w:w="4751" w:type="dxa"/>
            <w:vAlign w:val="center"/>
          </w:tcPr>
          <w:p w:rsidR="00B160DB" w:rsidRPr="00B160DB" w:rsidRDefault="00B160DB" w:rsidP="00B160DB">
            <w:pPr>
              <w:widowControl w:val="0"/>
              <w:tabs>
                <w:tab w:val="left" w:pos="1086"/>
              </w:tabs>
              <w:spacing w:after="0" w:line="240" w:lineRule="auto"/>
              <w:jc w:val="center"/>
              <w:rPr>
                <w:rFonts w:ascii="Times New Roman" w:hAnsi="Times New Roman"/>
                <w:sz w:val="24"/>
                <w:szCs w:val="24"/>
              </w:rPr>
            </w:pPr>
          </w:p>
        </w:tc>
        <w:tc>
          <w:tcPr>
            <w:tcW w:w="5254" w:type="dxa"/>
            <w:vMerge/>
          </w:tcPr>
          <w:p w:rsidR="00B160DB" w:rsidRPr="00B160DB" w:rsidRDefault="00B160DB" w:rsidP="00B160DB">
            <w:pPr>
              <w:widowControl w:val="0"/>
              <w:tabs>
                <w:tab w:val="left" w:pos="1086"/>
              </w:tabs>
              <w:spacing w:after="0" w:line="240" w:lineRule="auto"/>
              <w:jc w:val="center"/>
              <w:rPr>
                <w:rFonts w:ascii="Times New Roman" w:hAnsi="Times New Roman"/>
                <w:b/>
                <w:sz w:val="24"/>
                <w:szCs w:val="24"/>
              </w:rPr>
            </w:pPr>
          </w:p>
        </w:tc>
      </w:tr>
      <w:tr w:rsidR="00B160DB" w:rsidRPr="00B160DB" w:rsidTr="00B160DB">
        <w:trPr>
          <w:jc w:val="center"/>
        </w:trPr>
        <w:tc>
          <w:tcPr>
            <w:tcW w:w="4751" w:type="dxa"/>
            <w:vAlign w:val="center"/>
          </w:tcPr>
          <w:p w:rsidR="00B160DB" w:rsidRPr="00B160DB" w:rsidRDefault="00B160DB" w:rsidP="00B160DB">
            <w:pPr>
              <w:widowControl w:val="0"/>
              <w:tabs>
                <w:tab w:val="left" w:pos="1086"/>
              </w:tabs>
              <w:spacing w:after="0" w:line="240" w:lineRule="auto"/>
              <w:jc w:val="center"/>
              <w:rPr>
                <w:rFonts w:ascii="Times New Roman" w:hAnsi="Times New Roman"/>
                <w:sz w:val="24"/>
                <w:szCs w:val="24"/>
              </w:rPr>
            </w:pPr>
            <w:r w:rsidRPr="00B160DB">
              <w:rPr>
                <w:rFonts w:ascii="Times New Roman" w:hAnsi="Times New Roman"/>
                <w:sz w:val="24"/>
                <w:szCs w:val="24"/>
              </w:rPr>
              <w:lastRenderedPageBreak/>
              <w:t>Дом культуры и творчества</w:t>
            </w:r>
          </w:p>
        </w:tc>
        <w:tc>
          <w:tcPr>
            <w:tcW w:w="5254" w:type="dxa"/>
            <w:vMerge w:val="restart"/>
          </w:tcPr>
          <w:p w:rsidR="00B160DB" w:rsidRPr="00B160DB" w:rsidRDefault="00B160DB" w:rsidP="00B160DB">
            <w:pPr>
              <w:widowControl w:val="0"/>
              <w:tabs>
                <w:tab w:val="left" w:pos="1087"/>
                <w:tab w:val="left" w:pos="1463"/>
                <w:tab w:val="left" w:pos="2466"/>
                <w:tab w:val="left" w:pos="2983"/>
              </w:tabs>
              <w:spacing w:after="0" w:line="314" w:lineRule="exact"/>
              <w:ind w:right="141"/>
              <w:jc w:val="both"/>
              <w:rPr>
                <w:rFonts w:ascii="Times New Roman" w:eastAsia="Calibri" w:hAnsi="Times New Roman"/>
                <w:sz w:val="24"/>
                <w:szCs w:val="24"/>
                <w:lang w:eastAsia="en-US"/>
              </w:rPr>
            </w:pPr>
            <w:r w:rsidRPr="00B160DB">
              <w:rPr>
                <w:rFonts w:ascii="Times New Roman" w:eastAsia="Calibri" w:hAnsi="Times New Roman"/>
                <w:sz w:val="24"/>
                <w:szCs w:val="24"/>
                <w:lang w:eastAsia="en-US"/>
              </w:rPr>
              <w:t>1. 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B160DB" w:rsidRPr="00B160DB" w:rsidRDefault="00B160DB" w:rsidP="00B160DB">
            <w:pPr>
              <w:widowControl w:val="0"/>
              <w:tabs>
                <w:tab w:val="left" w:pos="1086"/>
              </w:tabs>
              <w:spacing w:after="0" w:line="322" w:lineRule="exact"/>
              <w:jc w:val="both"/>
              <w:rPr>
                <w:rFonts w:ascii="Times New Roman" w:hAnsi="Times New Roman"/>
                <w:sz w:val="24"/>
                <w:szCs w:val="24"/>
              </w:rPr>
            </w:pPr>
            <w:r w:rsidRPr="00B160DB">
              <w:rPr>
                <w:rFonts w:ascii="Times New Roman" w:hAnsi="Times New Roman"/>
                <w:sz w:val="24"/>
                <w:szCs w:val="24"/>
              </w:rPr>
              <w:t>2. Пункт 12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организации досуга и обеспечения жителей поселения услугами организаций культуры;».</w:t>
            </w:r>
          </w:p>
          <w:p w:rsidR="00B160DB" w:rsidRPr="00B160DB" w:rsidRDefault="00B160DB" w:rsidP="00B160DB">
            <w:pPr>
              <w:widowControl w:val="0"/>
              <w:tabs>
                <w:tab w:val="left" w:pos="1086"/>
              </w:tabs>
              <w:spacing w:after="0" w:line="322" w:lineRule="exact"/>
              <w:jc w:val="both"/>
              <w:rPr>
                <w:rFonts w:ascii="Times New Roman" w:hAnsi="Times New Roman"/>
                <w:sz w:val="24"/>
                <w:szCs w:val="24"/>
              </w:rPr>
            </w:pPr>
            <w:r w:rsidRPr="00B160DB">
              <w:rPr>
                <w:rFonts w:ascii="Times New Roman" w:hAnsi="Times New Roman"/>
                <w:sz w:val="24"/>
                <w:szCs w:val="24"/>
              </w:rPr>
              <w:t>3. 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
          <w:p w:rsidR="00B160DB" w:rsidRPr="00B160DB" w:rsidRDefault="00B160DB" w:rsidP="00B160DB">
            <w:pPr>
              <w:widowControl w:val="0"/>
              <w:tabs>
                <w:tab w:val="left" w:pos="1086"/>
              </w:tabs>
              <w:spacing w:after="0" w:line="322" w:lineRule="exact"/>
              <w:jc w:val="both"/>
              <w:rPr>
                <w:rFonts w:ascii="Times New Roman" w:hAnsi="Times New Roman"/>
                <w:sz w:val="24"/>
                <w:szCs w:val="24"/>
              </w:rPr>
            </w:pPr>
            <w:r w:rsidRPr="00B160DB">
              <w:rPr>
                <w:rFonts w:ascii="Times New Roman" w:hAnsi="Times New Roman"/>
                <w:sz w:val="24"/>
                <w:szCs w:val="24"/>
              </w:rPr>
              <w:t>4. Пункт 11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библиотечного обслуживания населения, комплектование и обеспечение сохранности библиотечных фондов библиотек поселения;».</w:t>
            </w:r>
          </w:p>
          <w:p w:rsidR="00B160DB" w:rsidRPr="00B160DB" w:rsidRDefault="00B160DB" w:rsidP="00B160DB">
            <w:pPr>
              <w:widowControl w:val="0"/>
              <w:tabs>
                <w:tab w:val="left" w:pos="1086"/>
              </w:tabs>
              <w:spacing w:after="0" w:line="322" w:lineRule="exact"/>
              <w:jc w:val="both"/>
              <w:rPr>
                <w:rFonts w:ascii="Times New Roman" w:hAnsi="Times New Roman"/>
                <w:sz w:val="24"/>
                <w:szCs w:val="24"/>
              </w:rPr>
            </w:pPr>
            <w:r w:rsidRPr="00B160DB">
              <w:rPr>
                <w:rFonts w:ascii="Times New Roman" w:hAnsi="Times New Roman"/>
                <w:sz w:val="24"/>
                <w:szCs w:val="24"/>
              </w:rPr>
              <w:t>5. Пункт 17 части 1 статьи 14 Федерального закона от 6 октября 2003 года № 131-ФЗ «Об общих принципах организации местного самоуправления в Российской Федерации»: «формирование архивных фондов поселения;».</w:t>
            </w:r>
          </w:p>
          <w:p w:rsidR="00B160DB" w:rsidRPr="00B160DB" w:rsidRDefault="00B160DB" w:rsidP="00B160DB">
            <w:pPr>
              <w:widowControl w:val="0"/>
              <w:tabs>
                <w:tab w:val="left" w:pos="1086"/>
              </w:tabs>
              <w:spacing w:after="0" w:line="322" w:lineRule="exact"/>
              <w:jc w:val="both"/>
              <w:rPr>
                <w:rFonts w:ascii="Times New Roman" w:hAnsi="Times New Roman"/>
                <w:sz w:val="24"/>
                <w:szCs w:val="24"/>
              </w:rPr>
            </w:pPr>
            <w:r w:rsidRPr="00B160DB">
              <w:rPr>
                <w:rFonts w:ascii="Times New Roman" w:hAnsi="Times New Roman"/>
                <w:sz w:val="24"/>
                <w:szCs w:val="24"/>
              </w:rPr>
              <w:t>6. Пункт 1 части 1 статьи 14.1 Федерального закона от 6 октября 2003 года № 131-ФЗ «Об общих принципах организации местного самоуправления в Российской Федерации»: «создание музеев поселения;».</w:t>
            </w:r>
          </w:p>
          <w:p w:rsidR="00B160DB" w:rsidRPr="00B160DB" w:rsidRDefault="00B160DB" w:rsidP="00B160DB">
            <w:pPr>
              <w:widowControl w:val="0"/>
              <w:tabs>
                <w:tab w:val="left" w:pos="1086"/>
              </w:tabs>
              <w:spacing w:after="0" w:line="322" w:lineRule="exact"/>
              <w:jc w:val="both"/>
              <w:rPr>
                <w:rFonts w:ascii="Times New Roman" w:hAnsi="Times New Roman"/>
                <w:sz w:val="24"/>
                <w:szCs w:val="24"/>
              </w:rPr>
            </w:pPr>
            <w:r w:rsidRPr="00B160DB">
              <w:rPr>
                <w:rFonts w:ascii="Times New Roman" w:hAnsi="Times New Roman"/>
                <w:sz w:val="24"/>
                <w:szCs w:val="24"/>
              </w:rPr>
              <w:t>7. Пункт 7 части 3 статьи 3(1) Закона Иркутской области от 23 июля 2008 года № 59-оз «О градостроительной деятельности в Иркутской области»: «объекты культуры, в том числе:</w:t>
            </w:r>
          </w:p>
          <w:p w:rsidR="00B160DB" w:rsidRPr="00B160DB" w:rsidRDefault="00B160DB" w:rsidP="00B160DB">
            <w:pPr>
              <w:widowControl w:val="0"/>
              <w:tabs>
                <w:tab w:val="left" w:pos="1086"/>
              </w:tabs>
              <w:spacing w:after="0" w:line="322" w:lineRule="exact"/>
              <w:jc w:val="both"/>
              <w:rPr>
                <w:rFonts w:ascii="Times New Roman" w:hAnsi="Times New Roman"/>
                <w:sz w:val="24"/>
                <w:szCs w:val="24"/>
              </w:rPr>
            </w:pPr>
            <w:r w:rsidRPr="00B160DB">
              <w:rPr>
                <w:rFonts w:ascii="Times New Roman" w:hAnsi="Times New Roman"/>
                <w:sz w:val="24"/>
                <w:szCs w:val="24"/>
              </w:rPr>
              <w:t>а) муниципальные архивы;</w:t>
            </w:r>
          </w:p>
          <w:p w:rsidR="00B160DB" w:rsidRPr="00B160DB" w:rsidRDefault="00B160DB" w:rsidP="00B160DB">
            <w:pPr>
              <w:widowControl w:val="0"/>
              <w:tabs>
                <w:tab w:val="left" w:pos="1086"/>
              </w:tabs>
              <w:spacing w:after="0" w:line="322" w:lineRule="exact"/>
              <w:jc w:val="both"/>
              <w:rPr>
                <w:rFonts w:ascii="Times New Roman" w:hAnsi="Times New Roman"/>
                <w:sz w:val="24"/>
                <w:szCs w:val="24"/>
              </w:rPr>
            </w:pPr>
            <w:r w:rsidRPr="00B160DB">
              <w:rPr>
                <w:rFonts w:ascii="Times New Roman" w:hAnsi="Times New Roman"/>
                <w:sz w:val="24"/>
                <w:szCs w:val="24"/>
              </w:rPr>
              <w:t>б) муниципальные библиотеки;</w:t>
            </w:r>
          </w:p>
          <w:p w:rsidR="00B160DB" w:rsidRPr="00B160DB" w:rsidRDefault="00B160DB" w:rsidP="00B160DB">
            <w:pPr>
              <w:widowControl w:val="0"/>
              <w:tabs>
                <w:tab w:val="left" w:pos="1086"/>
              </w:tabs>
              <w:spacing w:after="0" w:line="322" w:lineRule="exact"/>
              <w:jc w:val="both"/>
              <w:rPr>
                <w:rFonts w:ascii="Times New Roman" w:hAnsi="Times New Roman"/>
                <w:sz w:val="24"/>
                <w:szCs w:val="24"/>
              </w:rPr>
            </w:pPr>
            <w:r w:rsidRPr="00B160DB">
              <w:rPr>
                <w:rFonts w:ascii="Times New Roman" w:hAnsi="Times New Roman"/>
                <w:sz w:val="24"/>
                <w:szCs w:val="24"/>
              </w:rPr>
              <w:t>в) муниципальные музеи;».</w:t>
            </w:r>
          </w:p>
          <w:p w:rsidR="00B160DB" w:rsidRPr="00B160DB" w:rsidRDefault="00B160DB" w:rsidP="00B160DB">
            <w:pPr>
              <w:widowControl w:val="0"/>
              <w:tabs>
                <w:tab w:val="left" w:pos="1086"/>
              </w:tabs>
              <w:spacing w:after="0" w:line="240" w:lineRule="auto"/>
              <w:jc w:val="both"/>
              <w:rPr>
                <w:rFonts w:ascii="Times New Roman" w:hAnsi="Times New Roman"/>
                <w:b/>
                <w:sz w:val="24"/>
                <w:szCs w:val="24"/>
              </w:rPr>
            </w:pPr>
            <w:r w:rsidRPr="00B160DB">
              <w:rPr>
                <w:rFonts w:ascii="Times New Roman" w:hAnsi="Times New Roman"/>
                <w:sz w:val="24"/>
                <w:szCs w:val="24"/>
              </w:rPr>
              <w:lastRenderedPageBreak/>
              <w:t>8. Часть 3 статьи 14 Федерального закона от 6 октября 2003 года N 131-ФЗ «Об общих принципах организации местного самоуправления в Российской Федерации».</w:t>
            </w:r>
          </w:p>
        </w:tc>
      </w:tr>
      <w:tr w:rsidR="00B160DB" w:rsidRPr="00B160DB" w:rsidTr="00B160DB">
        <w:trPr>
          <w:jc w:val="center"/>
        </w:trPr>
        <w:tc>
          <w:tcPr>
            <w:tcW w:w="4751" w:type="dxa"/>
            <w:vAlign w:val="center"/>
          </w:tcPr>
          <w:p w:rsidR="00B160DB" w:rsidRPr="00B160DB" w:rsidRDefault="00B160DB" w:rsidP="00B160DB">
            <w:pPr>
              <w:widowControl w:val="0"/>
              <w:tabs>
                <w:tab w:val="left" w:pos="1086"/>
              </w:tabs>
              <w:spacing w:after="0" w:line="240" w:lineRule="auto"/>
              <w:jc w:val="center"/>
              <w:rPr>
                <w:rFonts w:ascii="Times New Roman" w:hAnsi="Times New Roman"/>
                <w:sz w:val="24"/>
                <w:szCs w:val="24"/>
              </w:rPr>
            </w:pPr>
            <w:r w:rsidRPr="00B160DB">
              <w:rPr>
                <w:rFonts w:ascii="Times New Roman" w:hAnsi="Times New Roman"/>
                <w:sz w:val="24"/>
                <w:szCs w:val="24"/>
              </w:rPr>
              <w:t>Муниципальный архив</w:t>
            </w:r>
          </w:p>
        </w:tc>
        <w:tc>
          <w:tcPr>
            <w:tcW w:w="5254" w:type="dxa"/>
            <w:vMerge/>
          </w:tcPr>
          <w:p w:rsidR="00B160DB" w:rsidRPr="00B160DB" w:rsidRDefault="00B160DB" w:rsidP="00B160DB">
            <w:pPr>
              <w:widowControl w:val="0"/>
              <w:tabs>
                <w:tab w:val="left" w:pos="1087"/>
                <w:tab w:val="left" w:pos="1463"/>
                <w:tab w:val="left" w:pos="2466"/>
                <w:tab w:val="left" w:pos="2983"/>
              </w:tabs>
              <w:spacing w:after="0" w:line="314" w:lineRule="exact"/>
              <w:ind w:right="141"/>
              <w:jc w:val="both"/>
              <w:rPr>
                <w:rFonts w:ascii="Times New Roman" w:eastAsia="Calibri" w:hAnsi="Times New Roman"/>
                <w:sz w:val="24"/>
                <w:szCs w:val="24"/>
                <w:lang w:eastAsia="en-US"/>
              </w:rPr>
            </w:pPr>
          </w:p>
        </w:tc>
      </w:tr>
      <w:tr w:rsidR="00B160DB" w:rsidRPr="00B160DB" w:rsidTr="00B160DB">
        <w:trPr>
          <w:jc w:val="center"/>
        </w:trPr>
        <w:tc>
          <w:tcPr>
            <w:tcW w:w="4751" w:type="dxa"/>
            <w:vAlign w:val="center"/>
          </w:tcPr>
          <w:p w:rsidR="00B160DB" w:rsidRPr="00B160DB" w:rsidRDefault="00B160DB" w:rsidP="00B160DB">
            <w:pPr>
              <w:widowControl w:val="0"/>
              <w:tabs>
                <w:tab w:val="left" w:pos="1086"/>
              </w:tabs>
              <w:spacing w:after="0" w:line="240" w:lineRule="auto"/>
              <w:jc w:val="center"/>
              <w:rPr>
                <w:rFonts w:ascii="Times New Roman" w:hAnsi="Times New Roman"/>
                <w:sz w:val="24"/>
                <w:szCs w:val="24"/>
              </w:rPr>
            </w:pPr>
            <w:r w:rsidRPr="00B160DB">
              <w:rPr>
                <w:rFonts w:ascii="Times New Roman" w:hAnsi="Times New Roman"/>
                <w:sz w:val="24"/>
                <w:szCs w:val="24"/>
              </w:rPr>
              <w:t>Муниципальный музей</w:t>
            </w:r>
          </w:p>
        </w:tc>
        <w:tc>
          <w:tcPr>
            <w:tcW w:w="5254" w:type="dxa"/>
            <w:vMerge/>
          </w:tcPr>
          <w:p w:rsidR="00B160DB" w:rsidRPr="00B160DB" w:rsidRDefault="00B160DB" w:rsidP="00B160DB">
            <w:pPr>
              <w:widowControl w:val="0"/>
              <w:tabs>
                <w:tab w:val="left" w:pos="1087"/>
                <w:tab w:val="left" w:pos="1463"/>
                <w:tab w:val="left" w:pos="2466"/>
                <w:tab w:val="left" w:pos="2983"/>
              </w:tabs>
              <w:spacing w:after="0" w:line="314" w:lineRule="exact"/>
              <w:ind w:right="141"/>
              <w:jc w:val="both"/>
              <w:rPr>
                <w:rFonts w:ascii="Times New Roman" w:eastAsia="Calibri" w:hAnsi="Times New Roman"/>
                <w:sz w:val="24"/>
                <w:szCs w:val="24"/>
                <w:lang w:eastAsia="en-US"/>
              </w:rPr>
            </w:pPr>
          </w:p>
        </w:tc>
      </w:tr>
      <w:tr w:rsidR="00B160DB" w:rsidRPr="00B160DB" w:rsidTr="00B160DB">
        <w:trPr>
          <w:jc w:val="center"/>
        </w:trPr>
        <w:tc>
          <w:tcPr>
            <w:tcW w:w="4751" w:type="dxa"/>
            <w:vAlign w:val="center"/>
          </w:tcPr>
          <w:p w:rsidR="00B160DB" w:rsidRPr="00B160DB" w:rsidRDefault="00B160DB" w:rsidP="00B160DB">
            <w:pPr>
              <w:widowControl w:val="0"/>
              <w:tabs>
                <w:tab w:val="left" w:pos="1086"/>
              </w:tabs>
              <w:spacing w:after="0" w:line="240" w:lineRule="auto"/>
              <w:jc w:val="center"/>
              <w:rPr>
                <w:rFonts w:ascii="Times New Roman" w:hAnsi="Times New Roman"/>
                <w:sz w:val="24"/>
                <w:szCs w:val="24"/>
              </w:rPr>
            </w:pPr>
            <w:r w:rsidRPr="00B160DB">
              <w:rPr>
                <w:rFonts w:ascii="Times New Roman" w:hAnsi="Times New Roman"/>
                <w:sz w:val="24"/>
                <w:szCs w:val="24"/>
              </w:rPr>
              <w:t>Муниципальные библиотеки</w:t>
            </w:r>
          </w:p>
        </w:tc>
        <w:tc>
          <w:tcPr>
            <w:tcW w:w="5254" w:type="dxa"/>
            <w:vMerge/>
          </w:tcPr>
          <w:p w:rsidR="00B160DB" w:rsidRPr="00B160DB" w:rsidRDefault="00B160DB" w:rsidP="00B160DB">
            <w:pPr>
              <w:widowControl w:val="0"/>
              <w:tabs>
                <w:tab w:val="left" w:pos="1087"/>
                <w:tab w:val="left" w:pos="1463"/>
                <w:tab w:val="left" w:pos="2466"/>
                <w:tab w:val="left" w:pos="2983"/>
              </w:tabs>
              <w:spacing w:after="0" w:line="314" w:lineRule="exact"/>
              <w:ind w:right="141"/>
              <w:jc w:val="both"/>
              <w:rPr>
                <w:rFonts w:ascii="Times New Roman" w:eastAsia="Calibri" w:hAnsi="Times New Roman"/>
                <w:sz w:val="24"/>
                <w:szCs w:val="24"/>
                <w:lang w:eastAsia="en-US"/>
              </w:rPr>
            </w:pPr>
          </w:p>
        </w:tc>
      </w:tr>
      <w:tr w:rsidR="00B160DB" w:rsidRPr="00B160DB" w:rsidTr="00B160DB">
        <w:trPr>
          <w:jc w:val="center"/>
        </w:trPr>
        <w:tc>
          <w:tcPr>
            <w:tcW w:w="4751" w:type="dxa"/>
            <w:vAlign w:val="center"/>
          </w:tcPr>
          <w:p w:rsidR="00B160DB" w:rsidRPr="00B160DB" w:rsidRDefault="00B160DB" w:rsidP="00B160DB">
            <w:pPr>
              <w:widowControl w:val="0"/>
              <w:tabs>
                <w:tab w:val="left" w:pos="1086"/>
              </w:tabs>
              <w:spacing w:after="0" w:line="240" w:lineRule="auto"/>
              <w:jc w:val="center"/>
              <w:rPr>
                <w:rFonts w:ascii="Times New Roman" w:hAnsi="Times New Roman"/>
                <w:sz w:val="24"/>
                <w:szCs w:val="24"/>
              </w:rPr>
            </w:pPr>
            <w:r w:rsidRPr="00B160DB">
              <w:rPr>
                <w:rFonts w:ascii="Times New Roman" w:hAnsi="Times New Roman"/>
                <w:sz w:val="24"/>
                <w:szCs w:val="24"/>
              </w:rPr>
              <w:lastRenderedPageBreak/>
              <w:t>Специально оборудованные места массового отдыха населения</w:t>
            </w:r>
          </w:p>
        </w:tc>
        <w:tc>
          <w:tcPr>
            <w:tcW w:w="5254" w:type="dxa"/>
          </w:tcPr>
          <w:p w:rsidR="00B160DB" w:rsidRPr="00B160DB" w:rsidRDefault="00B160DB" w:rsidP="00B160DB">
            <w:pPr>
              <w:widowControl w:val="0"/>
              <w:tabs>
                <w:tab w:val="left" w:pos="1087"/>
                <w:tab w:val="left" w:pos="1463"/>
                <w:tab w:val="left" w:pos="2466"/>
                <w:tab w:val="left" w:pos="2983"/>
              </w:tabs>
              <w:spacing w:after="0" w:line="314" w:lineRule="exact"/>
              <w:ind w:right="141"/>
              <w:jc w:val="both"/>
              <w:rPr>
                <w:rFonts w:ascii="Times New Roman" w:eastAsia="Calibri" w:hAnsi="Times New Roman"/>
                <w:sz w:val="24"/>
                <w:szCs w:val="24"/>
                <w:lang w:eastAsia="en-US"/>
              </w:rPr>
            </w:pPr>
            <w:r w:rsidRPr="00B160DB">
              <w:rPr>
                <w:rFonts w:ascii="Times New Roman" w:eastAsia="Calibri" w:hAnsi="Times New Roman"/>
                <w:sz w:val="24"/>
                <w:szCs w:val="24"/>
                <w:lang w:eastAsia="en-US"/>
              </w:rPr>
              <w:t>1. 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B160DB" w:rsidRPr="00B160DB" w:rsidRDefault="00B160DB" w:rsidP="00B160DB">
            <w:pPr>
              <w:widowControl w:val="0"/>
              <w:tabs>
                <w:tab w:val="left" w:pos="1086"/>
              </w:tabs>
              <w:spacing w:after="0" w:line="322" w:lineRule="exact"/>
              <w:jc w:val="both"/>
              <w:rPr>
                <w:rFonts w:ascii="Times New Roman" w:hAnsi="Times New Roman"/>
                <w:sz w:val="24"/>
                <w:szCs w:val="24"/>
              </w:rPr>
            </w:pPr>
            <w:r w:rsidRPr="00B160DB">
              <w:rPr>
                <w:rFonts w:ascii="Times New Roman" w:hAnsi="Times New Roman"/>
                <w:sz w:val="24"/>
                <w:szCs w:val="24"/>
              </w:rPr>
              <w:t>2. Пункт 15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массового отдыха жителей поселения и организация обустройства мест массового отдыха населения,».</w:t>
            </w:r>
          </w:p>
          <w:p w:rsidR="00B160DB" w:rsidRPr="00B160DB" w:rsidRDefault="00B160DB" w:rsidP="00B160DB">
            <w:pPr>
              <w:widowControl w:val="0"/>
              <w:tabs>
                <w:tab w:val="left" w:pos="1086"/>
              </w:tabs>
              <w:spacing w:after="0" w:line="322" w:lineRule="exact"/>
              <w:jc w:val="both"/>
              <w:rPr>
                <w:rFonts w:ascii="Times New Roman" w:hAnsi="Times New Roman"/>
                <w:sz w:val="24"/>
                <w:szCs w:val="24"/>
              </w:rPr>
            </w:pPr>
            <w:r w:rsidRPr="00B160DB">
              <w:rPr>
                <w:rFonts w:ascii="Times New Roman" w:hAnsi="Times New Roman"/>
                <w:sz w:val="24"/>
                <w:szCs w:val="24"/>
              </w:rPr>
              <w:t>3. Пункт 12 части 3 статьи 3(1) Закона Иркутской области от 23 июля 2008 года № 59-оз «О градостроительной деятельности в Иркутской области»: «места массового отдыха населения;».</w:t>
            </w:r>
          </w:p>
          <w:p w:rsidR="00B160DB" w:rsidRPr="00B160DB" w:rsidRDefault="00B160DB" w:rsidP="00B160DB">
            <w:pPr>
              <w:widowControl w:val="0"/>
              <w:tabs>
                <w:tab w:val="left" w:pos="1086"/>
              </w:tabs>
              <w:spacing w:after="0" w:line="322" w:lineRule="exact"/>
              <w:jc w:val="both"/>
              <w:rPr>
                <w:rFonts w:ascii="Times New Roman" w:hAnsi="Times New Roman"/>
                <w:sz w:val="24"/>
                <w:szCs w:val="24"/>
              </w:rPr>
            </w:pPr>
            <w:r w:rsidRPr="00B160DB">
              <w:rPr>
                <w:rFonts w:ascii="Times New Roman" w:hAnsi="Times New Roman"/>
                <w:sz w:val="24"/>
                <w:szCs w:val="24"/>
              </w:rPr>
              <w:t>4. Часть 3 статьи 14 Федерального закона от 6 октября 2003 года N 131-ФЗ «Об общих принципах организации местного самоуправления в Российской Федерации».</w:t>
            </w:r>
          </w:p>
          <w:p w:rsidR="00B160DB" w:rsidRPr="00B160DB" w:rsidRDefault="00B160DB" w:rsidP="00B160DB">
            <w:pPr>
              <w:widowControl w:val="0"/>
              <w:tabs>
                <w:tab w:val="left" w:pos="1086"/>
              </w:tabs>
              <w:spacing w:after="0" w:line="240" w:lineRule="auto"/>
              <w:jc w:val="both"/>
              <w:rPr>
                <w:rFonts w:ascii="Times New Roman" w:hAnsi="Times New Roman"/>
                <w:b/>
                <w:sz w:val="24"/>
                <w:szCs w:val="24"/>
              </w:rPr>
            </w:pPr>
            <w:r w:rsidRPr="00B160DB">
              <w:rPr>
                <w:rFonts w:ascii="Times New Roman" w:hAnsi="Times New Roman"/>
                <w:sz w:val="24"/>
                <w:szCs w:val="24"/>
              </w:rPr>
              <w:t>5. Статья 1 Закона Иркутской области от 28 ноября 2014 года № 138-ОЗ «О закреплении за сельскими поселениями Иркутской области вопросов местного значения».</w:t>
            </w:r>
          </w:p>
        </w:tc>
      </w:tr>
      <w:tr w:rsidR="00B160DB" w:rsidRPr="00B160DB" w:rsidTr="00B160DB">
        <w:trPr>
          <w:jc w:val="center"/>
        </w:trPr>
        <w:tc>
          <w:tcPr>
            <w:tcW w:w="4751" w:type="dxa"/>
            <w:vAlign w:val="center"/>
          </w:tcPr>
          <w:p w:rsidR="00B160DB" w:rsidRPr="00B160DB" w:rsidRDefault="00B160DB" w:rsidP="00B160DB">
            <w:pPr>
              <w:widowControl w:val="0"/>
              <w:tabs>
                <w:tab w:val="left" w:pos="1086"/>
              </w:tabs>
              <w:spacing w:after="0" w:line="240" w:lineRule="auto"/>
              <w:jc w:val="center"/>
              <w:rPr>
                <w:rFonts w:ascii="Times New Roman" w:hAnsi="Times New Roman"/>
                <w:sz w:val="24"/>
                <w:szCs w:val="24"/>
              </w:rPr>
            </w:pPr>
            <w:r w:rsidRPr="00B160DB">
              <w:rPr>
                <w:rFonts w:ascii="Times New Roman" w:hAnsi="Times New Roman"/>
                <w:sz w:val="24"/>
                <w:szCs w:val="24"/>
              </w:rPr>
              <w:t>Противопожарный водоем (резервуар)</w:t>
            </w:r>
          </w:p>
        </w:tc>
        <w:tc>
          <w:tcPr>
            <w:tcW w:w="5254" w:type="dxa"/>
          </w:tcPr>
          <w:p w:rsidR="00B160DB" w:rsidRPr="00B160DB" w:rsidRDefault="00B160DB" w:rsidP="00B160DB">
            <w:pPr>
              <w:widowControl w:val="0"/>
              <w:tabs>
                <w:tab w:val="left" w:pos="1087"/>
                <w:tab w:val="left" w:pos="1463"/>
                <w:tab w:val="left" w:pos="2466"/>
                <w:tab w:val="left" w:pos="2983"/>
              </w:tabs>
              <w:spacing w:after="0" w:line="314" w:lineRule="exact"/>
              <w:ind w:right="141"/>
              <w:jc w:val="both"/>
              <w:rPr>
                <w:rFonts w:ascii="Times New Roman" w:eastAsia="Calibri" w:hAnsi="Times New Roman"/>
                <w:sz w:val="24"/>
                <w:szCs w:val="24"/>
                <w:lang w:eastAsia="en-US"/>
              </w:rPr>
            </w:pPr>
            <w:r w:rsidRPr="00B160DB">
              <w:rPr>
                <w:rFonts w:ascii="Times New Roman" w:eastAsia="Calibri" w:hAnsi="Times New Roman"/>
                <w:sz w:val="24"/>
                <w:szCs w:val="24"/>
                <w:lang w:eastAsia="en-US"/>
              </w:rPr>
              <w:t>1. 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 городского округа;».</w:t>
            </w:r>
          </w:p>
          <w:p w:rsidR="00B160DB" w:rsidRPr="00B160DB" w:rsidRDefault="00B160DB" w:rsidP="00B160DB">
            <w:pPr>
              <w:widowControl w:val="0"/>
              <w:tabs>
                <w:tab w:val="left" w:pos="1086"/>
              </w:tabs>
              <w:spacing w:after="0" w:line="322" w:lineRule="exact"/>
              <w:jc w:val="both"/>
              <w:rPr>
                <w:rFonts w:ascii="Times New Roman" w:hAnsi="Times New Roman"/>
                <w:sz w:val="24"/>
                <w:szCs w:val="24"/>
              </w:rPr>
            </w:pPr>
            <w:r w:rsidRPr="00B160DB">
              <w:rPr>
                <w:rFonts w:ascii="Times New Roman" w:hAnsi="Times New Roman"/>
                <w:sz w:val="24"/>
                <w:szCs w:val="24"/>
              </w:rPr>
              <w:t>2. Пункт 9 части 1 статьи 14 Федерального закона от 6 октября 2003 года № 131-ФЗ «Об общих принципах организации местного самоуправления в Российской Федерации»: «обеспечение первичных мер пожарной безопасности в границах населенных пунктов поселения;».</w:t>
            </w:r>
          </w:p>
          <w:p w:rsidR="00B160DB" w:rsidRPr="00B160DB" w:rsidRDefault="00B160DB" w:rsidP="00B160DB">
            <w:pPr>
              <w:widowControl w:val="0"/>
              <w:tabs>
                <w:tab w:val="left" w:pos="1086"/>
              </w:tabs>
              <w:spacing w:after="0" w:line="322" w:lineRule="exact"/>
              <w:jc w:val="both"/>
              <w:rPr>
                <w:rFonts w:ascii="Times New Roman" w:hAnsi="Times New Roman"/>
                <w:sz w:val="24"/>
                <w:szCs w:val="24"/>
              </w:rPr>
            </w:pPr>
            <w:r w:rsidRPr="00B160DB">
              <w:rPr>
                <w:rFonts w:ascii="Times New Roman" w:hAnsi="Times New Roman"/>
                <w:sz w:val="24"/>
                <w:szCs w:val="24"/>
              </w:rPr>
              <w:t xml:space="preserve">3. Пункт 14 части 3 статьи 3(1) Закона Иркутской области от 23 июля 2008 года № 59-оз «О градостроительной деятельности в </w:t>
            </w:r>
            <w:r w:rsidRPr="00B160DB">
              <w:rPr>
                <w:rFonts w:ascii="Times New Roman" w:hAnsi="Times New Roman"/>
                <w:sz w:val="24"/>
                <w:szCs w:val="24"/>
              </w:rPr>
              <w:lastRenderedPageBreak/>
              <w:t>Иркутской области»: «иные объекты.».</w:t>
            </w:r>
          </w:p>
          <w:p w:rsidR="00B160DB" w:rsidRPr="00B160DB" w:rsidRDefault="00B160DB" w:rsidP="00B160DB">
            <w:pPr>
              <w:widowControl w:val="0"/>
              <w:tabs>
                <w:tab w:val="left" w:pos="1086"/>
              </w:tabs>
              <w:spacing w:after="0" w:line="240" w:lineRule="auto"/>
              <w:jc w:val="both"/>
              <w:rPr>
                <w:rFonts w:ascii="Times New Roman" w:hAnsi="Times New Roman"/>
                <w:b/>
                <w:sz w:val="24"/>
                <w:szCs w:val="24"/>
              </w:rPr>
            </w:pPr>
            <w:r w:rsidRPr="00B160DB">
              <w:rPr>
                <w:rFonts w:ascii="Times New Roman" w:hAnsi="Times New Roman"/>
                <w:sz w:val="24"/>
                <w:szCs w:val="24"/>
              </w:rPr>
              <w:t>4. Часть 3 статьи 14 Федерального закона от 6 октября 2003 года № 131-ФЗ «Об общих принципах организации местного самоуправления в Российской Федерации».</w:t>
            </w:r>
          </w:p>
        </w:tc>
      </w:tr>
      <w:tr w:rsidR="00B160DB" w:rsidRPr="00B160DB" w:rsidTr="00B160DB">
        <w:trPr>
          <w:jc w:val="center"/>
        </w:trPr>
        <w:tc>
          <w:tcPr>
            <w:tcW w:w="4751" w:type="dxa"/>
          </w:tcPr>
          <w:p w:rsidR="00B160DB" w:rsidRPr="00B160DB" w:rsidRDefault="00B160DB" w:rsidP="00B160DB">
            <w:pPr>
              <w:widowControl w:val="0"/>
              <w:tabs>
                <w:tab w:val="left" w:pos="1086"/>
              </w:tabs>
              <w:spacing w:after="0" w:line="240" w:lineRule="auto"/>
              <w:jc w:val="center"/>
              <w:rPr>
                <w:rFonts w:ascii="Times New Roman" w:hAnsi="Times New Roman"/>
                <w:sz w:val="24"/>
                <w:szCs w:val="24"/>
              </w:rPr>
            </w:pPr>
            <w:r w:rsidRPr="00B160DB">
              <w:rPr>
                <w:rFonts w:ascii="Times New Roman" w:hAnsi="Times New Roman"/>
                <w:sz w:val="24"/>
                <w:szCs w:val="24"/>
              </w:rPr>
              <w:lastRenderedPageBreak/>
              <w:t>Общественные кладбища</w:t>
            </w:r>
          </w:p>
        </w:tc>
        <w:tc>
          <w:tcPr>
            <w:tcW w:w="5254" w:type="dxa"/>
          </w:tcPr>
          <w:p w:rsidR="00B160DB" w:rsidRPr="00B160DB" w:rsidRDefault="00B160DB" w:rsidP="00B160DB">
            <w:pPr>
              <w:widowControl w:val="0"/>
              <w:tabs>
                <w:tab w:val="left" w:pos="1087"/>
                <w:tab w:val="left" w:pos="1463"/>
                <w:tab w:val="left" w:pos="2466"/>
                <w:tab w:val="left" w:pos="2983"/>
              </w:tabs>
              <w:spacing w:after="0" w:line="314" w:lineRule="exact"/>
              <w:ind w:right="141"/>
              <w:jc w:val="both"/>
              <w:rPr>
                <w:rFonts w:ascii="Times New Roman" w:eastAsia="Calibri" w:hAnsi="Times New Roman"/>
                <w:sz w:val="24"/>
                <w:szCs w:val="24"/>
                <w:lang w:eastAsia="en-US"/>
              </w:rPr>
            </w:pPr>
            <w:r w:rsidRPr="00B160DB">
              <w:rPr>
                <w:rFonts w:ascii="Times New Roman" w:eastAsia="Calibri" w:hAnsi="Times New Roman"/>
                <w:sz w:val="24"/>
                <w:szCs w:val="24"/>
                <w:lang w:eastAsia="en-US"/>
              </w:rPr>
              <w:t>1. 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B160DB" w:rsidRPr="00B160DB" w:rsidRDefault="00B160DB" w:rsidP="00B160DB">
            <w:pPr>
              <w:widowControl w:val="0"/>
              <w:tabs>
                <w:tab w:val="left" w:pos="1086"/>
              </w:tabs>
              <w:spacing w:after="0" w:line="322" w:lineRule="exact"/>
              <w:jc w:val="both"/>
              <w:rPr>
                <w:rFonts w:ascii="Times New Roman" w:hAnsi="Times New Roman"/>
                <w:sz w:val="24"/>
                <w:szCs w:val="24"/>
              </w:rPr>
            </w:pPr>
            <w:r w:rsidRPr="00B160DB">
              <w:rPr>
                <w:rFonts w:ascii="Times New Roman" w:hAnsi="Times New Roman"/>
                <w:sz w:val="24"/>
                <w:szCs w:val="24"/>
              </w:rPr>
              <w:t>2. Пункт 22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ритуальных услуг и содержание мест захоронения;».</w:t>
            </w:r>
          </w:p>
          <w:p w:rsidR="00B160DB" w:rsidRPr="00B160DB" w:rsidRDefault="00B160DB" w:rsidP="00B160DB">
            <w:pPr>
              <w:widowControl w:val="0"/>
              <w:tabs>
                <w:tab w:val="left" w:pos="1086"/>
              </w:tabs>
              <w:spacing w:after="0" w:line="322" w:lineRule="exact"/>
              <w:jc w:val="both"/>
              <w:rPr>
                <w:rFonts w:ascii="Times New Roman" w:hAnsi="Times New Roman"/>
                <w:sz w:val="24"/>
                <w:szCs w:val="24"/>
              </w:rPr>
            </w:pPr>
            <w:r w:rsidRPr="00B160DB">
              <w:rPr>
                <w:rFonts w:ascii="Times New Roman" w:hAnsi="Times New Roman"/>
                <w:sz w:val="24"/>
                <w:szCs w:val="24"/>
              </w:rPr>
              <w:t>3. Пункт 10 части 3 статьи 3(1) Закона Иркутской области от 23 июля 2008 года № 59-оз «О градостроительной деятельности в Иркутской области»: «объекты, включая земельные участки, предназначенные для организации ритуальных услуг и содержания мест захоронения».</w:t>
            </w:r>
          </w:p>
          <w:p w:rsidR="00B160DB" w:rsidRPr="00B160DB" w:rsidRDefault="00B160DB" w:rsidP="00B160DB">
            <w:pPr>
              <w:widowControl w:val="0"/>
              <w:tabs>
                <w:tab w:val="left" w:pos="1086"/>
              </w:tabs>
              <w:spacing w:after="0" w:line="322" w:lineRule="exact"/>
              <w:jc w:val="both"/>
              <w:rPr>
                <w:rFonts w:ascii="Times New Roman" w:hAnsi="Times New Roman"/>
                <w:sz w:val="24"/>
                <w:szCs w:val="24"/>
              </w:rPr>
            </w:pPr>
            <w:r w:rsidRPr="00B160DB">
              <w:rPr>
                <w:rFonts w:ascii="Times New Roman" w:hAnsi="Times New Roman"/>
                <w:sz w:val="24"/>
                <w:szCs w:val="24"/>
              </w:rPr>
              <w:t>4. Часть 3 статьи 14 Федерального закона от 6 октября 2003 года N 131-ФЗ «Об общих принципах организации местного самоуправления в Российской Федерации».</w:t>
            </w:r>
          </w:p>
          <w:p w:rsidR="00B160DB" w:rsidRPr="00B160DB" w:rsidRDefault="00B160DB" w:rsidP="00B160DB">
            <w:pPr>
              <w:widowControl w:val="0"/>
              <w:tabs>
                <w:tab w:val="left" w:pos="1086"/>
              </w:tabs>
              <w:spacing w:after="0" w:line="240" w:lineRule="auto"/>
              <w:jc w:val="both"/>
              <w:rPr>
                <w:rFonts w:ascii="Times New Roman" w:hAnsi="Times New Roman"/>
                <w:b/>
                <w:sz w:val="24"/>
                <w:szCs w:val="24"/>
              </w:rPr>
            </w:pPr>
            <w:r w:rsidRPr="00B160DB">
              <w:rPr>
                <w:rFonts w:ascii="Times New Roman" w:hAnsi="Times New Roman"/>
                <w:sz w:val="24"/>
                <w:szCs w:val="24"/>
              </w:rPr>
              <w:t>5. Статья 1 Закона Иркутской области от 28 ноября 2014 года № 138-ОЗ «О закреплении за сельскими поселениями Иркутской области вопросов местного значения».</w:t>
            </w:r>
          </w:p>
        </w:tc>
      </w:tr>
      <w:tr w:rsidR="00B160DB" w:rsidRPr="00B160DB" w:rsidTr="00B160DB">
        <w:trPr>
          <w:jc w:val="center"/>
        </w:trPr>
        <w:tc>
          <w:tcPr>
            <w:tcW w:w="4751" w:type="dxa"/>
            <w:vAlign w:val="center"/>
          </w:tcPr>
          <w:p w:rsidR="00B160DB" w:rsidRPr="00B160DB" w:rsidRDefault="00B160DB" w:rsidP="00B160DB">
            <w:pPr>
              <w:widowControl w:val="0"/>
              <w:tabs>
                <w:tab w:val="left" w:pos="1086"/>
              </w:tabs>
              <w:spacing w:after="0" w:line="240" w:lineRule="auto"/>
              <w:jc w:val="center"/>
              <w:rPr>
                <w:rFonts w:ascii="Times New Roman" w:hAnsi="Times New Roman"/>
                <w:sz w:val="24"/>
                <w:szCs w:val="24"/>
              </w:rPr>
            </w:pPr>
            <w:r w:rsidRPr="00B160DB">
              <w:rPr>
                <w:rFonts w:ascii="Times New Roman" w:hAnsi="Times New Roman"/>
                <w:sz w:val="24"/>
                <w:szCs w:val="24"/>
              </w:rPr>
              <w:t>Объекты связи</w:t>
            </w:r>
          </w:p>
        </w:tc>
        <w:tc>
          <w:tcPr>
            <w:tcW w:w="5254" w:type="dxa"/>
            <w:vMerge w:val="restart"/>
          </w:tcPr>
          <w:p w:rsidR="00B160DB" w:rsidRPr="00B160DB" w:rsidRDefault="00B160DB" w:rsidP="00B160DB">
            <w:pPr>
              <w:widowControl w:val="0"/>
              <w:tabs>
                <w:tab w:val="left" w:pos="1087"/>
                <w:tab w:val="left" w:pos="1463"/>
                <w:tab w:val="left" w:pos="2466"/>
                <w:tab w:val="left" w:pos="2983"/>
              </w:tabs>
              <w:spacing w:after="0" w:line="314" w:lineRule="exact"/>
              <w:ind w:right="141"/>
              <w:jc w:val="both"/>
              <w:rPr>
                <w:rFonts w:ascii="Times New Roman" w:eastAsia="Calibri" w:hAnsi="Times New Roman"/>
                <w:sz w:val="24"/>
                <w:szCs w:val="24"/>
                <w:lang w:eastAsia="en-US"/>
              </w:rPr>
            </w:pPr>
            <w:r w:rsidRPr="00B160DB">
              <w:rPr>
                <w:rFonts w:ascii="Times New Roman" w:eastAsia="Calibri" w:hAnsi="Times New Roman"/>
                <w:sz w:val="24"/>
                <w:szCs w:val="24"/>
                <w:lang w:eastAsia="en-US"/>
              </w:rPr>
              <w:t>1. 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B160DB" w:rsidRPr="00B160DB" w:rsidRDefault="00B160DB" w:rsidP="00B160DB">
            <w:pPr>
              <w:widowControl w:val="0"/>
              <w:tabs>
                <w:tab w:val="left" w:pos="1086"/>
              </w:tabs>
              <w:spacing w:after="0" w:line="322" w:lineRule="exact"/>
              <w:jc w:val="both"/>
              <w:rPr>
                <w:rFonts w:ascii="Times New Roman" w:hAnsi="Times New Roman"/>
                <w:sz w:val="24"/>
                <w:szCs w:val="24"/>
              </w:rPr>
            </w:pPr>
            <w:r w:rsidRPr="00B160DB">
              <w:rPr>
                <w:rFonts w:ascii="Times New Roman" w:hAnsi="Times New Roman"/>
                <w:sz w:val="24"/>
                <w:szCs w:val="24"/>
              </w:rPr>
              <w:t>2. Пункт 10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обеспечения жителей поселения услугами связи, общественного питания, торговли и бытового обслуживания;».</w:t>
            </w:r>
          </w:p>
          <w:p w:rsidR="00B160DB" w:rsidRPr="00B160DB" w:rsidRDefault="00B160DB" w:rsidP="00B160DB">
            <w:pPr>
              <w:widowControl w:val="0"/>
              <w:tabs>
                <w:tab w:val="left" w:pos="1086"/>
              </w:tabs>
              <w:spacing w:after="0" w:line="322" w:lineRule="exact"/>
              <w:jc w:val="both"/>
              <w:rPr>
                <w:rFonts w:ascii="Times New Roman" w:hAnsi="Times New Roman"/>
                <w:sz w:val="24"/>
                <w:szCs w:val="24"/>
              </w:rPr>
            </w:pPr>
            <w:r w:rsidRPr="00B160DB">
              <w:rPr>
                <w:rFonts w:ascii="Times New Roman" w:hAnsi="Times New Roman"/>
                <w:sz w:val="24"/>
                <w:szCs w:val="24"/>
              </w:rPr>
              <w:t>3. Пункт 14 части 3 статьи 3(1) Закона Иркутской области от 23 июля 2008 года № 59-</w:t>
            </w:r>
            <w:r w:rsidRPr="00B160DB">
              <w:rPr>
                <w:rFonts w:ascii="Times New Roman" w:hAnsi="Times New Roman"/>
                <w:sz w:val="24"/>
                <w:szCs w:val="24"/>
              </w:rPr>
              <w:lastRenderedPageBreak/>
              <w:t>оз «О градостроительной деятельности в Иркутской области»: «иные объекты.».</w:t>
            </w:r>
          </w:p>
          <w:p w:rsidR="00B160DB" w:rsidRPr="00B160DB" w:rsidRDefault="00B160DB" w:rsidP="00B160DB">
            <w:pPr>
              <w:widowControl w:val="0"/>
              <w:tabs>
                <w:tab w:val="left" w:pos="1086"/>
              </w:tabs>
              <w:spacing w:after="0" w:line="322" w:lineRule="exact"/>
              <w:jc w:val="both"/>
              <w:rPr>
                <w:rFonts w:ascii="Times New Roman" w:hAnsi="Times New Roman"/>
                <w:sz w:val="24"/>
                <w:szCs w:val="24"/>
              </w:rPr>
            </w:pPr>
            <w:r w:rsidRPr="00B160DB">
              <w:rPr>
                <w:rFonts w:ascii="Times New Roman" w:hAnsi="Times New Roman"/>
                <w:sz w:val="24"/>
                <w:szCs w:val="24"/>
              </w:rPr>
              <w:t>4. Часть 3 статьи 14 Федерального закона от 6 октября 2003 года N 131-ФЗ «Об общих принципах организации местного самоуправления в Российской Федерации».</w:t>
            </w:r>
          </w:p>
        </w:tc>
      </w:tr>
      <w:tr w:rsidR="00B160DB" w:rsidRPr="00B160DB" w:rsidTr="00B160DB">
        <w:trPr>
          <w:jc w:val="center"/>
        </w:trPr>
        <w:tc>
          <w:tcPr>
            <w:tcW w:w="4751" w:type="dxa"/>
            <w:vAlign w:val="center"/>
          </w:tcPr>
          <w:p w:rsidR="00B160DB" w:rsidRPr="00B160DB" w:rsidRDefault="00B160DB" w:rsidP="00B160DB">
            <w:pPr>
              <w:widowControl w:val="0"/>
              <w:tabs>
                <w:tab w:val="left" w:pos="1086"/>
              </w:tabs>
              <w:spacing w:after="0" w:line="240" w:lineRule="auto"/>
              <w:jc w:val="center"/>
              <w:rPr>
                <w:rFonts w:ascii="Times New Roman" w:hAnsi="Times New Roman"/>
                <w:sz w:val="24"/>
                <w:szCs w:val="24"/>
              </w:rPr>
            </w:pPr>
            <w:r w:rsidRPr="00B160DB">
              <w:rPr>
                <w:rFonts w:ascii="Times New Roman" w:hAnsi="Times New Roman"/>
                <w:sz w:val="24"/>
                <w:szCs w:val="24"/>
              </w:rPr>
              <w:t>Объекты общественного питания</w:t>
            </w:r>
          </w:p>
        </w:tc>
        <w:tc>
          <w:tcPr>
            <w:tcW w:w="5254" w:type="dxa"/>
            <w:vMerge/>
          </w:tcPr>
          <w:p w:rsidR="00B160DB" w:rsidRPr="00B160DB" w:rsidRDefault="00B160DB" w:rsidP="00B160DB">
            <w:pPr>
              <w:widowControl w:val="0"/>
              <w:tabs>
                <w:tab w:val="left" w:pos="1086"/>
              </w:tabs>
              <w:spacing w:after="0" w:line="240" w:lineRule="auto"/>
              <w:jc w:val="center"/>
              <w:rPr>
                <w:rFonts w:ascii="Times New Roman" w:hAnsi="Times New Roman"/>
                <w:b/>
                <w:sz w:val="24"/>
                <w:szCs w:val="24"/>
              </w:rPr>
            </w:pPr>
          </w:p>
        </w:tc>
      </w:tr>
      <w:tr w:rsidR="00B160DB" w:rsidRPr="00B160DB" w:rsidTr="00B160DB">
        <w:trPr>
          <w:jc w:val="center"/>
        </w:trPr>
        <w:tc>
          <w:tcPr>
            <w:tcW w:w="4751" w:type="dxa"/>
            <w:vAlign w:val="center"/>
          </w:tcPr>
          <w:p w:rsidR="00B160DB" w:rsidRPr="00B160DB" w:rsidRDefault="00B160DB" w:rsidP="00B160DB">
            <w:pPr>
              <w:widowControl w:val="0"/>
              <w:tabs>
                <w:tab w:val="left" w:pos="1086"/>
              </w:tabs>
              <w:spacing w:after="0" w:line="240" w:lineRule="auto"/>
              <w:jc w:val="center"/>
              <w:rPr>
                <w:rFonts w:ascii="Times New Roman" w:hAnsi="Times New Roman"/>
                <w:sz w:val="24"/>
                <w:szCs w:val="24"/>
              </w:rPr>
            </w:pPr>
            <w:r w:rsidRPr="00B160DB">
              <w:rPr>
                <w:rFonts w:ascii="Times New Roman" w:hAnsi="Times New Roman"/>
                <w:sz w:val="24"/>
                <w:szCs w:val="24"/>
              </w:rPr>
              <w:t>Объекты торговли</w:t>
            </w:r>
          </w:p>
        </w:tc>
        <w:tc>
          <w:tcPr>
            <w:tcW w:w="5254" w:type="dxa"/>
            <w:vMerge/>
          </w:tcPr>
          <w:p w:rsidR="00B160DB" w:rsidRPr="00B160DB" w:rsidRDefault="00B160DB" w:rsidP="00B160DB">
            <w:pPr>
              <w:widowControl w:val="0"/>
              <w:tabs>
                <w:tab w:val="left" w:pos="1086"/>
              </w:tabs>
              <w:spacing w:after="0" w:line="240" w:lineRule="auto"/>
              <w:jc w:val="center"/>
              <w:rPr>
                <w:rFonts w:ascii="Times New Roman" w:hAnsi="Times New Roman"/>
                <w:b/>
                <w:sz w:val="24"/>
                <w:szCs w:val="24"/>
              </w:rPr>
            </w:pPr>
          </w:p>
        </w:tc>
      </w:tr>
      <w:tr w:rsidR="00B160DB" w:rsidRPr="00B160DB" w:rsidTr="00B160DB">
        <w:trPr>
          <w:jc w:val="center"/>
        </w:trPr>
        <w:tc>
          <w:tcPr>
            <w:tcW w:w="4751" w:type="dxa"/>
            <w:vAlign w:val="center"/>
          </w:tcPr>
          <w:p w:rsidR="00B160DB" w:rsidRPr="00B160DB" w:rsidRDefault="00B160DB" w:rsidP="00B160DB">
            <w:pPr>
              <w:widowControl w:val="0"/>
              <w:tabs>
                <w:tab w:val="left" w:pos="1086"/>
              </w:tabs>
              <w:spacing w:after="0" w:line="240" w:lineRule="auto"/>
              <w:jc w:val="center"/>
              <w:rPr>
                <w:rFonts w:ascii="Times New Roman" w:hAnsi="Times New Roman"/>
                <w:sz w:val="24"/>
                <w:szCs w:val="24"/>
              </w:rPr>
            </w:pPr>
            <w:r w:rsidRPr="00B160DB">
              <w:rPr>
                <w:rFonts w:ascii="Times New Roman" w:hAnsi="Times New Roman"/>
                <w:sz w:val="24"/>
                <w:szCs w:val="24"/>
              </w:rPr>
              <w:t>Объекты бытового обслуживания</w:t>
            </w:r>
          </w:p>
        </w:tc>
        <w:tc>
          <w:tcPr>
            <w:tcW w:w="5254" w:type="dxa"/>
            <w:vMerge/>
          </w:tcPr>
          <w:p w:rsidR="00B160DB" w:rsidRPr="00B160DB" w:rsidRDefault="00B160DB" w:rsidP="00B160DB">
            <w:pPr>
              <w:widowControl w:val="0"/>
              <w:tabs>
                <w:tab w:val="left" w:pos="1086"/>
              </w:tabs>
              <w:spacing w:after="0" w:line="240" w:lineRule="auto"/>
              <w:jc w:val="center"/>
              <w:rPr>
                <w:rFonts w:ascii="Times New Roman" w:hAnsi="Times New Roman"/>
                <w:b/>
                <w:sz w:val="24"/>
                <w:szCs w:val="24"/>
              </w:rPr>
            </w:pPr>
          </w:p>
        </w:tc>
      </w:tr>
      <w:tr w:rsidR="00B160DB" w:rsidRPr="00B160DB" w:rsidTr="00B160DB">
        <w:trPr>
          <w:jc w:val="center"/>
        </w:trPr>
        <w:tc>
          <w:tcPr>
            <w:tcW w:w="4751" w:type="dxa"/>
            <w:vAlign w:val="center"/>
          </w:tcPr>
          <w:p w:rsidR="00B160DB" w:rsidRPr="00B160DB" w:rsidRDefault="00B160DB" w:rsidP="00B160DB">
            <w:pPr>
              <w:widowControl w:val="0"/>
              <w:tabs>
                <w:tab w:val="left" w:pos="1086"/>
              </w:tabs>
              <w:spacing w:after="0" w:line="240" w:lineRule="auto"/>
              <w:jc w:val="center"/>
              <w:rPr>
                <w:rFonts w:ascii="Times New Roman" w:hAnsi="Times New Roman"/>
                <w:sz w:val="24"/>
                <w:szCs w:val="24"/>
              </w:rPr>
            </w:pPr>
            <w:r w:rsidRPr="00B160DB">
              <w:rPr>
                <w:rFonts w:ascii="Times New Roman" w:hAnsi="Times New Roman"/>
                <w:sz w:val="24"/>
                <w:szCs w:val="24"/>
              </w:rPr>
              <w:lastRenderedPageBreak/>
              <w:t>Специализированный жилищный фонд (жилые помещения маневренного фонда)</w:t>
            </w:r>
          </w:p>
        </w:tc>
        <w:tc>
          <w:tcPr>
            <w:tcW w:w="5254" w:type="dxa"/>
          </w:tcPr>
          <w:p w:rsidR="00B160DB" w:rsidRPr="00B160DB" w:rsidRDefault="00B160DB" w:rsidP="00B160DB">
            <w:pPr>
              <w:widowControl w:val="0"/>
              <w:tabs>
                <w:tab w:val="left" w:pos="1087"/>
                <w:tab w:val="left" w:pos="1463"/>
                <w:tab w:val="left" w:pos="2466"/>
                <w:tab w:val="left" w:pos="2983"/>
              </w:tabs>
              <w:spacing w:after="0" w:line="314" w:lineRule="exact"/>
              <w:ind w:right="141"/>
              <w:jc w:val="both"/>
              <w:rPr>
                <w:rFonts w:ascii="Times New Roman" w:eastAsia="Calibri" w:hAnsi="Times New Roman"/>
                <w:sz w:val="24"/>
                <w:szCs w:val="24"/>
                <w:lang w:eastAsia="en-US"/>
              </w:rPr>
            </w:pPr>
            <w:r w:rsidRPr="00B160DB">
              <w:rPr>
                <w:rFonts w:ascii="Times New Roman" w:eastAsia="Calibri" w:hAnsi="Times New Roman"/>
                <w:sz w:val="24"/>
                <w:szCs w:val="24"/>
                <w:lang w:eastAsia="en-US"/>
              </w:rPr>
              <w:t>1. 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B160DB" w:rsidRPr="00B160DB" w:rsidRDefault="00B160DB" w:rsidP="00B160DB">
            <w:pPr>
              <w:widowControl w:val="0"/>
              <w:tabs>
                <w:tab w:val="left" w:pos="1086"/>
              </w:tabs>
              <w:spacing w:after="0" w:line="322" w:lineRule="exact"/>
              <w:jc w:val="both"/>
              <w:rPr>
                <w:rFonts w:ascii="Times New Roman" w:hAnsi="Times New Roman"/>
                <w:sz w:val="24"/>
                <w:szCs w:val="24"/>
              </w:rPr>
            </w:pPr>
            <w:r w:rsidRPr="00B160DB">
              <w:rPr>
                <w:rFonts w:ascii="Times New Roman" w:hAnsi="Times New Roman"/>
                <w:sz w:val="24"/>
                <w:szCs w:val="24"/>
              </w:rPr>
              <w:t>2. Пункт 6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строительства и содержания муниципального жилищного фонда;».</w:t>
            </w:r>
          </w:p>
          <w:p w:rsidR="00B160DB" w:rsidRPr="00B160DB" w:rsidRDefault="00B160DB" w:rsidP="00B160DB">
            <w:pPr>
              <w:widowControl w:val="0"/>
              <w:tabs>
                <w:tab w:val="left" w:pos="1086"/>
              </w:tabs>
              <w:spacing w:after="0" w:line="322" w:lineRule="exact"/>
              <w:jc w:val="both"/>
              <w:rPr>
                <w:rFonts w:ascii="Times New Roman" w:hAnsi="Times New Roman"/>
                <w:sz w:val="24"/>
                <w:szCs w:val="24"/>
              </w:rPr>
            </w:pPr>
            <w:r w:rsidRPr="00B160DB">
              <w:rPr>
                <w:rFonts w:ascii="Times New Roman" w:hAnsi="Times New Roman"/>
                <w:sz w:val="24"/>
                <w:szCs w:val="24"/>
              </w:rPr>
              <w:t>3. Пункт 14 части 3 статьи 3(1) Закона Иркутской области от 23 июля 2008 года № 59-оз «О градостроительной деятельности в Иркутской области»: «иные объекты».</w:t>
            </w:r>
          </w:p>
          <w:p w:rsidR="00B160DB" w:rsidRPr="00B160DB" w:rsidRDefault="00B160DB" w:rsidP="00B160DB">
            <w:pPr>
              <w:widowControl w:val="0"/>
              <w:tabs>
                <w:tab w:val="left" w:pos="1086"/>
              </w:tabs>
              <w:spacing w:after="0" w:line="240" w:lineRule="auto"/>
              <w:jc w:val="both"/>
              <w:rPr>
                <w:rFonts w:ascii="Times New Roman" w:hAnsi="Times New Roman"/>
                <w:sz w:val="24"/>
                <w:szCs w:val="24"/>
              </w:rPr>
            </w:pPr>
            <w:r w:rsidRPr="00B160DB">
              <w:rPr>
                <w:rFonts w:ascii="Times New Roman" w:hAnsi="Times New Roman"/>
                <w:sz w:val="24"/>
                <w:szCs w:val="24"/>
              </w:rPr>
              <w:t>4. Часть 3 статьи 14 Федерального закона от 6 октября 2003 года N 131-ФЗ «Об общих принципах организации местного самоуправления в Российской Федерации».</w:t>
            </w:r>
          </w:p>
          <w:p w:rsidR="00B160DB" w:rsidRPr="00B160DB" w:rsidRDefault="00B160DB" w:rsidP="00B160DB">
            <w:pPr>
              <w:widowControl w:val="0"/>
              <w:tabs>
                <w:tab w:val="left" w:pos="1086"/>
              </w:tabs>
              <w:spacing w:after="0" w:line="240" w:lineRule="auto"/>
              <w:jc w:val="both"/>
              <w:rPr>
                <w:rFonts w:ascii="Times New Roman" w:hAnsi="Times New Roman"/>
                <w:b/>
                <w:sz w:val="24"/>
                <w:szCs w:val="24"/>
              </w:rPr>
            </w:pPr>
            <w:r w:rsidRPr="00B160DB">
              <w:rPr>
                <w:rFonts w:ascii="Times New Roman" w:hAnsi="Times New Roman"/>
                <w:sz w:val="24"/>
                <w:szCs w:val="24"/>
              </w:rPr>
              <w:t>5. Статья 1 Закона Иркутской области от 28 ноября 2014 года № 138-ОЗ «О закреплении за сельскими поселениями Иркутской области вопросов местного значения».</w:t>
            </w:r>
          </w:p>
        </w:tc>
      </w:tr>
      <w:tr w:rsidR="00B160DB" w:rsidRPr="00B160DB" w:rsidTr="00B160DB">
        <w:trPr>
          <w:jc w:val="center"/>
        </w:trPr>
        <w:tc>
          <w:tcPr>
            <w:tcW w:w="4751" w:type="dxa"/>
            <w:vAlign w:val="center"/>
          </w:tcPr>
          <w:p w:rsidR="00B160DB" w:rsidRPr="00B160DB" w:rsidRDefault="00B160DB" w:rsidP="00B160DB">
            <w:pPr>
              <w:widowControl w:val="0"/>
              <w:tabs>
                <w:tab w:val="left" w:pos="1086"/>
              </w:tabs>
              <w:spacing w:after="0" w:line="240" w:lineRule="auto"/>
              <w:jc w:val="center"/>
              <w:rPr>
                <w:rFonts w:ascii="Times New Roman" w:hAnsi="Times New Roman"/>
                <w:sz w:val="24"/>
                <w:szCs w:val="24"/>
              </w:rPr>
            </w:pPr>
            <w:r w:rsidRPr="00B160DB">
              <w:rPr>
                <w:rFonts w:ascii="Times New Roman" w:hAnsi="Times New Roman"/>
                <w:sz w:val="24"/>
                <w:szCs w:val="24"/>
              </w:rPr>
              <w:t>Уличное освещение</w:t>
            </w:r>
          </w:p>
        </w:tc>
        <w:tc>
          <w:tcPr>
            <w:tcW w:w="5254" w:type="dxa"/>
            <w:vMerge w:val="restart"/>
          </w:tcPr>
          <w:p w:rsidR="00B160DB" w:rsidRPr="00B160DB" w:rsidRDefault="00B160DB" w:rsidP="00B160DB">
            <w:pPr>
              <w:widowControl w:val="0"/>
              <w:tabs>
                <w:tab w:val="left" w:pos="1087"/>
                <w:tab w:val="left" w:pos="1463"/>
                <w:tab w:val="left" w:pos="2466"/>
                <w:tab w:val="left" w:pos="2983"/>
              </w:tabs>
              <w:spacing w:after="0" w:line="314" w:lineRule="exact"/>
              <w:ind w:right="141"/>
              <w:jc w:val="both"/>
              <w:rPr>
                <w:rFonts w:ascii="Times New Roman" w:eastAsia="Calibri" w:hAnsi="Times New Roman"/>
                <w:sz w:val="24"/>
                <w:szCs w:val="24"/>
                <w:lang w:eastAsia="en-US"/>
              </w:rPr>
            </w:pPr>
            <w:r w:rsidRPr="00B160DB">
              <w:rPr>
                <w:rFonts w:ascii="Times New Roman" w:eastAsia="Calibri" w:hAnsi="Times New Roman"/>
                <w:sz w:val="24"/>
                <w:szCs w:val="24"/>
                <w:lang w:eastAsia="en-US"/>
              </w:rPr>
              <w:t>1. 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B160DB" w:rsidRPr="00B160DB" w:rsidRDefault="00B160DB" w:rsidP="00B160DB">
            <w:pPr>
              <w:widowControl w:val="0"/>
              <w:tabs>
                <w:tab w:val="left" w:pos="1086"/>
              </w:tabs>
              <w:spacing w:after="0" w:line="322" w:lineRule="exact"/>
              <w:jc w:val="both"/>
              <w:rPr>
                <w:rFonts w:ascii="Times New Roman" w:hAnsi="Times New Roman"/>
                <w:sz w:val="24"/>
                <w:szCs w:val="24"/>
              </w:rPr>
            </w:pPr>
            <w:r w:rsidRPr="00B160DB">
              <w:rPr>
                <w:rFonts w:ascii="Times New Roman" w:hAnsi="Times New Roman"/>
                <w:sz w:val="24"/>
                <w:szCs w:val="24"/>
              </w:rPr>
              <w:t>2. 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160DB" w:rsidRPr="00B160DB" w:rsidRDefault="00B160DB" w:rsidP="00B160DB">
            <w:pPr>
              <w:widowControl w:val="0"/>
              <w:tabs>
                <w:tab w:val="left" w:pos="1086"/>
              </w:tabs>
              <w:spacing w:after="0" w:line="322" w:lineRule="exact"/>
              <w:jc w:val="both"/>
              <w:rPr>
                <w:rFonts w:ascii="Times New Roman" w:hAnsi="Times New Roman"/>
                <w:sz w:val="24"/>
                <w:szCs w:val="24"/>
              </w:rPr>
            </w:pPr>
            <w:r w:rsidRPr="00B160DB">
              <w:rPr>
                <w:rFonts w:ascii="Times New Roman" w:hAnsi="Times New Roman"/>
                <w:sz w:val="24"/>
                <w:szCs w:val="24"/>
              </w:rPr>
              <w:t xml:space="preserve">3. Пункт 14 части 3 статьи 3(1) Закона </w:t>
            </w:r>
            <w:r w:rsidRPr="00B160DB">
              <w:rPr>
                <w:rFonts w:ascii="Times New Roman" w:hAnsi="Times New Roman"/>
                <w:sz w:val="24"/>
                <w:szCs w:val="24"/>
              </w:rPr>
              <w:lastRenderedPageBreak/>
              <w:t>Иркутской области от 23 июля 2008 года № 59-оз «О градостроительной деятельности в Иркутской области»: «иные объекты.».</w:t>
            </w:r>
          </w:p>
          <w:p w:rsidR="00B160DB" w:rsidRPr="00B160DB" w:rsidRDefault="00B160DB" w:rsidP="00B160DB">
            <w:pPr>
              <w:widowControl w:val="0"/>
              <w:tabs>
                <w:tab w:val="left" w:pos="1086"/>
              </w:tabs>
              <w:spacing w:after="0" w:line="240" w:lineRule="auto"/>
              <w:jc w:val="both"/>
              <w:rPr>
                <w:rFonts w:ascii="Times New Roman" w:hAnsi="Times New Roman"/>
                <w:b/>
                <w:sz w:val="24"/>
                <w:szCs w:val="24"/>
              </w:rPr>
            </w:pPr>
            <w:r w:rsidRPr="00B160DB">
              <w:rPr>
                <w:rFonts w:ascii="Times New Roman" w:hAnsi="Times New Roman"/>
                <w:sz w:val="24"/>
                <w:szCs w:val="24"/>
              </w:rPr>
              <w:t>4. Часть 3 статьи 14 Федерального закона от 6 октября 2003 года N 131-ФЗ «Об общих принципах организации местного самоуправления в Российской Федерации».</w:t>
            </w:r>
          </w:p>
        </w:tc>
      </w:tr>
      <w:tr w:rsidR="00B160DB" w:rsidRPr="00B160DB" w:rsidTr="00B160DB">
        <w:trPr>
          <w:jc w:val="center"/>
        </w:trPr>
        <w:tc>
          <w:tcPr>
            <w:tcW w:w="4751" w:type="dxa"/>
            <w:vAlign w:val="center"/>
          </w:tcPr>
          <w:p w:rsidR="00B160DB" w:rsidRPr="00B160DB" w:rsidRDefault="00B160DB" w:rsidP="00B160DB">
            <w:pPr>
              <w:widowControl w:val="0"/>
              <w:tabs>
                <w:tab w:val="left" w:pos="1086"/>
              </w:tabs>
              <w:spacing w:after="0" w:line="240" w:lineRule="auto"/>
              <w:jc w:val="center"/>
              <w:rPr>
                <w:rFonts w:ascii="Times New Roman" w:hAnsi="Times New Roman"/>
                <w:sz w:val="24"/>
                <w:szCs w:val="24"/>
              </w:rPr>
            </w:pPr>
            <w:r w:rsidRPr="00B160DB">
              <w:rPr>
                <w:rFonts w:ascii="Times New Roman" w:hAnsi="Times New Roman"/>
                <w:sz w:val="24"/>
                <w:szCs w:val="24"/>
              </w:rPr>
              <w:t>Объекты озеленения территории</w:t>
            </w:r>
          </w:p>
        </w:tc>
        <w:tc>
          <w:tcPr>
            <w:tcW w:w="5254" w:type="dxa"/>
            <w:vMerge/>
          </w:tcPr>
          <w:p w:rsidR="00B160DB" w:rsidRPr="00B160DB" w:rsidRDefault="00B160DB" w:rsidP="00B160DB">
            <w:pPr>
              <w:widowControl w:val="0"/>
              <w:tabs>
                <w:tab w:val="left" w:pos="1087"/>
                <w:tab w:val="left" w:pos="1463"/>
                <w:tab w:val="left" w:pos="2466"/>
                <w:tab w:val="left" w:pos="2983"/>
              </w:tabs>
              <w:spacing w:after="0" w:line="314" w:lineRule="exact"/>
              <w:ind w:right="141"/>
              <w:jc w:val="both"/>
              <w:rPr>
                <w:rFonts w:ascii="Times New Roman" w:eastAsia="Calibri" w:hAnsi="Times New Roman"/>
                <w:sz w:val="24"/>
                <w:szCs w:val="24"/>
                <w:lang w:eastAsia="en-US"/>
              </w:rPr>
            </w:pPr>
          </w:p>
        </w:tc>
      </w:tr>
      <w:tr w:rsidR="00B160DB" w:rsidRPr="00B160DB" w:rsidTr="00B160DB">
        <w:trPr>
          <w:jc w:val="center"/>
        </w:trPr>
        <w:tc>
          <w:tcPr>
            <w:tcW w:w="4751" w:type="dxa"/>
            <w:vAlign w:val="center"/>
          </w:tcPr>
          <w:p w:rsidR="00B160DB" w:rsidRPr="00B160DB" w:rsidRDefault="00B160DB" w:rsidP="00B160DB">
            <w:pPr>
              <w:widowControl w:val="0"/>
              <w:tabs>
                <w:tab w:val="left" w:pos="1086"/>
              </w:tabs>
              <w:spacing w:after="0" w:line="240" w:lineRule="auto"/>
              <w:jc w:val="center"/>
              <w:rPr>
                <w:rFonts w:ascii="Times New Roman" w:hAnsi="Times New Roman"/>
                <w:sz w:val="24"/>
                <w:szCs w:val="24"/>
              </w:rPr>
            </w:pPr>
            <w:r w:rsidRPr="00B160DB">
              <w:rPr>
                <w:rFonts w:ascii="Times New Roman" w:hAnsi="Times New Roman"/>
                <w:sz w:val="24"/>
                <w:szCs w:val="24"/>
              </w:rPr>
              <w:t>Пешеходные дорожки (тротуары)</w:t>
            </w:r>
          </w:p>
        </w:tc>
        <w:tc>
          <w:tcPr>
            <w:tcW w:w="5254" w:type="dxa"/>
            <w:vMerge/>
          </w:tcPr>
          <w:p w:rsidR="00B160DB" w:rsidRPr="00B160DB" w:rsidRDefault="00B160DB" w:rsidP="00B160DB">
            <w:pPr>
              <w:widowControl w:val="0"/>
              <w:tabs>
                <w:tab w:val="left" w:pos="1087"/>
                <w:tab w:val="left" w:pos="1463"/>
                <w:tab w:val="left" w:pos="2466"/>
                <w:tab w:val="left" w:pos="2983"/>
              </w:tabs>
              <w:spacing w:after="0" w:line="314" w:lineRule="exact"/>
              <w:ind w:right="141"/>
              <w:jc w:val="both"/>
              <w:rPr>
                <w:rFonts w:ascii="Times New Roman" w:eastAsia="Calibri" w:hAnsi="Times New Roman"/>
                <w:sz w:val="24"/>
                <w:szCs w:val="24"/>
                <w:lang w:eastAsia="en-US"/>
              </w:rPr>
            </w:pPr>
          </w:p>
        </w:tc>
      </w:tr>
      <w:tr w:rsidR="00B160DB" w:rsidRPr="00B160DB" w:rsidTr="00B160DB">
        <w:trPr>
          <w:jc w:val="center"/>
        </w:trPr>
        <w:tc>
          <w:tcPr>
            <w:tcW w:w="4751" w:type="dxa"/>
            <w:vAlign w:val="center"/>
          </w:tcPr>
          <w:p w:rsidR="00B160DB" w:rsidRPr="00B160DB" w:rsidRDefault="00B160DB" w:rsidP="00B160DB">
            <w:pPr>
              <w:spacing w:after="0" w:line="240" w:lineRule="auto"/>
              <w:jc w:val="center"/>
              <w:rPr>
                <w:rFonts w:ascii="Times New Roman" w:hAnsi="Times New Roman"/>
                <w:sz w:val="24"/>
                <w:szCs w:val="24"/>
              </w:rPr>
            </w:pPr>
            <w:r w:rsidRPr="00B160DB">
              <w:rPr>
                <w:rFonts w:ascii="Times New Roman" w:hAnsi="Times New Roman"/>
                <w:sz w:val="24"/>
                <w:szCs w:val="24"/>
              </w:rPr>
              <w:t>Малые архитектурные формы</w:t>
            </w:r>
          </w:p>
        </w:tc>
        <w:tc>
          <w:tcPr>
            <w:tcW w:w="5254" w:type="dxa"/>
            <w:vMerge/>
          </w:tcPr>
          <w:p w:rsidR="00B160DB" w:rsidRPr="00B160DB" w:rsidRDefault="00B160DB" w:rsidP="00B160DB">
            <w:pPr>
              <w:widowControl w:val="0"/>
              <w:tabs>
                <w:tab w:val="left" w:pos="1087"/>
                <w:tab w:val="left" w:pos="1463"/>
                <w:tab w:val="left" w:pos="2466"/>
                <w:tab w:val="left" w:pos="2983"/>
              </w:tabs>
              <w:spacing w:after="0" w:line="314" w:lineRule="exact"/>
              <w:ind w:right="141"/>
              <w:jc w:val="both"/>
              <w:rPr>
                <w:rFonts w:ascii="Times New Roman" w:eastAsia="Calibri" w:hAnsi="Times New Roman"/>
                <w:sz w:val="24"/>
                <w:szCs w:val="24"/>
                <w:lang w:eastAsia="en-US"/>
              </w:rPr>
            </w:pPr>
          </w:p>
        </w:tc>
      </w:tr>
      <w:tr w:rsidR="00B160DB" w:rsidRPr="00B160DB" w:rsidTr="00B160DB">
        <w:trPr>
          <w:jc w:val="center"/>
        </w:trPr>
        <w:tc>
          <w:tcPr>
            <w:tcW w:w="4751" w:type="dxa"/>
            <w:vAlign w:val="center"/>
          </w:tcPr>
          <w:p w:rsidR="00B160DB" w:rsidRPr="00B160DB" w:rsidRDefault="00B160DB" w:rsidP="00B160DB">
            <w:pPr>
              <w:widowControl w:val="0"/>
              <w:tabs>
                <w:tab w:val="left" w:pos="1086"/>
              </w:tabs>
              <w:spacing w:after="0" w:line="240" w:lineRule="auto"/>
              <w:jc w:val="center"/>
              <w:rPr>
                <w:rFonts w:ascii="Times New Roman" w:hAnsi="Times New Roman"/>
                <w:sz w:val="24"/>
                <w:szCs w:val="24"/>
              </w:rPr>
            </w:pPr>
            <w:r w:rsidRPr="00B160DB">
              <w:rPr>
                <w:rFonts w:ascii="Times New Roman" w:hAnsi="Times New Roman"/>
                <w:sz w:val="24"/>
                <w:szCs w:val="24"/>
              </w:rPr>
              <w:lastRenderedPageBreak/>
              <w:t>Детские площадки</w:t>
            </w:r>
          </w:p>
        </w:tc>
        <w:tc>
          <w:tcPr>
            <w:tcW w:w="5254" w:type="dxa"/>
          </w:tcPr>
          <w:p w:rsidR="00B160DB" w:rsidRPr="00B160DB" w:rsidRDefault="00B160DB" w:rsidP="00B160DB">
            <w:pPr>
              <w:widowControl w:val="0"/>
              <w:tabs>
                <w:tab w:val="left" w:pos="1087"/>
                <w:tab w:val="left" w:pos="1463"/>
                <w:tab w:val="left" w:pos="2466"/>
                <w:tab w:val="left" w:pos="2983"/>
              </w:tabs>
              <w:spacing w:after="0" w:line="314" w:lineRule="exact"/>
              <w:ind w:right="141"/>
              <w:jc w:val="both"/>
              <w:rPr>
                <w:rFonts w:ascii="Times New Roman" w:eastAsia="Calibri" w:hAnsi="Times New Roman"/>
                <w:sz w:val="24"/>
                <w:szCs w:val="24"/>
                <w:lang w:eastAsia="en-US"/>
              </w:rPr>
            </w:pPr>
            <w:r w:rsidRPr="00B160DB">
              <w:rPr>
                <w:rFonts w:ascii="Times New Roman" w:eastAsia="Calibri" w:hAnsi="Times New Roman"/>
                <w:sz w:val="24"/>
                <w:szCs w:val="24"/>
                <w:lang w:eastAsia="en-US"/>
              </w:rPr>
              <w:t>1. 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B160DB" w:rsidRPr="00B160DB" w:rsidRDefault="00B160DB" w:rsidP="00B160DB">
            <w:pPr>
              <w:widowControl w:val="0"/>
              <w:tabs>
                <w:tab w:val="left" w:pos="1086"/>
              </w:tabs>
              <w:spacing w:after="0" w:line="322" w:lineRule="exact"/>
              <w:jc w:val="both"/>
              <w:rPr>
                <w:rFonts w:ascii="Times New Roman" w:hAnsi="Times New Roman"/>
                <w:sz w:val="24"/>
                <w:szCs w:val="24"/>
              </w:rPr>
            </w:pPr>
            <w:r w:rsidRPr="00B160DB">
              <w:rPr>
                <w:rFonts w:ascii="Times New Roman" w:hAnsi="Times New Roman"/>
                <w:sz w:val="24"/>
                <w:szCs w:val="24"/>
              </w:rPr>
              <w:t>2. 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160DB" w:rsidRPr="00B160DB" w:rsidRDefault="00B160DB" w:rsidP="00B160DB">
            <w:pPr>
              <w:widowControl w:val="0"/>
              <w:tabs>
                <w:tab w:val="left" w:pos="1086"/>
              </w:tabs>
              <w:spacing w:after="0" w:line="322" w:lineRule="exact"/>
              <w:jc w:val="both"/>
              <w:rPr>
                <w:rFonts w:ascii="Times New Roman" w:hAnsi="Times New Roman"/>
                <w:sz w:val="24"/>
                <w:szCs w:val="24"/>
              </w:rPr>
            </w:pPr>
            <w:r w:rsidRPr="00B160DB">
              <w:rPr>
                <w:rFonts w:ascii="Times New Roman" w:hAnsi="Times New Roman"/>
                <w:sz w:val="24"/>
                <w:szCs w:val="24"/>
              </w:rPr>
              <w:t>3. 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
          <w:p w:rsidR="00B160DB" w:rsidRPr="00B160DB" w:rsidRDefault="00B160DB" w:rsidP="00B160DB">
            <w:pPr>
              <w:widowControl w:val="0"/>
              <w:tabs>
                <w:tab w:val="left" w:pos="1086"/>
              </w:tabs>
              <w:spacing w:after="0" w:line="322" w:lineRule="exact"/>
              <w:jc w:val="both"/>
              <w:rPr>
                <w:rFonts w:ascii="Times New Roman" w:hAnsi="Times New Roman"/>
                <w:sz w:val="24"/>
                <w:szCs w:val="24"/>
              </w:rPr>
            </w:pPr>
            <w:r w:rsidRPr="00B160DB">
              <w:rPr>
                <w:rFonts w:ascii="Times New Roman" w:hAnsi="Times New Roman"/>
                <w:sz w:val="24"/>
                <w:szCs w:val="24"/>
              </w:rPr>
              <w:t>4. Пункт 14 части 3 статьи 3(1) Закона Иркутской области от 23 июля 2008 года № 59-оз «О градостроительной деятельности в Иркутской области»: «иные объекты.».</w:t>
            </w:r>
          </w:p>
          <w:p w:rsidR="00B160DB" w:rsidRPr="00B160DB" w:rsidRDefault="00B160DB" w:rsidP="00B160DB">
            <w:pPr>
              <w:widowControl w:val="0"/>
              <w:tabs>
                <w:tab w:val="left" w:pos="1086"/>
              </w:tabs>
              <w:spacing w:after="0" w:line="240" w:lineRule="auto"/>
              <w:jc w:val="both"/>
              <w:rPr>
                <w:rFonts w:ascii="Times New Roman" w:hAnsi="Times New Roman"/>
                <w:b/>
                <w:sz w:val="24"/>
                <w:szCs w:val="24"/>
              </w:rPr>
            </w:pPr>
            <w:r w:rsidRPr="00B160DB">
              <w:rPr>
                <w:rFonts w:ascii="Times New Roman" w:hAnsi="Times New Roman"/>
                <w:sz w:val="24"/>
                <w:szCs w:val="24"/>
              </w:rPr>
              <w:t>5. Часть 3 статьи 14 Федерального закона от 6 октября 2003 года N 131-ФЗ «Об общих принципах организации местного самоуправления в Российской Федерации».</w:t>
            </w:r>
          </w:p>
        </w:tc>
      </w:tr>
      <w:tr w:rsidR="00B160DB" w:rsidRPr="00B160DB" w:rsidTr="00B160DB">
        <w:trPr>
          <w:jc w:val="center"/>
        </w:trPr>
        <w:tc>
          <w:tcPr>
            <w:tcW w:w="4751" w:type="dxa"/>
            <w:vAlign w:val="center"/>
          </w:tcPr>
          <w:p w:rsidR="00B160DB" w:rsidRPr="00B160DB" w:rsidRDefault="00B160DB" w:rsidP="00B160DB">
            <w:pPr>
              <w:widowControl w:val="0"/>
              <w:tabs>
                <w:tab w:val="left" w:pos="1086"/>
              </w:tabs>
              <w:spacing w:after="0" w:line="240" w:lineRule="auto"/>
              <w:jc w:val="center"/>
              <w:rPr>
                <w:rFonts w:ascii="Times New Roman" w:hAnsi="Times New Roman"/>
                <w:sz w:val="24"/>
                <w:szCs w:val="24"/>
              </w:rPr>
            </w:pPr>
            <w:r w:rsidRPr="00B160DB">
              <w:rPr>
                <w:rFonts w:ascii="Times New Roman" w:hAnsi="Times New Roman"/>
                <w:sz w:val="24"/>
                <w:szCs w:val="24"/>
              </w:rPr>
              <w:t>Урны для мусора</w:t>
            </w:r>
          </w:p>
        </w:tc>
        <w:tc>
          <w:tcPr>
            <w:tcW w:w="5254" w:type="dxa"/>
            <w:vMerge w:val="restart"/>
          </w:tcPr>
          <w:p w:rsidR="00B160DB" w:rsidRPr="00B160DB" w:rsidRDefault="00B160DB" w:rsidP="00B160DB">
            <w:pPr>
              <w:widowControl w:val="0"/>
              <w:tabs>
                <w:tab w:val="left" w:pos="1087"/>
                <w:tab w:val="left" w:pos="1463"/>
                <w:tab w:val="left" w:pos="2466"/>
                <w:tab w:val="left" w:pos="2983"/>
              </w:tabs>
              <w:spacing w:after="0" w:line="314" w:lineRule="exact"/>
              <w:ind w:right="141"/>
              <w:jc w:val="both"/>
              <w:rPr>
                <w:rFonts w:ascii="Times New Roman" w:eastAsia="Calibri" w:hAnsi="Times New Roman"/>
                <w:sz w:val="24"/>
                <w:szCs w:val="24"/>
                <w:lang w:eastAsia="en-US"/>
              </w:rPr>
            </w:pPr>
            <w:r w:rsidRPr="00B160DB">
              <w:rPr>
                <w:rFonts w:ascii="Times New Roman" w:eastAsia="Calibri" w:hAnsi="Times New Roman"/>
                <w:sz w:val="24"/>
                <w:szCs w:val="24"/>
                <w:lang w:eastAsia="en-US"/>
              </w:rPr>
              <w:t>1. 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B160DB" w:rsidRPr="00B160DB" w:rsidRDefault="00B160DB" w:rsidP="00B160DB">
            <w:pPr>
              <w:widowControl w:val="0"/>
              <w:tabs>
                <w:tab w:val="left" w:pos="1086"/>
              </w:tabs>
              <w:spacing w:after="0" w:line="322" w:lineRule="exact"/>
              <w:jc w:val="both"/>
              <w:rPr>
                <w:rFonts w:ascii="Times New Roman" w:hAnsi="Times New Roman"/>
                <w:sz w:val="24"/>
                <w:szCs w:val="24"/>
              </w:rPr>
            </w:pPr>
            <w:r w:rsidRPr="00B160DB">
              <w:rPr>
                <w:rFonts w:ascii="Times New Roman" w:hAnsi="Times New Roman"/>
                <w:sz w:val="24"/>
                <w:szCs w:val="24"/>
              </w:rPr>
              <w:t xml:space="preserve">2. Пункт 19 части 1 статьи 14 Федерального закона от 6 октября 2003 года № 131-ФЗ «Об общих принципах организации местного самоуправления в Российской Федерации»: </w:t>
            </w:r>
            <w:r w:rsidRPr="00B160DB">
              <w:rPr>
                <w:rFonts w:ascii="Times New Roman" w:hAnsi="Times New Roman"/>
                <w:sz w:val="24"/>
                <w:szCs w:val="24"/>
              </w:rPr>
              <w:lastRenderedPageBreak/>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160DB" w:rsidRPr="00B160DB" w:rsidRDefault="00B160DB" w:rsidP="00B160DB">
            <w:pPr>
              <w:widowControl w:val="0"/>
              <w:tabs>
                <w:tab w:val="left" w:pos="1086"/>
              </w:tabs>
              <w:spacing w:after="0" w:line="322" w:lineRule="exact"/>
              <w:jc w:val="both"/>
              <w:rPr>
                <w:rFonts w:ascii="Times New Roman" w:hAnsi="Times New Roman"/>
                <w:sz w:val="24"/>
                <w:szCs w:val="24"/>
              </w:rPr>
            </w:pPr>
            <w:r w:rsidRPr="00B160DB">
              <w:rPr>
                <w:rFonts w:ascii="Times New Roman" w:hAnsi="Times New Roman"/>
                <w:sz w:val="24"/>
                <w:szCs w:val="24"/>
              </w:rPr>
              <w:t>3. Пункт 18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сбора и вывоза бытовых отходов и мусора,».</w:t>
            </w:r>
          </w:p>
          <w:p w:rsidR="00B160DB" w:rsidRPr="00B160DB" w:rsidRDefault="00B160DB" w:rsidP="00B160DB">
            <w:pPr>
              <w:widowControl w:val="0"/>
              <w:tabs>
                <w:tab w:val="left" w:pos="1086"/>
              </w:tabs>
              <w:spacing w:after="0" w:line="322" w:lineRule="exact"/>
              <w:jc w:val="both"/>
              <w:rPr>
                <w:rFonts w:ascii="Times New Roman" w:hAnsi="Times New Roman"/>
                <w:sz w:val="24"/>
                <w:szCs w:val="24"/>
              </w:rPr>
            </w:pPr>
            <w:r w:rsidRPr="00B160DB">
              <w:rPr>
                <w:rFonts w:ascii="Times New Roman" w:hAnsi="Times New Roman"/>
                <w:sz w:val="24"/>
                <w:szCs w:val="24"/>
              </w:rPr>
              <w:t>3. Пункт 14 части 3 статьи 3(1) Закона Иркутской области от 23 июля 2008 года № 59-оз «О градостроительной деятельности в Иркутской области»: «иные объекты.».</w:t>
            </w:r>
          </w:p>
          <w:p w:rsidR="00B160DB" w:rsidRPr="00B160DB" w:rsidRDefault="00B160DB" w:rsidP="00B160DB">
            <w:pPr>
              <w:widowControl w:val="0"/>
              <w:tabs>
                <w:tab w:val="left" w:pos="1086"/>
              </w:tabs>
              <w:spacing w:after="0" w:line="240" w:lineRule="auto"/>
              <w:jc w:val="both"/>
              <w:rPr>
                <w:rFonts w:ascii="Times New Roman" w:hAnsi="Times New Roman"/>
                <w:b/>
                <w:sz w:val="24"/>
                <w:szCs w:val="24"/>
              </w:rPr>
            </w:pPr>
            <w:r w:rsidRPr="00B160DB">
              <w:rPr>
                <w:rFonts w:ascii="Times New Roman" w:hAnsi="Times New Roman"/>
                <w:sz w:val="24"/>
                <w:szCs w:val="24"/>
              </w:rPr>
              <w:t>4. Часть 3 статьи 14 Федерального закона от 6 октября 2003 года N 131-ФЗ «Об общих принципах организации местного самоуправления в Российской Федерации».</w:t>
            </w:r>
          </w:p>
        </w:tc>
      </w:tr>
      <w:tr w:rsidR="00B160DB" w:rsidRPr="00B160DB" w:rsidTr="00B160DB">
        <w:trPr>
          <w:jc w:val="center"/>
        </w:trPr>
        <w:tc>
          <w:tcPr>
            <w:tcW w:w="4751" w:type="dxa"/>
            <w:vAlign w:val="center"/>
          </w:tcPr>
          <w:p w:rsidR="00B160DB" w:rsidRPr="00B160DB" w:rsidRDefault="00B160DB" w:rsidP="00B160DB">
            <w:pPr>
              <w:widowControl w:val="0"/>
              <w:tabs>
                <w:tab w:val="left" w:pos="1086"/>
              </w:tabs>
              <w:spacing w:after="0" w:line="240" w:lineRule="auto"/>
              <w:jc w:val="center"/>
              <w:rPr>
                <w:rFonts w:ascii="Times New Roman" w:hAnsi="Times New Roman"/>
                <w:sz w:val="24"/>
                <w:szCs w:val="24"/>
              </w:rPr>
            </w:pPr>
          </w:p>
        </w:tc>
        <w:tc>
          <w:tcPr>
            <w:tcW w:w="5254" w:type="dxa"/>
            <w:vMerge/>
          </w:tcPr>
          <w:p w:rsidR="00B160DB" w:rsidRPr="00B160DB" w:rsidRDefault="00B160DB" w:rsidP="00B160DB">
            <w:pPr>
              <w:widowControl w:val="0"/>
              <w:tabs>
                <w:tab w:val="left" w:pos="1087"/>
                <w:tab w:val="left" w:pos="1463"/>
                <w:tab w:val="left" w:pos="2466"/>
                <w:tab w:val="left" w:pos="2983"/>
              </w:tabs>
              <w:spacing w:after="0" w:line="314" w:lineRule="exact"/>
              <w:ind w:right="141"/>
              <w:jc w:val="both"/>
              <w:rPr>
                <w:rFonts w:ascii="Times New Roman" w:eastAsia="Calibri" w:hAnsi="Times New Roman"/>
                <w:sz w:val="24"/>
                <w:szCs w:val="24"/>
                <w:lang w:eastAsia="en-US"/>
              </w:rPr>
            </w:pPr>
          </w:p>
        </w:tc>
      </w:tr>
    </w:tbl>
    <w:p w:rsidR="00B160DB" w:rsidRPr="00B160DB" w:rsidRDefault="00B160DB" w:rsidP="00B160DB">
      <w:pPr>
        <w:widowControl w:val="0"/>
        <w:spacing w:after="0" w:line="240" w:lineRule="auto"/>
        <w:jc w:val="center"/>
        <w:rPr>
          <w:rFonts w:ascii="Times New Roman" w:hAnsi="Times New Roman"/>
          <w:b/>
          <w:sz w:val="24"/>
          <w:szCs w:val="24"/>
        </w:rPr>
      </w:pPr>
      <w:r w:rsidRPr="00B160DB">
        <w:rPr>
          <w:rFonts w:ascii="Times New Roman" w:hAnsi="Times New Roman"/>
          <w:b/>
          <w:sz w:val="24"/>
          <w:szCs w:val="24"/>
        </w:rPr>
        <w:lastRenderedPageBreak/>
        <w:br w:type="page"/>
      </w:r>
    </w:p>
    <w:p w:rsidR="00B160DB" w:rsidRPr="00B160DB" w:rsidRDefault="00B160DB" w:rsidP="00B160DB">
      <w:pPr>
        <w:widowControl w:val="0"/>
        <w:spacing w:after="0" w:line="240" w:lineRule="auto"/>
        <w:jc w:val="center"/>
        <w:rPr>
          <w:rFonts w:ascii="Times New Roman" w:hAnsi="Times New Roman"/>
          <w:sz w:val="24"/>
          <w:szCs w:val="24"/>
        </w:rPr>
      </w:pPr>
      <w:r w:rsidRPr="00B160DB">
        <w:rPr>
          <w:rFonts w:ascii="Times New Roman" w:hAnsi="Times New Roman"/>
          <w:sz w:val="24"/>
          <w:szCs w:val="24"/>
        </w:rPr>
        <w:lastRenderedPageBreak/>
        <w:t>3.2. ОБОСНОВАНИЕ РАСЧЕТНЫХ ПОКАЗАТЕЛЕЙ</w:t>
      </w:r>
    </w:p>
    <w:p w:rsidR="00B160DB" w:rsidRPr="00B160DB" w:rsidRDefault="00B160DB" w:rsidP="00B160DB">
      <w:pPr>
        <w:widowControl w:val="0"/>
        <w:spacing w:after="0" w:line="240" w:lineRule="auto"/>
        <w:jc w:val="center"/>
        <w:rPr>
          <w:rFonts w:ascii="Times New Roman" w:hAnsi="Times New Roman"/>
          <w:b/>
          <w:sz w:val="24"/>
          <w:szCs w:val="24"/>
        </w:rPr>
      </w:pPr>
    </w:p>
    <w:p w:rsidR="00B160DB" w:rsidRPr="00B160DB" w:rsidRDefault="00B160DB" w:rsidP="00B160DB">
      <w:pPr>
        <w:spacing w:after="0" w:line="240" w:lineRule="auto"/>
        <w:jc w:val="center"/>
        <w:rPr>
          <w:rFonts w:ascii="Times New Roman" w:hAnsi="Times New Roman"/>
          <w:b/>
          <w:sz w:val="24"/>
          <w:szCs w:val="24"/>
        </w:rPr>
      </w:pPr>
      <w:r w:rsidRPr="00B160DB">
        <w:rPr>
          <w:rFonts w:ascii="Times New Roman" w:hAnsi="Times New Roman"/>
          <w:b/>
          <w:sz w:val="24"/>
          <w:szCs w:val="24"/>
        </w:rPr>
        <w:t>3.2.1. Обоснование расчетных показателей в области электро-, тепло-, газо- и водоснабжения населения, водоотведения</w:t>
      </w:r>
    </w:p>
    <w:p w:rsidR="00B160DB" w:rsidRPr="00B160DB" w:rsidRDefault="00B160DB" w:rsidP="00B160DB">
      <w:pPr>
        <w:spacing w:after="0" w:line="240" w:lineRule="auto"/>
        <w:jc w:val="center"/>
        <w:rPr>
          <w:rFonts w:ascii="Times New Roman" w:hAnsi="Times New Roman"/>
          <w:b/>
          <w:sz w:val="24"/>
          <w:szCs w:val="24"/>
        </w:rPr>
      </w:pPr>
    </w:p>
    <w:p w:rsidR="00B160DB" w:rsidRPr="00B160DB" w:rsidRDefault="00B160DB" w:rsidP="00B160DB">
      <w:pPr>
        <w:spacing w:after="0" w:line="240" w:lineRule="auto"/>
        <w:ind w:right="79"/>
        <w:jc w:val="right"/>
        <w:rPr>
          <w:rFonts w:ascii="Times New Roman" w:hAnsi="Times New Roman"/>
          <w:sz w:val="24"/>
          <w:szCs w:val="24"/>
        </w:rPr>
      </w:pPr>
      <w:r w:rsidRPr="00B160DB">
        <w:rPr>
          <w:rFonts w:ascii="Times New Roman" w:hAnsi="Times New Roman"/>
          <w:sz w:val="24"/>
          <w:szCs w:val="24"/>
        </w:rPr>
        <w:t>Таблица 7</w:t>
      </w:r>
    </w:p>
    <w:p w:rsidR="00B160DB" w:rsidRPr="00B160DB" w:rsidRDefault="00B160DB" w:rsidP="00B160DB">
      <w:pPr>
        <w:spacing w:after="0" w:line="240" w:lineRule="auto"/>
        <w:jc w:val="center"/>
        <w:rPr>
          <w:rFonts w:ascii="Times New Roman" w:hAnsi="Times New Roman"/>
          <w:b/>
          <w:sz w:val="24"/>
          <w:szCs w:val="24"/>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268"/>
        <w:gridCol w:w="3969"/>
        <w:gridCol w:w="3544"/>
      </w:tblGrid>
      <w:tr w:rsidR="00B160DB" w:rsidRPr="00B160DB" w:rsidTr="00B160DB">
        <w:tc>
          <w:tcPr>
            <w:tcW w:w="426" w:type="dxa"/>
            <w:vAlign w:val="center"/>
          </w:tcPr>
          <w:p w:rsidR="00B160DB" w:rsidRPr="00B160DB" w:rsidRDefault="00B160DB" w:rsidP="00B160DB">
            <w:pPr>
              <w:spacing w:after="0" w:line="240" w:lineRule="auto"/>
              <w:jc w:val="center"/>
              <w:rPr>
                <w:rFonts w:ascii="Times New Roman" w:hAnsi="Times New Roman"/>
                <w:b/>
                <w:sz w:val="24"/>
                <w:szCs w:val="24"/>
              </w:rPr>
            </w:pPr>
          </w:p>
        </w:tc>
        <w:tc>
          <w:tcPr>
            <w:tcW w:w="2268" w:type="dxa"/>
            <w:vAlign w:val="center"/>
          </w:tcPr>
          <w:p w:rsidR="00B160DB" w:rsidRPr="00B160DB" w:rsidRDefault="00B160DB" w:rsidP="00B160DB">
            <w:pPr>
              <w:spacing w:after="0" w:line="240" w:lineRule="auto"/>
              <w:jc w:val="center"/>
              <w:rPr>
                <w:rFonts w:ascii="Times New Roman" w:hAnsi="Times New Roman"/>
                <w:b/>
                <w:sz w:val="24"/>
                <w:szCs w:val="24"/>
              </w:rPr>
            </w:pPr>
            <w:r w:rsidRPr="00B160DB">
              <w:rPr>
                <w:rFonts w:ascii="Times New Roman" w:hAnsi="Times New Roman"/>
                <w:b/>
                <w:sz w:val="24"/>
                <w:szCs w:val="24"/>
              </w:rPr>
              <w:t>Наименование видов объектов местного значения</w:t>
            </w:r>
          </w:p>
        </w:tc>
        <w:tc>
          <w:tcPr>
            <w:tcW w:w="3969" w:type="dxa"/>
            <w:vAlign w:val="center"/>
          </w:tcPr>
          <w:p w:rsidR="00B160DB" w:rsidRPr="00B160DB" w:rsidRDefault="00B160DB" w:rsidP="00B160DB">
            <w:pPr>
              <w:spacing w:after="0" w:line="240" w:lineRule="auto"/>
              <w:jc w:val="center"/>
              <w:rPr>
                <w:rFonts w:ascii="Times New Roman" w:hAnsi="Times New Roman"/>
                <w:b/>
                <w:sz w:val="24"/>
                <w:szCs w:val="24"/>
              </w:rPr>
            </w:pPr>
            <w:r w:rsidRPr="00B160DB">
              <w:rPr>
                <w:rFonts w:ascii="Times New Roman" w:hAnsi="Times New Roman"/>
                <w:b/>
                <w:sz w:val="24"/>
                <w:szCs w:val="24"/>
              </w:rPr>
              <w:t>Обоснование расчетных показателей минимально допустимого уровня обеспеченности объектами</w:t>
            </w:r>
          </w:p>
        </w:tc>
        <w:tc>
          <w:tcPr>
            <w:tcW w:w="3544" w:type="dxa"/>
            <w:vAlign w:val="center"/>
          </w:tcPr>
          <w:p w:rsidR="00B160DB" w:rsidRPr="00B160DB" w:rsidRDefault="00B160DB" w:rsidP="00B160DB">
            <w:pPr>
              <w:spacing w:after="0" w:line="240" w:lineRule="auto"/>
              <w:jc w:val="center"/>
              <w:rPr>
                <w:rFonts w:ascii="Times New Roman" w:hAnsi="Times New Roman"/>
                <w:b/>
                <w:sz w:val="24"/>
                <w:szCs w:val="24"/>
              </w:rPr>
            </w:pPr>
            <w:r w:rsidRPr="00B160DB">
              <w:rPr>
                <w:rFonts w:ascii="Times New Roman" w:hAnsi="Times New Roman"/>
                <w:b/>
                <w:sz w:val="24"/>
                <w:szCs w:val="24"/>
              </w:rPr>
              <w:t>Обоснование расчетных показателей максимально допустимого уровня территориальной доступности объектов</w:t>
            </w:r>
          </w:p>
        </w:tc>
      </w:tr>
      <w:tr w:rsidR="00B160DB" w:rsidRPr="00B160DB" w:rsidTr="00B160DB">
        <w:tc>
          <w:tcPr>
            <w:tcW w:w="426" w:type="dxa"/>
          </w:tcPr>
          <w:p w:rsidR="00B160DB" w:rsidRPr="00B160DB" w:rsidRDefault="00B160DB" w:rsidP="00B160DB">
            <w:pPr>
              <w:spacing w:after="0" w:line="240" w:lineRule="auto"/>
              <w:rPr>
                <w:rFonts w:ascii="Times New Roman" w:hAnsi="Times New Roman"/>
                <w:b/>
                <w:spacing w:val="-1"/>
                <w:sz w:val="24"/>
                <w:szCs w:val="24"/>
              </w:rPr>
            </w:pPr>
            <w:r w:rsidRPr="00B160DB">
              <w:rPr>
                <w:rFonts w:ascii="Times New Roman" w:hAnsi="Times New Roman"/>
                <w:b/>
                <w:spacing w:val="-1"/>
                <w:sz w:val="24"/>
                <w:szCs w:val="24"/>
              </w:rPr>
              <w:t>1.</w:t>
            </w:r>
          </w:p>
        </w:tc>
        <w:tc>
          <w:tcPr>
            <w:tcW w:w="2268"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b/>
                <w:spacing w:val="-1"/>
                <w:sz w:val="24"/>
                <w:szCs w:val="24"/>
              </w:rPr>
              <w:t>Объекты электроснабжения</w:t>
            </w:r>
          </w:p>
        </w:tc>
        <w:tc>
          <w:tcPr>
            <w:tcW w:w="3969" w:type="dxa"/>
          </w:tcPr>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spacing w:val="-1"/>
                <w:sz w:val="24"/>
                <w:szCs w:val="24"/>
              </w:rPr>
              <w:t xml:space="preserve">Показатель </w:t>
            </w:r>
            <w:r w:rsidRPr="00B160DB">
              <w:rPr>
                <w:rFonts w:ascii="Times New Roman" w:hAnsi="Times New Roman"/>
                <w:spacing w:val="-1"/>
                <w:sz w:val="24"/>
                <w:szCs w:val="24"/>
                <w:lang w:val="en-US"/>
              </w:rPr>
              <w:t>I</w:t>
            </w:r>
            <w:r w:rsidRPr="00B160DB">
              <w:rPr>
                <w:rFonts w:ascii="Times New Roman" w:hAnsi="Times New Roman"/>
                <w:spacing w:val="-1"/>
                <w:sz w:val="24"/>
                <w:szCs w:val="24"/>
              </w:rPr>
              <w:t xml:space="preserve"> рассчитывается по формуле:</w:t>
            </w:r>
          </w:p>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spacing w:val="-1"/>
                <w:sz w:val="24"/>
                <w:szCs w:val="24"/>
              </w:rPr>
              <w:t>ГП</w:t>
            </w:r>
            <w:r w:rsidRPr="00B160DB">
              <w:rPr>
                <w:rFonts w:ascii="Times New Roman" w:hAnsi="Times New Roman"/>
                <w:spacing w:val="-1"/>
                <w:sz w:val="24"/>
                <w:szCs w:val="24"/>
                <w:vertAlign w:val="subscript"/>
              </w:rPr>
              <w:t>эл.</w:t>
            </w:r>
            <w:r w:rsidRPr="00B160DB">
              <w:rPr>
                <w:rFonts w:ascii="Times New Roman" w:hAnsi="Times New Roman"/>
                <w:spacing w:val="-1"/>
                <w:sz w:val="24"/>
                <w:szCs w:val="24"/>
              </w:rPr>
              <w:t>=НГП</w:t>
            </w:r>
            <w:r w:rsidRPr="00B160DB">
              <w:rPr>
                <w:rFonts w:ascii="Times New Roman" w:hAnsi="Times New Roman"/>
                <w:spacing w:val="-1"/>
                <w:sz w:val="24"/>
                <w:szCs w:val="24"/>
                <w:vertAlign w:val="subscript"/>
              </w:rPr>
              <w:t>эл.</w:t>
            </w:r>
            <w:r w:rsidRPr="00B160DB">
              <w:rPr>
                <w:rFonts w:ascii="Times New Roman" w:hAnsi="Times New Roman"/>
                <w:spacing w:val="-1"/>
                <w:sz w:val="24"/>
                <w:szCs w:val="24"/>
              </w:rPr>
              <w:t>*Н</w:t>
            </w:r>
            <w:r w:rsidRPr="00B160DB">
              <w:rPr>
                <w:rFonts w:ascii="Times New Roman" w:hAnsi="Times New Roman"/>
                <w:spacing w:val="-1"/>
                <w:sz w:val="24"/>
                <w:szCs w:val="24"/>
                <w:vertAlign w:val="subscript"/>
              </w:rPr>
              <w:t>факт.</w:t>
            </w:r>
            <w:r w:rsidRPr="00B160DB">
              <w:rPr>
                <w:rFonts w:ascii="Times New Roman" w:hAnsi="Times New Roman"/>
                <w:spacing w:val="-1"/>
                <w:sz w:val="24"/>
                <w:szCs w:val="24"/>
              </w:rPr>
              <w:t>,</w:t>
            </w:r>
          </w:p>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spacing w:val="-1"/>
                <w:sz w:val="24"/>
                <w:szCs w:val="24"/>
              </w:rPr>
              <w:t>где</w:t>
            </w:r>
          </w:p>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spacing w:val="-1"/>
                <w:sz w:val="24"/>
                <w:szCs w:val="24"/>
              </w:rPr>
              <w:t>НГП</w:t>
            </w:r>
            <w:r w:rsidRPr="00B160DB">
              <w:rPr>
                <w:rFonts w:ascii="Times New Roman" w:hAnsi="Times New Roman"/>
                <w:spacing w:val="-1"/>
                <w:sz w:val="24"/>
                <w:szCs w:val="24"/>
                <w:vertAlign w:val="subscript"/>
              </w:rPr>
              <w:t>эл.</w:t>
            </w:r>
            <w:r w:rsidRPr="00B160DB">
              <w:rPr>
                <w:rFonts w:ascii="Times New Roman" w:hAnsi="Times New Roman"/>
                <w:spacing w:val="-1"/>
                <w:sz w:val="24"/>
                <w:szCs w:val="24"/>
              </w:rPr>
              <w:t xml:space="preserve"> – норм потребления электроэнергии на 1 человека в год;</w:t>
            </w:r>
          </w:p>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spacing w:val="-1"/>
                <w:sz w:val="24"/>
                <w:szCs w:val="24"/>
              </w:rPr>
              <w:t>Н</w:t>
            </w:r>
            <w:r w:rsidRPr="00B160DB">
              <w:rPr>
                <w:rFonts w:ascii="Times New Roman" w:hAnsi="Times New Roman"/>
                <w:spacing w:val="-1"/>
                <w:sz w:val="24"/>
                <w:szCs w:val="24"/>
                <w:vertAlign w:val="subscript"/>
              </w:rPr>
              <w:t>факт.</w:t>
            </w:r>
            <w:r w:rsidRPr="00B160DB">
              <w:rPr>
                <w:rFonts w:ascii="Times New Roman" w:hAnsi="Times New Roman"/>
                <w:spacing w:val="-1"/>
                <w:sz w:val="24"/>
                <w:szCs w:val="24"/>
              </w:rPr>
              <w:t xml:space="preserve"> – количество населения по состоянию на 1 января 2014 года.</w:t>
            </w:r>
          </w:p>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spacing w:val="-1"/>
                <w:sz w:val="24"/>
                <w:szCs w:val="24"/>
              </w:rPr>
              <w:t xml:space="preserve">Показатель </w:t>
            </w:r>
            <w:r w:rsidRPr="00B160DB">
              <w:rPr>
                <w:rFonts w:ascii="Times New Roman" w:hAnsi="Times New Roman"/>
                <w:spacing w:val="-1"/>
                <w:sz w:val="24"/>
                <w:szCs w:val="24"/>
                <w:lang w:val="en-US"/>
              </w:rPr>
              <w:t>II</w:t>
            </w:r>
            <w:r w:rsidRPr="00B160DB">
              <w:rPr>
                <w:rFonts w:ascii="Times New Roman" w:hAnsi="Times New Roman"/>
                <w:spacing w:val="-1"/>
                <w:sz w:val="24"/>
                <w:szCs w:val="24"/>
              </w:rPr>
              <w:t xml:space="preserve"> рассчитывается по формуле:</w:t>
            </w:r>
          </w:p>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spacing w:val="-1"/>
                <w:sz w:val="24"/>
                <w:szCs w:val="24"/>
              </w:rPr>
              <w:t>ГП</w:t>
            </w:r>
            <w:r w:rsidRPr="00B160DB">
              <w:rPr>
                <w:rFonts w:ascii="Times New Roman" w:hAnsi="Times New Roman"/>
                <w:spacing w:val="-1"/>
                <w:sz w:val="24"/>
                <w:szCs w:val="24"/>
                <w:vertAlign w:val="subscript"/>
              </w:rPr>
              <w:t>эл.</w:t>
            </w:r>
            <w:r w:rsidRPr="00B160DB">
              <w:rPr>
                <w:rFonts w:ascii="Times New Roman" w:hAnsi="Times New Roman"/>
                <w:spacing w:val="-1"/>
                <w:sz w:val="24"/>
                <w:szCs w:val="24"/>
              </w:rPr>
              <w:t>=НГП</w:t>
            </w:r>
            <w:r w:rsidRPr="00B160DB">
              <w:rPr>
                <w:rFonts w:ascii="Times New Roman" w:hAnsi="Times New Roman"/>
                <w:spacing w:val="-1"/>
                <w:sz w:val="24"/>
                <w:szCs w:val="24"/>
                <w:vertAlign w:val="subscript"/>
              </w:rPr>
              <w:t>эл.</w:t>
            </w:r>
            <w:r w:rsidRPr="00B160DB">
              <w:rPr>
                <w:rFonts w:ascii="Times New Roman" w:hAnsi="Times New Roman"/>
                <w:spacing w:val="-1"/>
                <w:sz w:val="24"/>
                <w:szCs w:val="24"/>
              </w:rPr>
              <w:t>*Н</w:t>
            </w:r>
            <w:r w:rsidRPr="00B160DB">
              <w:rPr>
                <w:rFonts w:ascii="Times New Roman" w:hAnsi="Times New Roman"/>
                <w:spacing w:val="-1"/>
                <w:sz w:val="24"/>
                <w:szCs w:val="24"/>
                <w:vertAlign w:val="subscript"/>
              </w:rPr>
              <w:t>рс.</w:t>
            </w:r>
            <w:r w:rsidRPr="00B160DB">
              <w:rPr>
                <w:rFonts w:ascii="Times New Roman" w:hAnsi="Times New Roman"/>
                <w:spacing w:val="-1"/>
                <w:sz w:val="24"/>
                <w:szCs w:val="24"/>
              </w:rPr>
              <w:t>,</w:t>
            </w:r>
          </w:p>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spacing w:val="-1"/>
                <w:sz w:val="24"/>
                <w:szCs w:val="24"/>
              </w:rPr>
              <w:t>где</w:t>
            </w:r>
          </w:p>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spacing w:val="-1"/>
                <w:sz w:val="24"/>
                <w:szCs w:val="24"/>
              </w:rPr>
              <w:t>НГП</w:t>
            </w:r>
            <w:r w:rsidRPr="00B160DB">
              <w:rPr>
                <w:rFonts w:ascii="Times New Roman" w:hAnsi="Times New Roman"/>
                <w:spacing w:val="-1"/>
                <w:sz w:val="24"/>
                <w:szCs w:val="24"/>
                <w:vertAlign w:val="subscript"/>
              </w:rPr>
              <w:t>эл.</w:t>
            </w:r>
            <w:r w:rsidRPr="00B160DB">
              <w:rPr>
                <w:rFonts w:ascii="Times New Roman" w:hAnsi="Times New Roman"/>
                <w:spacing w:val="-1"/>
                <w:sz w:val="24"/>
                <w:szCs w:val="24"/>
              </w:rPr>
              <w:t xml:space="preserve"> – норма потребления электроэнергии на 1 человека в год;</w:t>
            </w:r>
          </w:p>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spacing w:val="-1"/>
                <w:sz w:val="24"/>
                <w:szCs w:val="24"/>
              </w:rPr>
              <w:t>Н</w:t>
            </w:r>
            <w:r w:rsidRPr="00B160DB">
              <w:rPr>
                <w:rFonts w:ascii="Times New Roman" w:hAnsi="Times New Roman"/>
                <w:spacing w:val="-1"/>
                <w:sz w:val="24"/>
                <w:szCs w:val="24"/>
                <w:vertAlign w:val="subscript"/>
              </w:rPr>
              <w:t>факт.</w:t>
            </w:r>
            <w:r w:rsidRPr="00B160DB">
              <w:rPr>
                <w:rFonts w:ascii="Times New Roman" w:hAnsi="Times New Roman"/>
                <w:spacing w:val="-1"/>
                <w:sz w:val="24"/>
                <w:szCs w:val="24"/>
              </w:rPr>
              <w:t xml:space="preserve"> – количество населения по состоянию на расчетный срок.</w:t>
            </w:r>
          </w:p>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spacing w:val="-1"/>
                <w:sz w:val="24"/>
                <w:szCs w:val="24"/>
              </w:rPr>
              <w:t xml:space="preserve">Показатель </w:t>
            </w:r>
            <w:r w:rsidRPr="00B160DB">
              <w:rPr>
                <w:rFonts w:ascii="Times New Roman" w:hAnsi="Times New Roman"/>
                <w:spacing w:val="-1"/>
                <w:sz w:val="24"/>
                <w:szCs w:val="24"/>
                <w:lang w:val="en-US"/>
              </w:rPr>
              <w:t>III</w:t>
            </w:r>
            <w:r w:rsidRPr="00B160DB">
              <w:rPr>
                <w:rFonts w:ascii="Times New Roman" w:hAnsi="Times New Roman"/>
                <w:spacing w:val="-1"/>
                <w:sz w:val="24"/>
                <w:szCs w:val="24"/>
              </w:rPr>
              <w:t xml:space="preserve"> рассчитывается по формуле:</w:t>
            </w:r>
          </w:p>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spacing w:val="-1"/>
                <w:sz w:val="24"/>
                <w:szCs w:val="24"/>
              </w:rPr>
              <w:t>ГП</w:t>
            </w:r>
            <w:r w:rsidRPr="00B160DB">
              <w:rPr>
                <w:rFonts w:ascii="Times New Roman" w:hAnsi="Times New Roman"/>
                <w:spacing w:val="-1"/>
                <w:sz w:val="24"/>
                <w:szCs w:val="24"/>
                <w:vertAlign w:val="subscript"/>
              </w:rPr>
              <w:t>эл.</w:t>
            </w:r>
            <w:r w:rsidRPr="00B160DB">
              <w:rPr>
                <w:rFonts w:ascii="Times New Roman" w:hAnsi="Times New Roman"/>
                <w:spacing w:val="-1"/>
                <w:sz w:val="24"/>
                <w:szCs w:val="24"/>
              </w:rPr>
              <w:t>=НГП</w:t>
            </w:r>
            <w:r w:rsidRPr="00B160DB">
              <w:rPr>
                <w:rFonts w:ascii="Times New Roman" w:hAnsi="Times New Roman"/>
                <w:spacing w:val="-1"/>
                <w:sz w:val="24"/>
                <w:szCs w:val="24"/>
                <w:vertAlign w:val="subscript"/>
              </w:rPr>
              <w:t>эл.</w:t>
            </w:r>
            <w:r w:rsidRPr="00B160DB">
              <w:rPr>
                <w:rFonts w:ascii="Times New Roman" w:hAnsi="Times New Roman"/>
                <w:spacing w:val="-1"/>
                <w:sz w:val="24"/>
                <w:szCs w:val="24"/>
              </w:rPr>
              <w:t>*СЖ,</w:t>
            </w:r>
          </w:p>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spacing w:val="-1"/>
                <w:sz w:val="24"/>
                <w:szCs w:val="24"/>
              </w:rPr>
              <w:t>где</w:t>
            </w:r>
          </w:p>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spacing w:val="-1"/>
                <w:sz w:val="24"/>
                <w:szCs w:val="24"/>
              </w:rPr>
              <w:t>НГП</w:t>
            </w:r>
            <w:r w:rsidRPr="00B160DB">
              <w:rPr>
                <w:rFonts w:ascii="Times New Roman" w:hAnsi="Times New Roman"/>
                <w:spacing w:val="-1"/>
                <w:sz w:val="24"/>
                <w:szCs w:val="24"/>
                <w:vertAlign w:val="subscript"/>
              </w:rPr>
              <w:t>эл.</w:t>
            </w:r>
            <w:r w:rsidRPr="00B160DB">
              <w:rPr>
                <w:rFonts w:ascii="Times New Roman" w:hAnsi="Times New Roman"/>
                <w:spacing w:val="-1"/>
                <w:sz w:val="24"/>
                <w:szCs w:val="24"/>
              </w:rPr>
              <w:t xml:space="preserve"> – норм потребления электроэнергии на 1 сельскохозяйственного животного в год;</w:t>
            </w:r>
          </w:p>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spacing w:val="-1"/>
                <w:sz w:val="24"/>
                <w:szCs w:val="24"/>
              </w:rPr>
              <w:t>СЖ – количество сельскохозяйственных животных.</w:t>
            </w:r>
          </w:p>
          <w:p w:rsidR="00B160DB" w:rsidRPr="00B160DB" w:rsidRDefault="00B160DB" w:rsidP="00B160DB">
            <w:pPr>
              <w:tabs>
                <w:tab w:val="left" w:pos="1366"/>
                <w:tab w:val="left" w:pos="2062"/>
              </w:tabs>
              <w:spacing w:after="0" w:line="240" w:lineRule="auto"/>
              <w:rPr>
                <w:rFonts w:ascii="Times New Roman" w:hAnsi="Times New Roman"/>
                <w:sz w:val="24"/>
                <w:szCs w:val="24"/>
              </w:rPr>
            </w:pPr>
          </w:p>
        </w:tc>
        <w:tc>
          <w:tcPr>
            <w:tcW w:w="3544" w:type="dxa"/>
          </w:tcPr>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spacing w:val="-1"/>
                <w:sz w:val="24"/>
                <w:szCs w:val="24"/>
              </w:rPr>
              <w:t>100% расположение объектов энергоснабжения на территории населенных пунктов обусловлено необходимость минимизировать затраты потребителей на технологическое подключение к сетям энергоснабжения.</w:t>
            </w:r>
          </w:p>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p>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p>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p>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p>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p>
          <w:p w:rsidR="00B160DB" w:rsidRPr="00B160DB" w:rsidRDefault="00B160DB" w:rsidP="00B160DB">
            <w:pPr>
              <w:spacing w:after="0" w:line="240" w:lineRule="auto"/>
              <w:rPr>
                <w:rFonts w:ascii="Times New Roman" w:hAnsi="Times New Roman"/>
                <w:sz w:val="24"/>
                <w:szCs w:val="24"/>
              </w:rPr>
            </w:pPr>
          </w:p>
        </w:tc>
      </w:tr>
      <w:tr w:rsidR="00B160DB" w:rsidRPr="00B160DB" w:rsidTr="00B160DB">
        <w:tc>
          <w:tcPr>
            <w:tcW w:w="10207" w:type="dxa"/>
            <w:gridSpan w:val="4"/>
          </w:tcPr>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b/>
                <w:sz w:val="24"/>
                <w:szCs w:val="24"/>
              </w:rPr>
              <w:t>Обоснование применения:</w:t>
            </w:r>
          </w:p>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spacing w:val="-1"/>
                <w:sz w:val="24"/>
                <w:szCs w:val="24"/>
              </w:rPr>
              <w:t>Программа комплексного развития системы жилищно-коммунального хозяйства муниципального образования «Тихоновка»  на 2014-2025 гг. Стратегическая задача 2 «Развитие инфраструктуры и обеспечение условий жизнедеятельности в МО «Тихоновка», тактическая цель «Развитие основных направлений экономики муниципального образования «Тихоновка».</w:t>
            </w:r>
          </w:p>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p>
        </w:tc>
      </w:tr>
      <w:tr w:rsidR="00B160DB" w:rsidRPr="00B160DB" w:rsidTr="00B160DB">
        <w:tc>
          <w:tcPr>
            <w:tcW w:w="426" w:type="dxa"/>
          </w:tcPr>
          <w:p w:rsidR="00B160DB" w:rsidRPr="00B160DB" w:rsidRDefault="00B160DB" w:rsidP="00B160DB">
            <w:pPr>
              <w:spacing w:after="0" w:line="240" w:lineRule="auto"/>
              <w:rPr>
                <w:rFonts w:ascii="Times New Roman" w:hAnsi="Times New Roman"/>
                <w:b/>
                <w:spacing w:val="-1"/>
                <w:sz w:val="24"/>
                <w:szCs w:val="24"/>
              </w:rPr>
            </w:pPr>
            <w:r w:rsidRPr="00B160DB">
              <w:rPr>
                <w:rFonts w:ascii="Times New Roman" w:hAnsi="Times New Roman"/>
                <w:b/>
                <w:spacing w:val="-1"/>
                <w:sz w:val="24"/>
                <w:szCs w:val="24"/>
              </w:rPr>
              <w:t>2.</w:t>
            </w:r>
          </w:p>
        </w:tc>
        <w:tc>
          <w:tcPr>
            <w:tcW w:w="2268"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pacing w:val="-1"/>
                <w:sz w:val="24"/>
                <w:szCs w:val="24"/>
              </w:rPr>
              <w:t>Объекты теплоснабжения включая горячее водоснабжение</w:t>
            </w:r>
          </w:p>
        </w:tc>
        <w:tc>
          <w:tcPr>
            <w:tcW w:w="3969" w:type="dxa"/>
          </w:tcPr>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spacing w:val="-1"/>
                <w:sz w:val="24"/>
                <w:szCs w:val="24"/>
              </w:rPr>
              <w:t>Показатель рассчитывается по формуле:</w:t>
            </w:r>
          </w:p>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spacing w:val="-1"/>
                <w:sz w:val="24"/>
                <w:szCs w:val="24"/>
              </w:rPr>
              <w:t>ГП</w:t>
            </w:r>
            <w:r w:rsidRPr="00B160DB">
              <w:rPr>
                <w:rFonts w:ascii="Times New Roman" w:hAnsi="Times New Roman"/>
                <w:spacing w:val="-1"/>
                <w:sz w:val="24"/>
                <w:szCs w:val="24"/>
                <w:vertAlign w:val="subscript"/>
              </w:rPr>
              <w:t>теп.</w:t>
            </w:r>
            <w:r w:rsidRPr="00B160DB">
              <w:rPr>
                <w:rFonts w:ascii="Times New Roman" w:hAnsi="Times New Roman"/>
                <w:spacing w:val="-1"/>
                <w:sz w:val="24"/>
                <w:szCs w:val="24"/>
              </w:rPr>
              <w:t>=НГП</w:t>
            </w:r>
            <w:r w:rsidRPr="00B160DB">
              <w:rPr>
                <w:rFonts w:ascii="Times New Roman" w:hAnsi="Times New Roman"/>
                <w:spacing w:val="-1"/>
                <w:sz w:val="24"/>
                <w:szCs w:val="24"/>
                <w:vertAlign w:val="subscript"/>
              </w:rPr>
              <w:t>эл.</w:t>
            </w:r>
            <w:r w:rsidRPr="00B160DB">
              <w:rPr>
                <w:rFonts w:ascii="Times New Roman" w:hAnsi="Times New Roman"/>
                <w:spacing w:val="-1"/>
                <w:sz w:val="24"/>
                <w:szCs w:val="24"/>
              </w:rPr>
              <w:t>*Н</w:t>
            </w:r>
            <w:r w:rsidRPr="00B160DB">
              <w:rPr>
                <w:rFonts w:ascii="Times New Roman" w:hAnsi="Times New Roman"/>
                <w:spacing w:val="-1"/>
                <w:sz w:val="24"/>
                <w:szCs w:val="24"/>
                <w:vertAlign w:val="subscript"/>
              </w:rPr>
              <w:t>факт.</w:t>
            </w:r>
            <w:r w:rsidRPr="00B160DB">
              <w:rPr>
                <w:rFonts w:ascii="Times New Roman" w:hAnsi="Times New Roman"/>
                <w:spacing w:val="-1"/>
                <w:sz w:val="24"/>
                <w:szCs w:val="24"/>
              </w:rPr>
              <w:t>,</w:t>
            </w:r>
          </w:p>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spacing w:val="-1"/>
                <w:sz w:val="24"/>
                <w:szCs w:val="24"/>
              </w:rPr>
              <w:t>где</w:t>
            </w:r>
          </w:p>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spacing w:val="-1"/>
                <w:sz w:val="24"/>
                <w:szCs w:val="24"/>
              </w:rPr>
              <w:t>НГП</w:t>
            </w:r>
            <w:r w:rsidRPr="00B160DB">
              <w:rPr>
                <w:rFonts w:ascii="Times New Roman" w:hAnsi="Times New Roman"/>
                <w:spacing w:val="-1"/>
                <w:sz w:val="24"/>
                <w:szCs w:val="24"/>
                <w:vertAlign w:val="subscript"/>
              </w:rPr>
              <w:t>теп.</w:t>
            </w:r>
            <w:r w:rsidRPr="00B160DB">
              <w:rPr>
                <w:rFonts w:ascii="Times New Roman" w:hAnsi="Times New Roman"/>
                <w:spacing w:val="-1"/>
                <w:sz w:val="24"/>
                <w:szCs w:val="24"/>
              </w:rPr>
              <w:t xml:space="preserve"> – норм потребления электроэнергии в целях теплоснабжения на 1 человека в год;</w:t>
            </w:r>
          </w:p>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spacing w:val="-1"/>
                <w:sz w:val="24"/>
                <w:szCs w:val="24"/>
              </w:rPr>
              <w:lastRenderedPageBreak/>
              <w:t>Н</w:t>
            </w:r>
            <w:r w:rsidRPr="00B160DB">
              <w:rPr>
                <w:rFonts w:ascii="Times New Roman" w:hAnsi="Times New Roman"/>
                <w:spacing w:val="-1"/>
                <w:sz w:val="24"/>
                <w:szCs w:val="24"/>
                <w:vertAlign w:val="subscript"/>
              </w:rPr>
              <w:t>факт.</w:t>
            </w:r>
            <w:r w:rsidRPr="00B160DB">
              <w:rPr>
                <w:rFonts w:ascii="Times New Roman" w:hAnsi="Times New Roman"/>
                <w:spacing w:val="-1"/>
                <w:sz w:val="24"/>
                <w:szCs w:val="24"/>
              </w:rPr>
              <w:t xml:space="preserve"> – количество населения по состоянию на 1 января 2014 года.</w:t>
            </w:r>
          </w:p>
        </w:tc>
        <w:tc>
          <w:tcPr>
            <w:tcW w:w="3544"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pacing w:val="-1"/>
                <w:sz w:val="24"/>
                <w:szCs w:val="24"/>
              </w:rPr>
              <w:lastRenderedPageBreak/>
              <w:t xml:space="preserve">100% расположение объектов энергоснабжения на территории населенных пунктов обусловлено необходимостью минимизировать затраты потребителей на технологическое подключение к </w:t>
            </w:r>
            <w:r w:rsidRPr="00B160DB">
              <w:rPr>
                <w:rFonts w:ascii="Times New Roman" w:hAnsi="Times New Roman"/>
                <w:spacing w:val="-1"/>
                <w:sz w:val="24"/>
                <w:szCs w:val="24"/>
              </w:rPr>
              <w:lastRenderedPageBreak/>
              <w:t>сетям энергоснабжения.</w:t>
            </w:r>
          </w:p>
        </w:tc>
      </w:tr>
      <w:tr w:rsidR="00B160DB" w:rsidRPr="00B160DB" w:rsidTr="00B160DB">
        <w:tc>
          <w:tcPr>
            <w:tcW w:w="426" w:type="dxa"/>
          </w:tcPr>
          <w:p w:rsidR="00B160DB" w:rsidRPr="00B160DB" w:rsidRDefault="00B160DB" w:rsidP="00B160DB">
            <w:pPr>
              <w:spacing w:after="0" w:line="240" w:lineRule="auto"/>
              <w:jc w:val="both"/>
              <w:rPr>
                <w:rFonts w:ascii="Times New Roman" w:hAnsi="Times New Roman"/>
                <w:b/>
                <w:sz w:val="24"/>
                <w:szCs w:val="24"/>
              </w:rPr>
            </w:pPr>
          </w:p>
        </w:tc>
        <w:tc>
          <w:tcPr>
            <w:tcW w:w="9781" w:type="dxa"/>
            <w:gridSpan w:val="3"/>
          </w:tcPr>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b/>
                <w:sz w:val="24"/>
                <w:szCs w:val="24"/>
              </w:rPr>
              <w:t>Обоснование применения:</w:t>
            </w:r>
          </w:p>
          <w:p w:rsidR="00B160DB" w:rsidRPr="00B160DB" w:rsidRDefault="00B160DB" w:rsidP="00B160DB">
            <w:pPr>
              <w:spacing w:after="0" w:line="240" w:lineRule="auto"/>
              <w:jc w:val="both"/>
              <w:rPr>
                <w:rFonts w:ascii="Times New Roman" w:hAnsi="Times New Roman"/>
                <w:spacing w:val="-1"/>
                <w:sz w:val="24"/>
                <w:szCs w:val="24"/>
              </w:rPr>
            </w:pPr>
            <w:r w:rsidRPr="00B160DB">
              <w:rPr>
                <w:rFonts w:ascii="Times New Roman" w:hAnsi="Times New Roman"/>
                <w:spacing w:val="-1"/>
                <w:sz w:val="24"/>
                <w:szCs w:val="24"/>
              </w:rPr>
              <w:t>Программа комплексного развития системы жилищно-коммунального хозяйства муниципального образования «Тихоновка»  на 2014-2025 гг Стратегическая задача 2 «Развитие инфраструктуры и обеспечение условий жизнедеятельности в МО «Тихоновка», тактическая цель «Развитие основных направлений экономики муниципального образования «Тихоновка».</w:t>
            </w:r>
          </w:p>
          <w:p w:rsidR="00B160DB" w:rsidRPr="00B160DB" w:rsidRDefault="00B160DB" w:rsidP="00B160DB">
            <w:pPr>
              <w:spacing w:after="0" w:line="240" w:lineRule="auto"/>
              <w:jc w:val="both"/>
              <w:rPr>
                <w:rFonts w:ascii="Times New Roman" w:hAnsi="Times New Roman"/>
                <w:sz w:val="24"/>
                <w:szCs w:val="24"/>
              </w:rPr>
            </w:pPr>
          </w:p>
        </w:tc>
      </w:tr>
      <w:tr w:rsidR="00B160DB" w:rsidRPr="00B160DB" w:rsidTr="00B160DB">
        <w:tc>
          <w:tcPr>
            <w:tcW w:w="426" w:type="dxa"/>
          </w:tcPr>
          <w:p w:rsidR="00B160DB" w:rsidRPr="00B160DB" w:rsidRDefault="00B160DB" w:rsidP="00B160DB">
            <w:pPr>
              <w:tabs>
                <w:tab w:val="left" w:pos="473"/>
                <w:tab w:val="left" w:pos="752"/>
                <w:tab w:val="left" w:pos="1474"/>
                <w:tab w:val="left" w:pos="1708"/>
                <w:tab w:val="left" w:pos="1824"/>
                <w:tab w:val="left" w:pos="2142"/>
                <w:tab w:val="left" w:pos="2690"/>
                <w:tab w:val="left" w:pos="5940"/>
              </w:tabs>
              <w:spacing w:after="0" w:line="241" w:lineRule="auto"/>
              <w:rPr>
                <w:rFonts w:ascii="Times New Roman" w:hAnsi="Times New Roman"/>
                <w:b/>
                <w:sz w:val="24"/>
                <w:szCs w:val="24"/>
                <w:lang w:eastAsia="x-none"/>
              </w:rPr>
            </w:pPr>
            <w:r w:rsidRPr="00B160DB">
              <w:rPr>
                <w:rFonts w:ascii="Times New Roman" w:hAnsi="Times New Roman"/>
                <w:b/>
                <w:sz w:val="24"/>
                <w:szCs w:val="24"/>
                <w:lang w:eastAsia="x-none"/>
              </w:rPr>
              <w:t>3.</w:t>
            </w:r>
          </w:p>
        </w:tc>
        <w:tc>
          <w:tcPr>
            <w:tcW w:w="2268" w:type="dxa"/>
          </w:tcPr>
          <w:p w:rsidR="00B160DB" w:rsidRPr="00B160DB" w:rsidRDefault="00B160DB" w:rsidP="00B160DB">
            <w:pPr>
              <w:tabs>
                <w:tab w:val="left" w:pos="473"/>
                <w:tab w:val="left" w:pos="752"/>
                <w:tab w:val="left" w:pos="1474"/>
                <w:tab w:val="left" w:pos="1708"/>
                <w:tab w:val="left" w:pos="1824"/>
                <w:tab w:val="left" w:pos="2142"/>
                <w:tab w:val="left" w:pos="2690"/>
                <w:tab w:val="left" w:pos="5940"/>
              </w:tabs>
              <w:spacing w:after="0" w:line="241" w:lineRule="auto"/>
              <w:rPr>
                <w:rFonts w:ascii="Times New Roman" w:hAnsi="Times New Roman"/>
                <w:b/>
                <w:sz w:val="24"/>
                <w:szCs w:val="24"/>
                <w:lang w:eastAsia="x-none"/>
              </w:rPr>
            </w:pPr>
            <w:r w:rsidRPr="00B160DB">
              <w:rPr>
                <w:rFonts w:ascii="Times New Roman" w:hAnsi="Times New Roman"/>
                <w:b/>
                <w:sz w:val="24"/>
                <w:szCs w:val="24"/>
                <w:lang w:val="x-none" w:eastAsia="x-none"/>
              </w:rPr>
              <w:t>Объекты газоснабжения населения</w:t>
            </w:r>
          </w:p>
        </w:tc>
        <w:tc>
          <w:tcPr>
            <w:tcW w:w="7513" w:type="dxa"/>
            <w:gridSpan w:val="2"/>
          </w:tcPr>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4"/>
                <w:szCs w:val="24"/>
              </w:rPr>
              <w:t>В соответствии с исходной информацией населенные пункты поселения не газифицированы. Программа комплексного развития системы жилищно-коммунального хозяйства    МО «Тихоновка» на 2014 -2025 гг., утвержденной решением Думы муниципального образования «Тихоновка» от 14 апреля  2014 года № 22.</w:t>
            </w:r>
          </w:p>
          <w:p w:rsidR="00B160DB" w:rsidRPr="00B160DB" w:rsidRDefault="00B160DB" w:rsidP="00B160DB">
            <w:pPr>
              <w:spacing w:after="0" w:line="240" w:lineRule="auto"/>
              <w:jc w:val="both"/>
              <w:rPr>
                <w:rFonts w:ascii="Times New Roman" w:hAnsi="Times New Roman"/>
                <w:sz w:val="24"/>
                <w:szCs w:val="24"/>
              </w:rPr>
            </w:pPr>
          </w:p>
        </w:tc>
      </w:tr>
      <w:tr w:rsidR="00B160DB" w:rsidRPr="00B160DB" w:rsidTr="00B160DB">
        <w:tc>
          <w:tcPr>
            <w:tcW w:w="426" w:type="dxa"/>
          </w:tcPr>
          <w:p w:rsidR="00B160DB" w:rsidRPr="00B160DB" w:rsidRDefault="00B160DB" w:rsidP="00B160DB">
            <w:pPr>
              <w:tabs>
                <w:tab w:val="left" w:pos="473"/>
                <w:tab w:val="left" w:pos="752"/>
                <w:tab w:val="left" w:pos="1474"/>
                <w:tab w:val="left" w:pos="1708"/>
                <w:tab w:val="left" w:pos="1824"/>
                <w:tab w:val="left" w:pos="2142"/>
                <w:tab w:val="left" w:pos="2690"/>
                <w:tab w:val="left" w:pos="5940"/>
              </w:tabs>
              <w:spacing w:after="0" w:line="241" w:lineRule="auto"/>
              <w:rPr>
                <w:rFonts w:ascii="Times New Roman" w:hAnsi="Times New Roman"/>
                <w:b/>
                <w:sz w:val="24"/>
                <w:szCs w:val="24"/>
                <w:lang w:eastAsia="x-none"/>
              </w:rPr>
            </w:pPr>
            <w:r w:rsidRPr="00B160DB">
              <w:rPr>
                <w:rFonts w:ascii="Times New Roman" w:hAnsi="Times New Roman"/>
                <w:b/>
                <w:sz w:val="24"/>
                <w:szCs w:val="24"/>
                <w:lang w:eastAsia="x-none"/>
              </w:rPr>
              <w:t>4.</w:t>
            </w:r>
          </w:p>
        </w:tc>
        <w:tc>
          <w:tcPr>
            <w:tcW w:w="2268" w:type="dxa"/>
          </w:tcPr>
          <w:p w:rsidR="00B160DB" w:rsidRPr="00B160DB" w:rsidRDefault="00B160DB" w:rsidP="00B160DB">
            <w:pPr>
              <w:tabs>
                <w:tab w:val="left" w:pos="473"/>
                <w:tab w:val="left" w:pos="752"/>
                <w:tab w:val="left" w:pos="1474"/>
                <w:tab w:val="left" w:pos="1708"/>
                <w:tab w:val="left" w:pos="1824"/>
                <w:tab w:val="left" w:pos="2142"/>
                <w:tab w:val="left" w:pos="2690"/>
                <w:tab w:val="left" w:pos="5940"/>
              </w:tabs>
              <w:spacing w:after="0" w:line="241" w:lineRule="auto"/>
              <w:rPr>
                <w:rFonts w:ascii="Times New Roman" w:hAnsi="Times New Roman"/>
                <w:b/>
                <w:sz w:val="24"/>
                <w:szCs w:val="24"/>
                <w:lang w:val="x-none" w:eastAsia="x-none"/>
              </w:rPr>
            </w:pPr>
            <w:r w:rsidRPr="00B160DB">
              <w:rPr>
                <w:rFonts w:ascii="Times New Roman" w:hAnsi="Times New Roman"/>
                <w:b/>
                <w:sz w:val="24"/>
                <w:szCs w:val="24"/>
                <w:lang w:val="x-none" w:eastAsia="x-none"/>
              </w:rPr>
              <w:t>Объекты водоснабжения населения холодной</w:t>
            </w:r>
          </w:p>
          <w:p w:rsidR="00B160DB" w:rsidRPr="00B160DB" w:rsidRDefault="00B160DB" w:rsidP="00B160DB">
            <w:pPr>
              <w:tabs>
                <w:tab w:val="left" w:pos="473"/>
                <w:tab w:val="left" w:pos="752"/>
                <w:tab w:val="left" w:pos="1474"/>
                <w:tab w:val="left" w:pos="1708"/>
                <w:tab w:val="left" w:pos="1824"/>
                <w:tab w:val="left" w:pos="2142"/>
                <w:tab w:val="left" w:pos="2690"/>
                <w:tab w:val="left" w:pos="5940"/>
              </w:tabs>
              <w:spacing w:after="0" w:line="241" w:lineRule="auto"/>
              <w:rPr>
                <w:rFonts w:ascii="Times New Roman" w:hAnsi="Times New Roman"/>
                <w:b/>
                <w:sz w:val="24"/>
                <w:szCs w:val="24"/>
                <w:lang w:eastAsia="x-none"/>
              </w:rPr>
            </w:pPr>
            <w:r w:rsidRPr="00B160DB">
              <w:rPr>
                <w:rFonts w:ascii="Times New Roman" w:hAnsi="Times New Roman"/>
                <w:b/>
                <w:sz w:val="24"/>
                <w:szCs w:val="24"/>
                <w:lang w:val="x-none" w:eastAsia="x-none"/>
              </w:rPr>
              <w:t>водой</w:t>
            </w:r>
            <w:r w:rsidRPr="00B160DB">
              <w:rPr>
                <w:rFonts w:ascii="Times New Roman" w:hAnsi="Times New Roman"/>
                <w:b/>
                <w:sz w:val="24"/>
                <w:szCs w:val="24"/>
                <w:lang w:val="x-none" w:eastAsia="x-none"/>
              </w:rPr>
              <w:tab/>
            </w:r>
            <w:r w:rsidRPr="00B160DB">
              <w:rPr>
                <w:rFonts w:ascii="Times New Roman" w:hAnsi="Times New Roman"/>
                <w:b/>
                <w:sz w:val="24"/>
                <w:szCs w:val="24"/>
                <w:lang w:eastAsia="x-none"/>
              </w:rPr>
              <w:t xml:space="preserve"> </w:t>
            </w:r>
            <w:r w:rsidRPr="00B160DB">
              <w:rPr>
                <w:rFonts w:ascii="Times New Roman" w:hAnsi="Times New Roman"/>
                <w:b/>
                <w:sz w:val="24"/>
                <w:szCs w:val="24"/>
                <w:lang w:val="x-none" w:eastAsia="x-none"/>
              </w:rPr>
              <w:t>на хозяйственно-питьевые нужды</w:t>
            </w:r>
          </w:p>
          <w:p w:rsidR="00B160DB" w:rsidRPr="00B160DB" w:rsidRDefault="00B160DB" w:rsidP="00B160DB">
            <w:pPr>
              <w:tabs>
                <w:tab w:val="left" w:pos="473"/>
                <w:tab w:val="left" w:pos="752"/>
                <w:tab w:val="left" w:pos="1474"/>
                <w:tab w:val="left" w:pos="1708"/>
                <w:tab w:val="left" w:pos="1824"/>
                <w:tab w:val="left" w:pos="2142"/>
                <w:tab w:val="left" w:pos="2690"/>
                <w:tab w:val="left" w:pos="5940"/>
              </w:tabs>
              <w:spacing w:after="0" w:line="241" w:lineRule="auto"/>
              <w:rPr>
                <w:rFonts w:ascii="Times New Roman" w:hAnsi="Times New Roman"/>
                <w:b/>
                <w:sz w:val="24"/>
                <w:szCs w:val="24"/>
                <w:lang w:val="x-none" w:eastAsia="x-none"/>
              </w:rPr>
            </w:pPr>
          </w:p>
        </w:tc>
        <w:tc>
          <w:tcPr>
            <w:tcW w:w="3969" w:type="dxa"/>
          </w:tcPr>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spacing w:val="-1"/>
                <w:sz w:val="24"/>
                <w:szCs w:val="24"/>
              </w:rPr>
              <w:t xml:space="preserve">Показатель </w:t>
            </w:r>
            <w:r w:rsidRPr="00B160DB">
              <w:rPr>
                <w:rFonts w:ascii="Times New Roman" w:hAnsi="Times New Roman"/>
                <w:spacing w:val="-1"/>
                <w:sz w:val="24"/>
                <w:szCs w:val="24"/>
                <w:lang w:val="en-US"/>
              </w:rPr>
              <w:t>I</w:t>
            </w:r>
            <w:r w:rsidRPr="00B160DB">
              <w:rPr>
                <w:rFonts w:ascii="Times New Roman" w:hAnsi="Times New Roman"/>
                <w:spacing w:val="-1"/>
                <w:sz w:val="24"/>
                <w:szCs w:val="24"/>
              </w:rPr>
              <w:t xml:space="preserve"> рассчитывается по формуле:</w:t>
            </w:r>
          </w:p>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spacing w:val="-1"/>
                <w:sz w:val="24"/>
                <w:szCs w:val="24"/>
              </w:rPr>
              <w:t>ГП</w:t>
            </w:r>
            <w:r w:rsidRPr="00B160DB">
              <w:rPr>
                <w:rFonts w:ascii="Times New Roman" w:hAnsi="Times New Roman"/>
                <w:spacing w:val="-1"/>
                <w:sz w:val="24"/>
                <w:szCs w:val="24"/>
                <w:vertAlign w:val="subscript"/>
              </w:rPr>
              <w:t>хв.=</w:t>
            </w:r>
            <w:r w:rsidRPr="00B160DB">
              <w:rPr>
                <w:rFonts w:ascii="Times New Roman" w:hAnsi="Times New Roman"/>
                <w:spacing w:val="-1"/>
                <w:sz w:val="24"/>
                <w:szCs w:val="24"/>
              </w:rPr>
              <w:t>НГП</w:t>
            </w:r>
            <w:r w:rsidRPr="00B160DB">
              <w:rPr>
                <w:rFonts w:ascii="Times New Roman" w:hAnsi="Times New Roman"/>
                <w:spacing w:val="-1"/>
                <w:sz w:val="24"/>
                <w:szCs w:val="24"/>
                <w:vertAlign w:val="subscript"/>
              </w:rPr>
              <w:t>хв.</w:t>
            </w:r>
            <w:r w:rsidRPr="00B160DB">
              <w:rPr>
                <w:rFonts w:ascii="Times New Roman" w:hAnsi="Times New Roman"/>
                <w:spacing w:val="-1"/>
                <w:sz w:val="24"/>
                <w:szCs w:val="24"/>
              </w:rPr>
              <w:t>*Н</w:t>
            </w:r>
            <w:r w:rsidRPr="00B160DB">
              <w:rPr>
                <w:rFonts w:ascii="Times New Roman" w:hAnsi="Times New Roman"/>
                <w:spacing w:val="-1"/>
                <w:sz w:val="24"/>
                <w:szCs w:val="24"/>
                <w:vertAlign w:val="subscript"/>
              </w:rPr>
              <w:t>факт.</w:t>
            </w:r>
            <w:r w:rsidRPr="00B160DB">
              <w:rPr>
                <w:rFonts w:ascii="Times New Roman" w:hAnsi="Times New Roman"/>
                <w:spacing w:val="-1"/>
                <w:sz w:val="24"/>
                <w:szCs w:val="24"/>
              </w:rPr>
              <w:t>,</w:t>
            </w:r>
          </w:p>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spacing w:val="-1"/>
                <w:sz w:val="24"/>
                <w:szCs w:val="24"/>
              </w:rPr>
              <w:t>где</w:t>
            </w:r>
          </w:p>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spacing w:val="-1"/>
                <w:sz w:val="24"/>
                <w:szCs w:val="24"/>
              </w:rPr>
              <w:t>НГП</w:t>
            </w:r>
            <w:r w:rsidRPr="00B160DB">
              <w:rPr>
                <w:rFonts w:ascii="Times New Roman" w:hAnsi="Times New Roman"/>
                <w:spacing w:val="-1"/>
                <w:sz w:val="24"/>
                <w:szCs w:val="24"/>
                <w:vertAlign w:val="subscript"/>
              </w:rPr>
              <w:t>хв.</w:t>
            </w:r>
            <w:r w:rsidRPr="00B160DB">
              <w:rPr>
                <w:rFonts w:ascii="Times New Roman" w:hAnsi="Times New Roman"/>
                <w:spacing w:val="-1"/>
                <w:sz w:val="24"/>
                <w:szCs w:val="24"/>
              </w:rPr>
              <w:t xml:space="preserve"> – норм потребления холодной воды на 1 человека в год;</w:t>
            </w:r>
          </w:p>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spacing w:val="-1"/>
                <w:sz w:val="24"/>
                <w:szCs w:val="24"/>
              </w:rPr>
              <w:t>Н</w:t>
            </w:r>
            <w:r w:rsidRPr="00B160DB">
              <w:rPr>
                <w:rFonts w:ascii="Times New Roman" w:hAnsi="Times New Roman"/>
                <w:spacing w:val="-1"/>
                <w:sz w:val="24"/>
                <w:szCs w:val="24"/>
                <w:vertAlign w:val="subscript"/>
              </w:rPr>
              <w:t>ф.нас.</w:t>
            </w:r>
            <w:r w:rsidRPr="00B160DB">
              <w:rPr>
                <w:rFonts w:ascii="Times New Roman" w:hAnsi="Times New Roman"/>
                <w:spacing w:val="-1"/>
                <w:sz w:val="24"/>
                <w:szCs w:val="24"/>
              </w:rPr>
              <w:t xml:space="preserve"> – количество населения по состоянию на 1 января 2014 года.</w:t>
            </w:r>
          </w:p>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spacing w:val="-1"/>
                <w:sz w:val="24"/>
                <w:szCs w:val="24"/>
              </w:rPr>
              <w:t xml:space="preserve">Показатель </w:t>
            </w:r>
            <w:r w:rsidRPr="00B160DB">
              <w:rPr>
                <w:rFonts w:ascii="Times New Roman" w:hAnsi="Times New Roman"/>
                <w:spacing w:val="-1"/>
                <w:sz w:val="24"/>
                <w:szCs w:val="24"/>
                <w:lang w:val="en-US"/>
              </w:rPr>
              <w:t>II</w:t>
            </w:r>
            <w:r w:rsidRPr="00B160DB">
              <w:rPr>
                <w:rFonts w:ascii="Times New Roman" w:hAnsi="Times New Roman"/>
                <w:spacing w:val="-1"/>
                <w:sz w:val="24"/>
                <w:szCs w:val="24"/>
              </w:rPr>
              <w:t xml:space="preserve"> рассчитывается по формуле:</w:t>
            </w:r>
          </w:p>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spacing w:val="-1"/>
                <w:sz w:val="24"/>
                <w:szCs w:val="24"/>
              </w:rPr>
              <w:t>ГП</w:t>
            </w:r>
            <w:r w:rsidRPr="00B160DB">
              <w:rPr>
                <w:rFonts w:ascii="Times New Roman" w:hAnsi="Times New Roman"/>
                <w:spacing w:val="-1"/>
                <w:sz w:val="24"/>
                <w:szCs w:val="24"/>
                <w:vertAlign w:val="subscript"/>
              </w:rPr>
              <w:t>эл.</w:t>
            </w:r>
            <w:r w:rsidRPr="00B160DB">
              <w:rPr>
                <w:rFonts w:ascii="Times New Roman" w:hAnsi="Times New Roman"/>
                <w:spacing w:val="-1"/>
                <w:sz w:val="24"/>
                <w:szCs w:val="24"/>
              </w:rPr>
              <w:t>=НГП</w:t>
            </w:r>
            <w:r w:rsidRPr="00B160DB">
              <w:rPr>
                <w:rFonts w:ascii="Times New Roman" w:hAnsi="Times New Roman"/>
                <w:spacing w:val="-1"/>
                <w:sz w:val="24"/>
                <w:szCs w:val="24"/>
                <w:vertAlign w:val="subscript"/>
              </w:rPr>
              <w:t>эл.</w:t>
            </w:r>
            <w:r w:rsidRPr="00B160DB">
              <w:rPr>
                <w:rFonts w:ascii="Times New Roman" w:hAnsi="Times New Roman"/>
                <w:spacing w:val="-1"/>
                <w:sz w:val="24"/>
                <w:szCs w:val="24"/>
              </w:rPr>
              <w:t>*Н</w:t>
            </w:r>
            <w:r w:rsidRPr="00B160DB">
              <w:rPr>
                <w:rFonts w:ascii="Times New Roman" w:hAnsi="Times New Roman"/>
                <w:spacing w:val="-1"/>
                <w:sz w:val="24"/>
                <w:szCs w:val="24"/>
                <w:vertAlign w:val="subscript"/>
              </w:rPr>
              <w:t>рс.</w:t>
            </w:r>
            <w:r w:rsidRPr="00B160DB">
              <w:rPr>
                <w:rFonts w:ascii="Times New Roman" w:hAnsi="Times New Roman"/>
                <w:spacing w:val="-1"/>
                <w:sz w:val="24"/>
                <w:szCs w:val="24"/>
              </w:rPr>
              <w:t>,</w:t>
            </w:r>
          </w:p>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spacing w:val="-1"/>
                <w:sz w:val="24"/>
                <w:szCs w:val="24"/>
              </w:rPr>
              <w:t>где</w:t>
            </w:r>
          </w:p>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spacing w:val="-1"/>
                <w:sz w:val="24"/>
                <w:szCs w:val="24"/>
              </w:rPr>
              <w:t>НГП</w:t>
            </w:r>
            <w:r w:rsidRPr="00B160DB">
              <w:rPr>
                <w:rFonts w:ascii="Times New Roman" w:hAnsi="Times New Roman"/>
                <w:spacing w:val="-1"/>
                <w:sz w:val="24"/>
                <w:szCs w:val="24"/>
                <w:vertAlign w:val="subscript"/>
              </w:rPr>
              <w:t>эл.</w:t>
            </w:r>
            <w:r w:rsidRPr="00B160DB">
              <w:rPr>
                <w:rFonts w:ascii="Times New Roman" w:hAnsi="Times New Roman"/>
                <w:spacing w:val="-1"/>
                <w:sz w:val="24"/>
                <w:szCs w:val="24"/>
              </w:rPr>
              <w:t xml:space="preserve"> – норма потребления электроэнергии на 1 человека в год;</w:t>
            </w:r>
          </w:p>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spacing w:val="-1"/>
                <w:sz w:val="24"/>
                <w:szCs w:val="24"/>
              </w:rPr>
              <w:t>Н</w:t>
            </w:r>
            <w:r w:rsidRPr="00B160DB">
              <w:rPr>
                <w:rFonts w:ascii="Times New Roman" w:hAnsi="Times New Roman"/>
                <w:spacing w:val="-1"/>
                <w:sz w:val="24"/>
                <w:szCs w:val="24"/>
                <w:vertAlign w:val="subscript"/>
              </w:rPr>
              <w:t>рс.</w:t>
            </w:r>
            <w:r w:rsidRPr="00B160DB">
              <w:rPr>
                <w:rFonts w:ascii="Times New Roman" w:hAnsi="Times New Roman"/>
                <w:spacing w:val="-1"/>
                <w:sz w:val="24"/>
                <w:szCs w:val="24"/>
              </w:rPr>
              <w:t xml:space="preserve"> – количество населения по состоянию на расчетный срок.</w:t>
            </w:r>
          </w:p>
        </w:tc>
        <w:tc>
          <w:tcPr>
            <w:tcW w:w="3544" w:type="dxa"/>
          </w:tcPr>
          <w:p w:rsidR="00B160DB" w:rsidRPr="00B160DB" w:rsidRDefault="00B160DB" w:rsidP="00B160DB">
            <w:pPr>
              <w:tabs>
                <w:tab w:val="left" w:pos="473"/>
                <w:tab w:val="left" w:pos="752"/>
                <w:tab w:val="left" w:pos="1479"/>
                <w:tab w:val="left" w:pos="1708"/>
                <w:tab w:val="left" w:pos="1824"/>
                <w:tab w:val="left" w:pos="2142"/>
                <w:tab w:val="left" w:pos="2690"/>
                <w:tab w:val="left" w:pos="5940"/>
              </w:tabs>
              <w:spacing w:after="0" w:line="241" w:lineRule="auto"/>
              <w:rPr>
                <w:rFonts w:ascii="Times New Roman" w:hAnsi="Times New Roman"/>
                <w:sz w:val="24"/>
                <w:szCs w:val="24"/>
                <w:lang w:eastAsia="x-none"/>
              </w:rPr>
            </w:pPr>
            <w:r w:rsidRPr="00B160DB">
              <w:rPr>
                <w:rFonts w:ascii="Times New Roman" w:hAnsi="Times New Roman"/>
                <w:spacing w:val="-1"/>
                <w:sz w:val="24"/>
                <w:szCs w:val="24"/>
                <w:lang w:val="x-none" w:eastAsia="x-none"/>
              </w:rPr>
              <w:t xml:space="preserve">100% расположение объектов </w:t>
            </w:r>
            <w:r w:rsidRPr="00B160DB">
              <w:rPr>
                <w:rFonts w:ascii="Times New Roman" w:hAnsi="Times New Roman"/>
                <w:spacing w:val="-1"/>
                <w:sz w:val="24"/>
                <w:szCs w:val="24"/>
                <w:lang w:eastAsia="x-none"/>
              </w:rPr>
              <w:t xml:space="preserve">непосредственного водоснабжения </w:t>
            </w:r>
            <w:r w:rsidRPr="00B160DB">
              <w:rPr>
                <w:rFonts w:ascii="Times New Roman" w:hAnsi="Times New Roman"/>
                <w:spacing w:val="-1"/>
                <w:sz w:val="24"/>
                <w:szCs w:val="24"/>
                <w:lang w:val="x-none" w:eastAsia="x-none"/>
              </w:rPr>
              <w:t>на территории населенных пунктов обусловлено необходимость</w:t>
            </w:r>
            <w:r w:rsidRPr="00B160DB">
              <w:rPr>
                <w:rFonts w:ascii="Times New Roman" w:hAnsi="Times New Roman"/>
                <w:spacing w:val="-1"/>
                <w:sz w:val="24"/>
                <w:szCs w:val="24"/>
                <w:lang w:eastAsia="x-none"/>
              </w:rPr>
              <w:t>ю обеспечения максимальной территориальной доступности населения</w:t>
            </w:r>
            <w:r w:rsidRPr="00B160DB">
              <w:rPr>
                <w:rFonts w:ascii="Times New Roman" w:hAnsi="Times New Roman"/>
                <w:sz w:val="24"/>
                <w:szCs w:val="24"/>
                <w:lang w:eastAsia="x-none"/>
              </w:rPr>
              <w:t>.</w:t>
            </w:r>
          </w:p>
        </w:tc>
      </w:tr>
      <w:tr w:rsidR="00B160DB" w:rsidRPr="00B160DB" w:rsidTr="00B160DB">
        <w:tc>
          <w:tcPr>
            <w:tcW w:w="10207" w:type="dxa"/>
            <w:gridSpan w:val="4"/>
          </w:tcPr>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b/>
                <w:sz w:val="24"/>
                <w:szCs w:val="24"/>
              </w:rPr>
              <w:t>Обоснование применения:</w:t>
            </w:r>
          </w:p>
          <w:p w:rsidR="00B160DB" w:rsidRPr="00B160DB" w:rsidRDefault="00B160DB" w:rsidP="00B160DB">
            <w:pPr>
              <w:spacing w:after="0" w:line="240" w:lineRule="auto"/>
              <w:jc w:val="both"/>
              <w:rPr>
                <w:rFonts w:ascii="Times New Roman" w:hAnsi="Times New Roman"/>
                <w:spacing w:val="-1"/>
                <w:sz w:val="24"/>
                <w:szCs w:val="24"/>
              </w:rPr>
            </w:pPr>
            <w:r w:rsidRPr="00B160DB">
              <w:rPr>
                <w:rFonts w:ascii="Times New Roman" w:hAnsi="Times New Roman"/>
                <w:spacing w:val="-1"/>
                <w:sz w:val="24"/>
                <w:szCs w:val="24"/>
              </w:rPr>
              <w:t>Программа комплексного развития системы жилищно-коммунального хозяйства муниципального образования «Тихоновка»  на 2014-2025 гг. Стратегическая задача 2 «Развитие инфраструктуры и обеспечение условий жизнедеятельности в МО «Тихоновка», тактическая цель «Развитие основных направлений экономики муниципального образования «Тихоновка».</w:t>
            </w:r>
          </w:p>
          <w:p w:rsidR="00B160DB" w:rsidRPr="00B160DB" w:rsidRDefault="00B160DB" w:rsidP="00B160DB">
            <w:pPr>
              <w:spacing w:after="0" w:line="240" w:lineRule="auto"/>
              <w:jc w:val="both"/>
              <w:rPr>
                <w:rFonts w:ascii="Times New Roman" w:hAnsi="Times New Roman"/>
                <w:sz w:val="24"/>
                <w:szCs w:val="24"/>
              </w:rPr>
            </w:pPr>
          </w:p>
        </w:tc>
      </w:tr>
      <w:tr w:rsidR="00B160DB" w:rsidRPr="00B160DB" w:rsidTr="00B160DB">
        <w:tc>
          <w:tcPr>
            <w:tcW w:w="426" w:type="dxa"/>
          </w:tcPr>
          <w:p w:rsidR="00B160DB" w:rsidRPr="00B160DB" w:rsidRDefault="00B160DB" w:rsidP="00B160DB">
            <w:pPr>
              <w:tabs>
                <w:tab w:val="left" w:pos="473"/>
                <w:tab w:val="left" w:pos="752"/>
                <w:tab w:val="left" w:pos="1474"/>
                <w:tab w:val="left" w:pos="1708"/>
                <w:tab w:val="left" w:pos="1824"/>
                <w:tab w:val="left" w:pos="2142"/>
                <w:tab w:val="left" w:pos="2690"/>
                <w:tab w:val="left" w:pos="5940"/>
              </w:tabs>
              <w:spacing w:after="0" w:line="241" w:lineRule="auto"/>
              <w:rPr>
                <w:rFonts w:ascii="Times New Roman" w:hAnsi="Times New Roman"/>
                <w:b/>
                <w:sz w:val="24"/>
                <w:szCs w:val="24"/>
                <w:lang w:eastAsia="x-none"/>
              </w:rPr>
            </w:pPr>
            <w:r w:rsidRPr="00B160DB">
              <w:rPr>
                <w:rFonts w:ascii="Times New Roman" w:hAnsi="Times New Roman"/>
                <w:b/>
                <w:sz w:val="24"/>
                <w:szCs w:val="24"/>
                <w:lang w:eastAsia="x-none"/>
              </w:rPr>
              <w:t>5.</w:t>
            </w:r>
          </w:p>
        </w:tc>
        <w:tc>
          <w:tcPr>
            <w:tcW w:w="2268" w:type="dxa"/>
          </w:tcPr>
          <w:p w:rsidR="00B160DB" w:rsidRPr="00B160DB" w:rsidRDefault="00B160DB" w:rsidP="00B160DB">
            <w:pPr>
              <w:tabs>
                <w:tab w:val="left" w:pos="473"/>
                <w:tab w:val="left" w:pos="752"/>
                <w:tab w:val="left" w:pos="1474"/>
                <w:tab w:val="left" w:pos="1708"/>
                <w:tab w:val="left" w:pos="1824"/>
                <w:tab w:val="left" w:pos="2142"/>
                <w:tab w:val="left" w:pos="2690"/>
                <w:tab w:val="left" w:pos="5940"/>
              </w:tabs>
              <w:spacing w:after="0" w:line="241" w:lineRule="auto"/>
              <w:rPr>
                <w:rFonts w:ascii="Times New Roman" w:hAnsi="Times New Roman"/>
                <w:b/>
                <w:sz w:val="24"/>
                <w:szCs w:val="24"/>
                <w:lang w:val="x-none" w:eastAsia="x-none"/>
              </w:rPr>
            </w:pPr>
            <w:r w:rsidRPr="00B160DB">
              <w:rPr>
                <w:rFonts w:ascii="Times New Roman" w:hAnsi="Times New Roman"/>
                <w:b/>
                <w:sz w:val="24"/>
                <w:szCs w:val="24"/>
                <w:lang w:val="x-none" w:eastAsia="x-none"/>
              </w:rPr>
              <w:t xml:space="preserve">Объекты водоотведения </w:t>
            </w:r>
          </w:p>
          <w:p w:rsidR="00B160DB" w:rsidRPr="00B160DB" w:rsidRDefault="00B160DB" w:rsidP="00B160DB">
            <w:pPr>
              <w:tabs>
                <w:tab w:val="left" w:pos="473"/>
                <w:tab w:val="left" w:pos="752"/>
                <w:tab w:val="left" w:pos="1474"/>
                <w:tab w:val="left" w:pos="1708"/>
                <w:tab w:val="left" w:pos="1824"/>
                <w:tab w:val="left" w:pos="2142"/>
                <w:tab w:val="left" w:pos="2690"/>
                <w:tab w:val="left" w:pos="5940"/>
              </w:tabs>
              <w:spacing w:after="0" w:line="241" w:lineRule="auto"/>
              <w:rPr>
                <w:rFonts w:ascii="Times New Roman" w:hAnsi="Times New Roman"/>
                <w:sz w:val="24"/>
                <w:szCs w:val="24"/>
                <w:lang w:val="x-none" w:eastAsia="x-none"/>
              </w:rPr>
            </w:pPr>
          </w:p>
        </w:tc>
        <w:tc>
          <w:tcPr>
            <w:tcW w:w="3969" w:type="dxa"/>
          </w:tcPr>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spacing w:val="-1"/>
                <w:sz w:val="24"/>
                <w:szCs w:val="24"/>
              </w:rPr>
              <w:t xml:space="preserve">Показатель взят исходя из социально-демографического состава населения в разрезе населенных пунктов поселения, существующей системы водоотведения и экономической целесообразности. </w:t>
            </w:r>
          </w:p>
        </w:tc>
        <w:tc>
          <w:tcPr>
            <w:tcW w:w="3544" w:type="dxa"/>
          </w:tcPr>
          <w:p w:rsidR="00B160DB" w:rsidRPr="00B160DB" w:rsidRDefault="00B160DB" w:rsidP="00B160DB">
            <w:pPr>
              <w:tabs>
                <w:tab w:val="left" w:pos="473"/>
                <w:tab w:val="left" w:pos="752"/>
                <w:tab w:val="left" w:pos="1479"/>
                <w:tab w:val="left" w:pos="1708"/>
                <w:tab w:val="left" w:pos="1824"/>
                <w:tab w:val="left" w:pos="2142"/>
                <w:tab w:val="left" w:pos="2690"/>
                <w:tab w:val="left" w:pos="5940"/>
              </w:tabs>
              <w:spacing w:after="0" w:line="241" w:lineRule="auto"/>
              <w:rPr>
                <w:rFonts w:ascii="Times New Roman" w:hAnsi="Times New Roman"/>
                <w:sz w:val="24"/>
                <w:szCs w:val="24"/>
                <w:lang w:eastAsia="x-none"/>
              </w:rPr>
            </w:pPr>
            <w:r w:rsidRPr="00B160DB">
              <w:rPr>
                <w:rFonts w:ascii="Times New Roman" w:hAnsi="Times New Roman"/>
                <w:sz w:val="24"/>
                <w:szCs w:val="24"/>
                <w:lang w:eastAsia="x-none"/>
              </w:rPr>
              <w:t xml:space="preserve">Максимальная доступность для населения объектов (очистных сооружений) не нормируется. </w:t>
            </w:r>
          </w:p>
          <w:p w:rsidR="00B160DB" w:rsidRPr="00B160DB" w:rsidRDefault="00B160DB" w:rsidP="00B160DB">
            <w:pPr>
              <w:tabs>
                <w:tab w:val="left" w:pos="473"/>
                <w:tab w:val="left" w:pos="752"/>
                <w:tab w:val="left" w:pos="1479"/>
                <w:tab w:val="left" w:pos="1708"/>
                <w:tab w:val="left" w:pos="1824"/>
                <w:tab w:val="left" w:pos="2142"/>
                <w:tab w:val="left" w:pos="2690"/>
                <w:tab w:val="left" w:pos="5940"/>
              </w:tabs>
              <w:spacing w:after="0" w:line="241" w:lineRule="auto"/>
              <w:rPr>
                <w:rFonts w:ascii="Times New Roman" w:hAnsi="Times New Roman"/>
                <w:sz w:val="24"/>
                <w:szCs w:val="24"/>
                <w:lang w:eastAsia="x-none"/>
              </w:rPr>
            </w:pPr>
          </w:p>
          <w:p w:rsidR="00B160DB" w:rsidRPr="00B160DB" w:rsidRDefault="00B160DB" w:rsidP="00B160DB">
            <w:pPr>
              <w:spacing w:after="0" w:line="240" w:lineRule="auto"/>
              <w:rPr>
                <w:rFonts w:ascii="Times New Roman" w:hAnsi="Times New Roman"/>
                <w:sz w:val="24"/>
                <w:szCs w:val="24"/>
              </w:rPr>
            </w:pPr>
          </w:p>
        </w:tc>
      </w:tr>
      <w:tr w:rsidR="00B160DB" w:rsidRPr="00B160DB" w:rsidTr="00B160DB">
        <w:tc>
          <w:tcPr>
            <w:tcW w:w="10207" w:type="dxa"/>
            <w:gridSpan w:val="4"/>
          </w:tcPr>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b/>
                <w:sz w:val="24"/>
                <w:szCs w:val="24"/>
              </w:rPr>
              <w:t>Обоснование применения:</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pacing w:val="-1"/>
                <w:sz w:val="24"/>
                <w:szCs w:val="24"/>
              </w:rPr>
              <w:t>Программа комплексного развития системы жилищно-коммунального хозяйства муниципального образования «Тихоновка»  на 2014-2025 гг. Стратегическая задача 2 «Развитие инфраструктуры и обеспечение условий жизнедеятельности в МО «Тихоновка».</w:t>
            </w:r>
          </w:p>
        </w:tc>
      </w:tr>
    </w:tbl>
    <w:p w:rsidR="00B160DB" w:rsidRPr="00B160DB" w:rsidRDefault="00B160DB" w:rsidP="00B160DB">
      <w:pPr>
        <w:spacing w:after="0" w:line="240" w:lineRule="auto"/>
        <w:jc w:val="both"/>
        <w:rPr>
          <w:rFonts w:ascii="Times New Roman" w:hAnsi="Times New Roman"/>
          <w:sz w:val="24"/>
          <w:szCs w:val="24"/>
        </w:rPr>
      </w:pPr>
    </w:p>
    <w:p w:rsidR="00B160DB" w:rsidRPr="00B160DB" w:rsidRDefault="00B160DB" w:rsidP="00B160DB">
      <w:pPr>
        <w:spacing w:after="0" w:line="240" w:lineRule="auto"/>
        <w:jc w:val="center"/>
        <w:rPr>
          <w:rFonts w:ascii="Times New Roman" w:hAnsi="Times New Roman"/>
          <w:b/>
          <w:sz w:val="24"/>
          <w:szCs w:val="24"/>
        </w:rPr>
      </w:pPr>
      <w:r w:rsidRPr="00B160DB">
        <w:rPr>
          <w:rFonts w:ascii="Times New Roman" w:hAnsi="Times New Roman"/>
          <w:b/>
          <w:sz w:val="24"/>
          <w:szCs w:val="24"/>
        </w:rPr>
        <w:t>3.1.2. Обоснование расчетных показателей в области автомобильных дорог местного значения</w:t>
      </w:r>
    </w:p>
    <w:p w:rsidR="00B160DB" w:rsidRPr="00B160DB" w:rsidRDefault="00B160DB" w:rsidP="00B160DB">
      <w:pPr>
        <w:spacing w:after="0" w:line="240" w:lineRule="auto"/>
        <w:jc w:val="center"/>
        <w:rPr>
          <w:rFonts w:ascii="Times New Roman" w:hAnsi="Times New Roman"/>
          <w:b/>
          <w:sz w:val="24"/>
          <w:szCs w:val="24"/>
        </w:rPr>
      </w:pPr>
    </w:p>
    <w:p w:rsidR="00B160DB" w:rsidRPr="00B160DB" w:rsidRDefault="00B160DB" w:rsidP="00B160DB">
      <w:pPr>
        <w:spacing w:after="0" w:line="240" w:lineRule="auto"/>
        <w:ind w:right="221"/>
        <w:jc w:val="right"/>
        <w:rPr>
          <w:rFonts w:ascii="Times New Roman" w:hAnsi="Times New Roman"/>
          <w:sz w:val="24"/>
          <w:szCs w:val="24"/>
        </w:rPr>
      </w:pPr>
      <w:r w:rsidRPr="00B160DB">
        <w:rPr>
          <w:rFonts w:ascii="Times New Roman" w:hAnsi="Times New Roman"/>
          <w:sz w:val="24"/>
          <w:szCs w:val="24"/>
        </w:rPr>
        <w:lastRenderedPageBreak/>
        <w:t>Таблица 8</w:t>
      </w:r>
    </w:p>
    <w:p w:rsidR="00B160DB" w:rsidRPr="00B160DB" w:rsidRDefault="00B160DB" w:rsidP="00B160DB">
      <w:pPr>
        <w:spacing w:after="0" w:line="240" w:lineRule="auto"/>
        <w:jc w:val="right"/>
        <w:rPr>
          <w:rFonts w:ascii="Times New Roman" w:hAnsi="Times New Roman"/>
          <w:sz w:val="24"/>
          <w:szCs w:val="24"/>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552"/>
        <w:gridCol w:w="3685"/>
        <w:gridCol w:w="3544"/>
      </w:tblGrid>
      <w:tr w:rsidR="00B160DB" w:rsidRPr="00B160DB" w:rsidTr="00B160DB">
        <w:tc>
          <w:tcPr>
            <w:tcW w:w="426" w:type="dxa"/>
            <w:vAlign w:val="center"/>
          </w:tcPr>
          <w:p w:rsidR="00B160DB" w:rsidRPr="00B160DB" w:rsidRDefault="00B160DB" w:rsidP="00B160DB">
            <w:pPr>
              <w:spacing w:after="0" w:line="240" w:lineRule="auto"/>
              <w:jc w:val="center"/>
              <w:rPr>
                <w:rFonts w:ascii="Times New Roman" w:hAnsi="Times New Roman"/>
                <w:b/>
                <w:sz w:val="24"/>
                <w:szCs w:val="24"/>
              </w:rPr>
            </w:pPr>
          </w:p>
        </w:tc>
        <w:tc>
          <w:tcPr>
            <w:tcW w:w="2552" w:type="dxa"/>
            <w:vAlign w:val="center"/>
          </w:tcPr>
          <w:p w:rsidR="00B160DB" w:rsidRPr="00B160DB" w:rsidRDefault="00B160DB" w:rsidP="00B160DB">
            <w:pPr>
              <w:spacing w:after="0" w:line="240" w:lineRule="auto"/>
              <w:jc w:val="center"/>
              <w:rPr>
                <w:rFonts w:ascii="Times New Roman" w:hAnsi="Times New Roman"/>
                <w:b/>
                <w:sz w:val="24"/>
                <w:szCs w:val="24"/>
              </w:rPr>
            </w:pPr>
            <w:r w:rsidRPr="00B160DB">
              <w:rPr>
                <w:rFonts w:ascii="Times New Roman" w:hAnsi="Times New Roman"/>
                <w:b/>
                <w:sz w:val="24"/>
                <w:szCs w:val="24"/>
              </w:rPr>
              <w:t>Наименование видов объектов местного значения</w:t>
            </w:r>
          </w:p>
        </w:tc>
        <w:tc>
          <w:tcPr>
            <w:tcW w:w="3685" w:type="dxa"/>
            <w:vAlign w:val="center"/>
          </w:tcPr>
          <w:p w:rsidR="00B160DB" w:rsidRPr="00B160DB" w:rsidRDefault="00B160DB" w:rsidP="00B160DB">
            <w:pPr>
              <w:spacing w:after="0" w:line="240" w:lineRule="auto"/>
              <w:jc w:val="center"/>
              <w:rPr>
                <w:rFonts w:ascii="Times New Roman" w:hAnsi="Times New Roman"/>
                <w:b/>
                <w:sz w:val="24"/>
                <w:szCs w:val="24"/>
              </w:rPr>
            </w:pPr>
            <w:r w:rsidRPr="00B160DB">
              <w:rPr>
                <w:rFonts w:ascii="Times New Roman" w:hAnsi="Times New Roman"/>
                <w:b/>
                <w:sz w:val="24"/>
                <w:szCs w:val="24"/>
              </w:rPr>
              <w:t>Обоснование расчетных показателей минимально допустимого уровня обеспеченности объектами</w:t>
            </w:r>
          </w:p>
        </w:tc>
        <w:tc>
          <w:tcPr>
            <w:tcW w:w="3544" w:type="dxa"/>
            <w:vAlign w:val="center"/>
          </w:tcPr>
          <w:p w:rsidR="00B160DB" w:rsidRPr="00B160DB" w:rsidRDefault="00B160DB" w:rsidP="00B160DB">
            <w:pPr>
              <w:spacing w:after="0" w:line="240" w:lineRule="auto"/>
              <w:jc w:val="center"/>
              <w:rPr>
                <w:rFonts w:ascii="Times New Roman" w:hAnsi="Times New Roman"/>
                <w:b/>
                <w:sz w:val="24"/>
                <w:szCs w:val="24"/>
              </w:rPr>
            </w:pPr>
            <w:r w:rsidRPr="00B160DB">
              <w:rPr>
                <w:rFonts w:ascii="Times New Roman" w:hAnsi="Times New Roman"/>
                <w:b/>
                <w:sz w:val="24"/>
                <w:szCs w:val="24"/>
              </w:rPr>
              <w:t>Обоснование расчетных показателей максимально допустимого уровня территориальной доступности объектов</w:t>
            </w:r>
          </w:p>
        </w:tc>
      </w:tr>
      <w:tr w:rsidR="00B160DB" w:rsidRPr="00B160DB" w:rsidTr="00B160DB">
        <w:tc>
          <w:tcPr>
            <w:tcW w:w="426" w:type="dxa"/>
          </w:tcPr>
          <w:p w:rsidR="00B160DB" w:rsidRPr="00B160DB" w:rsidRDefault="00B160DB" w:rsidP="00B160DB">
            <w:pPr>
              <w:spacing w:after="0" w:line="240" w:lineRule="auto"/>
              <w:rPr>
                <w:rFonts w:ascii="Times New Roman" w:hAnsi="Times New Roman"/>
                <w:b/>
                <w:spacing w:val="-1"/>
                <w:sz w:val="24"/>
                <w:szCs w:val="24"/>
              </w:rPr>
            </w:pPr>
            <w:r w:rsidRPr="00B160DB">
              <w:rPr>
                <w:rFonts w:ascii="Times New Roman" w:hAnsi="Times New Roman"/>
                <w:b/>
                <w:spacing w:val="-1"/>
                <w:sz w:val="24"/>
                <w:szCs w:val="24"/>
              </w:rPr>
              <w:t>1.</w:t>
            </w:r>
          </w:p>
        </w:tc>
        <w:tc>
          <w:tcPr>
            <w:tcW w:w="2552" w:type="dxa"/>
          </w:tcPr>
          <w:p w:rsidR="00B160DB" w:rsidRPr="00B160DB" w:rsidRDefault="00B160DB" w:rsidP="00B160DB">
            <w:pPr>
              <w:tabs>
                <w:tab w:val="left" w:pos="473"/>
                <w:tab w:val="left" w:pos="752"/>
                <w:tab w:val="left" w:pos="1474"/>
                <w:tab w:val="left" w:pos="1708"/>
                <w:tab w:val="left" w:pos="1824"/>
                <w:tab w:val="left" w:pos="2142"/>
                <w:tab w:val="left" w:pos="2690"/>
                <w:tab w:val="left" w:pos="5940"/>
              </w:tabs>
              <w:spacing w:after="0" w:line="241" w:lineRule="auto"/>
              <w:rPr>
                <w:rFonts w:ascii="Times New Roman" w:hAnsi="Times New Roman"/>
                <w:b/>
                <w:sz w:val="24"/>
                <w:szCs w:val="24"/>
                <w:lang w:val="x-none" w:eastAsia="x-none"/>
              </w:rPr>
            </w:pPr>
            <w:r w:rsidRPr="00B160DB">
              <w:rPr>
                <w:rFonts w:ascii="Times New Roman" w:hAnsi="Times New Roman"/>
                <w:b/>
                <w:sz w:val="24"/>
                <w:szCs w:val="24"/>
                <w:lang w:val="x-none" w:eastAsia="x-none"/>
              </w:rPr>
              <w:t>Автомобильные дороги улично-дорожной сети населенного пункта с твердым покрытием</w:t>
            </w:r>
          </w:p>
          <w:p w:rsidR="00B160DB" w:rsidRPr="00B160DB" w:rsidRDefault="00B160DB" w:rsidP="00B160DB">
            <w:pPr>
              <w:spacing w:after="0" w:line="240" w:lineRule="auto"/>
              <w:rPr>
                <w:rFonts w:ascii="Times New Roman" w:hAnsi="Times New Roman"/>
                <w:sz w:val="24"/>
                <w:szCs w:val="24"/>
              </w:rPr>
            </w:pPr>
          </w:p>
        </w:tc>
        <w:tc>
          <w:tcPr>
            <w:tcW w:w="3685" w:type="dxa"/>
          </w:tcPr>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spacing w:val="-1"/>
                <w:sz w:val="24"/>
                <w:szCs w:val="24"/>
              </w:rPr>
              <w:t>Показатель взят исходя из анализа численности населения, площади населенных пунктов, размера дорожного фонда поселения и наличия региональной автомобильной дороги.</w:t>
            </w:r>
          </w:p>
        </w:tc>
        <w:tc>
          <w:tcPr>
            <w:tcW w:w="3544"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pacing w:val="-1"/>
                <w:sz w:val="24"/>
                <w:szCs w:val="24"/>
              </w:rPr>
              <w:t>Не нормируется</w:t>
            </w:r>
          </w:p>
        </w:tc>
      </w:tr>
      <w:tr w:rsidR="00B160DB" w:rsidRPr="00B160DB" w:rsidTr="00B160DB">
        <w:tc>
          <w:tcPr>
            <w:tcW w:w="10207" w:type="dxa"/>
            <w:gridSpan w:val="4"/>
          </w:tcPr>
          <w:p w:rsidR="00B160DB" w:rsidRPr="00B160DB" w:rsidRDefault="00B160DB" w:rsidP="00B160DB">
            <w:pPr>
              <w:widowControl w:val="0"/>
              <w:autoSpaceDE w:val="0"/>
              <w:autoSpaceDN w:val="0"/>
              <w:adjustRightInd w:val="0"/>
              <w:spacing w:after="0" w:line="240" w:lineRule="auto"/>
              <w:rPr>
                <w:rFonts w:ascii="Arial" w:hAnsi="Arial" w:cs="Arial"/>
                <w:sz w:val="24"/>
                <w:szCs w:val="24"/>
              </w:rPr>
            </w:pPr>
            <w:r w:rsidRPr="00B160DB">
              <w:rPr>
                <w:rFonts w:ascii="Times New Roman" w:hAnsi="Times New Roman"/>
                <w:sz w:val="24"/>
                <w:szCs w:val="24"/>
              </w:rPr>
              <w:t>Рекомендуемые поперечные профили улиц и дорог сельских поселений:</w:t>
            </w:r>
          </w:p>
          <w:p w:rsidR="00B160DB" w:rsidRPr="00B160DB" w:rsidRDefault="00B160DB" w:rsidP="00B160DB">
            <w:pPr>
              <w:widowControl w:val="0"/>
              <w:autoSpaceDE w:val="0"/>
              <w:autoSpaceDN w:val="0"/>
              <w:adjustRightInd w:val="0"/>
              <w:spacing w:after="0" w:line="240" w:lineRule="auto"/>
              <w:rPr>
                <w:rFonts w:ascii="Times New Roman" w:hAnsi="Times New Roman"/>
                <w:sz w:val="24"/>
                <w:szCs w:val="24"/>
              </w:rPr>
            </w:pPr>
            <w:r w:rsidRPr="00B160DB">
              <w:rPr>
                <w:rFonts w:ascii="Times New Roman" w:hAnsi="Times New Roman"/>
                <w:sz w:val="24"/>
                <w:szCs w:val="24"/>
              </w:rPr>
              <w:t>20 м - поселковая дорога; 21, 22, 23 м - главная улица; 24 м - основная улица в жилой застройке; 25м  - второстепенный (переулок) улица в жилой застройке.</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b/>
                <w:sz w:val="24"/>
                <w:szCs w:val="24"/>
              </w:rPr>
              <w:t>Обоснование применения:</w:t>
            </w:r>
          </w:p>
          <w:p w:rsidR="00B160DB" w:rsidRPr="00B160DB" w:rsidRDefault="00B160DB" w:rsidP="00B160DB">
            <w:pPr>
              <w:spacing w:after="0" w:line="240" w:lineRule="auto"/>
              <w:jc w:val="both"/>
              <w:rPr>
                <w:rFonts w:ascii="Times New Roman" w:hAnsi="Times New Roman"/>
                <w:spacing w:val="-1"/>
                <w:sz w:val="24"/>
                <w:szCs w:val="24"/>
              </w:rPr>
            </w:pPr>
            <w:r w:rsidRPr="00B160DB">
              <w:rPr>
                <w:rFonts w:ascii="Times New Roman" w:hAnsi="Times New Roman"/>
                <w:spacing w:val="-1"/>
                <w:sz w:val="24"/>
                <w:szCs w:val="24"/>
              </w:rPr>
              <w:t>Программа комплексного развития системы жилищно-коммунального хозяйства муниципального образования «Тихоновка»  на 2014-2025 гг. Стратегическая задача 2 «Развитие инфраструктуры и обеспечение условий жизнедеятельности в МО «Тихоновка».</w:t>
            </w:r>
          </w:p>
          <w:p w:rsidR="00B160DB" w:rsidRPr="00B160DB" w:rsidRDefault="00B160DB" w:rsidP="00B160DB">
            <w:pPr>
              <w:spacing w:after="0" w:line="240" w:lineRule="auto"/>
              <w:jc w:val="both"/>
              <w:rPr>
                <w:rFonts w:ascii="Times New Roman" w:hAnsi="Times New Roman"/>
                <w:spacing w:val="-1"/>
                <w:sz w:val="24"/>
                <w:szCs w:val="24"/>
              </w:rPr>
            </w:pPr>
          </w:p>
        </w:tc>
      </w:tr>
      <w:tr w:rsidR="00B160DB" w:rsidRPr="00B160DB" w:rsidTr="00B160DB">
        <w:tc>
          <w:tcPr>
            <w:tcW w:w="426" w:type="dxa"/>
          </w:tcPr>
          <w:p w:rsidR="00B160DB" w:rsidRPr="00B160DB" w:rsidRDefault="00B160DB" w:rsidP="00B160DB">
            <w:pPr>
              <w:spacing w:after="0" w:line="240" w:lineRule="auto"/>
              <w:rPr>
                <w:rFonts w:ascii="Times New Roman" w:hAnsi="Times New Roman"/>
                <w:b/>
                <w:spacing w:val="-1"/>
                <w:sz w:val="24"/>
                <w:szCs w:val="24"/>
              </w:rPr>
            </w:pPr>
            <w:r w:rsidRPr="00B160DB">
              <w:rPr>
                <w:rFonts w:ascii="Times New Roman" w:hAnsi="Times New Roman"/>
                <w:b/>
                <w:spacing w:val="-1"/>
                <w:sz w:val="24"/>
                <w:szCs w:val="24"/>
              </w:rPr>
              <w:t xml:space="preserve">2. </w:t>
            </w:r>
          </w:p>
        </w:tc>
        <w:tc>
          <w:tcPr>
            <w:tcW w:w="2552"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 xml:space="preserve">Парковка (парковочные места) </w:t>
            </w:r>
          </w:p>
        </w:tc>
        <w:tc>
          <w:tcPr>
            <w:tcW w:w="3685"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pacing w:val="-1"/>
                <w:sz w:val="24"/>
                <w:szCs w:val="24"/>
              </w:rPr>
              <w:t>Показатель взят исходя из анализа численности населения, площади населенных пунктов, преобладания индивидуального жилищного фонда</w:t>
            </w:r>
            <w:r w:rsidRPr="00B160DB">
              <w:rPr>
                <w:rFonts w:ascii="Times New Roman" w:hAnsi="Times New Roman"/>
                <w:sz w:val="24"/>
                <w:szCs w:val="24"/>
              </w:rPr>
              <w:t xml:space="preserve"> и экономической целесообразности создания муниципальных бесплатных парковок, без учета коммерческих мест хранения автотранспорта и парковочных мест </w:t>
            </w:r>
          </w:p>
        </w:tc>
        <w:tc>
          <w:tcPr>
            <w:tcW w:w="3544"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pacing w:val="-1"/>
                <w:sz w:val="24"/>
                <w:szCs w:val="24"/>
              </w:rPr>
              <w:t>Показатель взят исходя из необходимости расположения объекта в границах населенного пункта в целях временного хранения автотранспортных средств населением поселения</w:t>
            </w:r>
          </w:p>
          <w:p w:rsidR="00B160DB" w:rsidRPr="00B160DB" w:rsidRDefault="00B160DB" w:rsidP="00B160DB">
            <w:pPr>
              <w:widowControl w:val="0"/>
              <w:spacing w:after="0" w:line="314" w:lineRule="exact"/>
              <w:ind w:right="102"/>
              <w:rPr>
                <w:rFonts w:ascii="Times New Roman" w:eastAsia="Calibri" w:hAnsi="Times New Roman"/>
                <w:sz w:val="24"/>
                <w:szCs w:val="24"/>
                <w:lang w:eastAsia="en-US"/>
              </w:rPr>
            </w:pPr>
            <w:r w:rsidRPr="00B160DB">
              <w:rPr>
                <w:rFonts w:ascii="Times New Roman" w:eastAsia="Calibri" w:hAnsi="Times New Roman"/>
                <w:sz w:val="24"/>
                <w:szCs w:val="24"/>
                <w:lang w:eastAsia="en-US"/>
              </w:rPr>
              <w:t xml:space="preserve">Раздел </w:t>
            </w:r>
            <w:r w:rsidRPr="00B160DB">
              <w:rPr>
                <w:rFonts w:ascii="Times New Roman" w:eastAsia="Calibri" w:hAnsi="Times New Roman"/>
                <w:spacing w:val="-1"/>
                <w:sz w:val="24"/>
                <w:szCs w:val="24"/>
                <w:lang w:eastAsia="en-US"/>
              </w:rPr>
              <w:t>11</w:t>
            </w:r>
            <w:r w:rsidRPr="00B160DB">
              <w:rPr>
                <w:rFonts w:ascii="Times New Roman" w:eastAsia="Calibri" w:hAnsi="Times New Roman"/>
                <w:sz w:val="24"/>
                <w:szCs w:val="24"/>
                <w:lang w:eastAsia="en-US"/>
              </w:rPr>
              <w:t>СП</w:t>
            </w:r>
            <w:r w:rsidRPr="00B160DB">
              <w:rPr>
                <w:rFonts w:ascii="Times New Roman" w:eastAsia="Calibri" w:hAnsi="Times New Roman"/>
                <w:spacing w:val="-2"/>
                <w:sz w:val="24"/>
                <w:szCs w:val="24"/>
                <w:lang w:eastAsia="en-US"/>
              </w:rPr>
              <w:t xml:space="preserve"> 42.13330.2011</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pacing w:val="-1"/>
                <w:sz w:val="24"/>
                <w:szCs w:val="24"/>
              </w:rPr>
              <w:t>Приложение</w:t>
            </w:r>
            <w:r w:rsidRPr="00B160DB">
              <w:rPr>
                <w:rFonts w:ascii="Times New Roman" w:hAnsi="Times New Roman"/>
                <w:sz w:val="24"/>
                <w:szCs w:val="24"/>
              </w:rPr>
              <w:t xml:space="preserve"> КСП</w:t>
            </w:r>
            <w:r w:rsidRPr="00B160DB">
              <w:rPr>
                <w:rFonts w:ascii="Times New Roman" w:hAnsi="Times New Roman"/>
                <w:spacing w:val="-1"/>
                <w:sz w:val="24"/>
                <w:szCs w:val="24"/>
              </w:rPr>
              <w:t>42.13330.2011</w:t>
            </w:r>
          </w:p>
          <w:p w:rsidR="00B160DB" w:rsidRPr="00B160DB" w:rsidRDefault="00B160DB" w:rsidP="00B160DB">
            <w:pPr>
              <w:spacing w:after="0" w:line="240" w:lineRule="auto"/>
              <w:rPr>
                <w:rFonts w:ascii="Times New Roman" w:hAnsi="Times New Roman"/>
                <w:sz w:val="24"/>
                <w:szCs w:val="24"/>
              </w:rPr>
            </w:pPr>
          </w:p>
        </w:tc>
      </w:tr>
      <w:tr w:rsidR="00B160DB" w:rsidRPr="00B160DB" w:rsidTr="00B160DB">
        <w:tc>
          <w:tcPr>
            <w:tcW w:w="10207" w:type="dxa"/>
            <w:gridSpan w:val="4"/>
          </w:tcPr>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b/>
                <w:sz w:val="24"/>
                <w:szCs w:val="24"/>
              </w:rPr>
              <w:t>Обоснование применения:</w:t>
            </w:r>
          </w:p>
          <w:p w:rsidR="00B160DB" w:rsidRPr="00B160DB" w:rsidRDefault="00B160DB" w:rsidP="00B160DB">
            <w:pPr>
              <w:spacing w:after="0" w:line="240" w:lineRule="auto"/>
              <w:jc w:val="both"/>
              <w:rPr>
                <w:rFonts w:ascii="Times New Roman" w:hAnsi="Times New Roman"/>
                <w:spacing w:val="-1"/>
                <w:sz w:val="24"/>
                <w:szCs w:val="24"/>
              </w:rPr>
            </w:pPr>
            <w:r w:rsidRPr="00B160DB">
              <w:rPr>
                <w:rFonts w:ascii="Times New Roman" w:hAnsi="Times New Roman"/>
                <w:spacing w:val="-1"/>
                <w:sz w:val="24"/>
                <w:szCs w:val="24"/>
              </w:rPr>
              <w:t>Программа комплексного развития системы жилищно-коммунального хозяйства муниципального образования «Тихоновка»  на 2014-2025 гг . Стратегическая задача 2 «Развитие инфраструктуры и обеспечение условий жизнедеятельности в МО «Тихоновка».</w:t>
            </w:r>
          </w:p>
          <w:p w:rsidR="00B160DB" w:rsidRPr="00B160DB" w:rsidRDefault="00B160DB" w:rsidP="00B160DB">
            <w:pPr>
              <w:spacing w:after="0" w:line="240" w:lineRule="auto"/>
              <w:jc w:val="both"/>
              <w:rPr>
                <w:rFonts w:ascii="Times New Roman" w:hAnsi="Times New Roman"/>
                <w:sz w:val="24"/>
                <w:szCs w:val="24"/>
              </w:rPr>
            </w:pPr>
          </w:p>
        </w:tc>
      </w:tr>
      <w:tr w:rsidR="00B160DB" w:rsidRPr="00B160DB" w:rsidTr="00B160DB">
        <w:tc>
          <w:tcPr>
            <w:tcW w:w="426" w:type="dxa"/>
          </w:tcPr>
          <w:p w:rsidR="00B160DB" w:rsidRPr="00B160DB" w:rsidRDefault="00B160DB" w:rsidP="00B160DB">
            <w:pPr>
              <w:spacing w:after="0" w:line="240" w:lineRule="auto"/>
              <w:rPr>
                <w:rFonts w:ascii="Times New Roman" w:hAnsi="Times New Roman"/>
                <w:b/>
                <w:spacing w:val="-1"/>
                <w:sz w:val="24"/>
                <w:szCs w:val="24"/>
              </w:rPr>
            </w:pPr>
            <w:r w:rsidRPr="00B160DB">
              <w:rPr>
                <w:rFonts w:ascii="Times New Roman" w:hAnsi="Times New Roman"/>
                <w:b/>
                <w:spacing w:val="-1"/>
                <w:sz w:val="24"/>
                <w:szCs w:val="24"/>
              </w:rPr>
              <w:t>3.</w:t>
            </w:r>
          </w:p>
        </w:tc>
        <w:tc>
          <w:tcPr>
            <w:tcW w:w="2552"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Пешеходный переход</w:t>
            </w:r>
          </w:p>
        </w:tc>
        <w:tc>
          <w:tcPr>
            <w:tcW w:w="3685" w:type="dxa"/>
          </w:tcPr>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spacing w:val="-1"/>
                <w:sz w:val="24"/>
                <w:szCs w:val="24"/>
              </w:rPr>
              <w:t>Показатель взят исходя из анализа численности населения, площади населенных пунктов и интенсивности движения</w:t>
            </w:r>
          </w:p>
          <w:p w:rsidR="00B160DB" w:rsidRPr="00B160DB" w:rsidRDefault="00B160DB" w:rsidP="00B160DB">
            <w:pPr>
              <w:spacing w:after="0" w:line="240" w:lineRule="auto"/>
              <w:rPr>
                <w:rFonts w:ascii="Times New Roman" w:hAnsi="Times New Roman"/>
                <w:sz w:val="24"/>
                <w:szCs w:val="24"/>
              </w:rPr>
            </w:pPr>
          </w:p>
        </w:tc>
        <w:tc>
          <w:tcPr>
            <w:tcW w:w="3544"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pacing w:val="-1"/>
                <w:sz w:val="24"/>
                <w:szCs w:val="24"/>
              </w:rPr>
              <w:t>Показатель взят исходя из необходимости минимизировать время затраченное пешеходом в зимний период и п</w:t>
            </w:r>
            <w:r w:rsidRPr="00B160DB">
              <w:rPr>
                <w:rFonts w:ascii="Times New Roman" w:hAnsi="Times New Roman"/>
                <w:sz w:val="24"/>
                <w:szCs w:val="24"/>
              </w:rPr>
              <w:t>овышения транспортной безопасности дорожного движения.</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 xml:space="preserve">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w:t>
            </w:r>
            <w:r w:rsidRPr="00B160DB">
              <w:rPr>
                <w:rFonts w:ascii="Times New Roman" w:hAnsi="Times New Roman"/>
                <w:sz w:val="24"/>
                <w:szCs w:val="24"/>
              </w:rPr>
              <w:lastRenderedPageBreak/>
              <w:t>по обеспечению безопасности движения на автомобильных дорогах»)</w:t>
            </w:r>
          </w:p>
        </w:tc>
      </w:tr>
      <w:tr w:rsidR="00B160DB" w:rsidRPr="00B160DB" w:rsidTr="00B160DB">
        <w:tc>
          <w:tcPr>
            <w:tcW w:w="10207" w:type="dxa"/>
            <w:gridSpan w:val="4"/>
          </w:tcPr>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b/>
                <w:sz w:val="24"/>
                <w:szCs w:val="24"/>
              </w:rPr>
              <w:lastRenderedPageBreak/>
              <w:t>Обоснование применения:</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pacing w:val="-1"/>
                <w:sz w:val="24"/>
                <w:szCs w:val="24"/>
              </w:rPr>
              <w:t>Программа комплексного развития системы жилищно-коммунального хозяйства муниципального образования «Тихоновка»  на 2014-2025 гг. Стратегическая задача 2 «Развитие инфраструктуры и обеспечение условий жизнедеятельности в МО «Тихоновка».</w:t>
            </w:r>
          </w:p>
        </w:tc>
      </w:tr>
      <w:tr w:rsidR="00B160DB" w:rsidRPr="00B160DB" w:rsidTr="00B160DB">
        <w:tc>
          <w:tcPr>
            <w:tcW w:w="426" w:type="dxa"/>
          </w:tcPr>
          <w:p w:rsidR="00B160DB" w:rsidRPr="00B160DB" w:rsidRDefault="00B160DB" w:rsidP="00B160DB">
            <w:pPr>
              <w:spacing w:after="0" w:line="240" w:lineRule="auto"/>
              <w:rPr>
                <w:rFonts w:ascii="Times New Roman" w:hAnsi="Times New Roman"/>
                <w:b/>
                <w:spacing w:val="-1"/>
                <w:sz w:val="24"/>
                <w:szCs w:val="24"/>
              </w:rPr>
            </w:pPr>
            <w:r w:rsidRPr="00B160DB">
              <w:rPr>
                <w:rFonts w:ascii="Times New Roman" w:hAnsi="Times New Roman"/>
                <w:b/>
                <w:spacing w:val="-1"/>
                <w:sz w:val="24"/>
                <w:szCs w:val="24"/>
              </w:rPr>
              <w:t>4.</w:t>
            </w:r>
          </w:p>
        </w:tc>
        <w:tc>
          <w:tcPr>
            <w:tcW w:w="2552" w:type="dxa"/>
          </w:tcPr>
          <w:p w:rsidR="00B160DB" w:rsidRPr="00B160DB" w:rsidRDefault="00B160DB" w:rsidP="00B160DB">
            <w:pPr>
              <w:tabs>
                <w:tab w:val="left" w:pos="473"/>
                <w:tab w:val="left" w:pos="752"/>
                <w:tab w:val="left" w:pos="1474"/>
                <w:tab w:val="left" w:pos="1708"/>
                <w:tab w:val="left" w:pos="1824"/>
                <w:tab w:val="left" w:pos="2142"/>
                <w:tab w:val="left" w:pos="2690"/>
                <w:tab w:val="left" w:pos="5940"/>
              </w:tabs>
              <w:spacing w:after="0" w:line="241" w:lineRule="auto"/>
              <w:rPr>
                <w:rFonts w:ascii="Times New Roman" w:hAnsi="Times New Roman"/>
                <w:b/>
                <w:spacing w:val="-1"/>
                <w:sz w:val="24"/>
                <w:szCs w:val="24"/>
                <w:lang w:eastAsia="x-none"/>
              </w:rPr>
            </w:pPr>
            <w:r w:rsidRPr="00B160DB">
              <w:rPr>
                <w:rFonts w:ascii="Times New Roman" w:hAnsi="Times New Roman"/>
                <w:b/>
                <w:spacing w:val="-1"/>
                <w:sz w:val="24"/>
                <w:szCs w:val="24"/>
                <w:lang w:eastAsia="x-none"/>
              </w:rPr>
              <w:t>Автобусные остановки</w:t>
            </w:r>
          </w:p>
          <w:p w:rsidR="00B160DB" w:rsidRPr="00B160DB" w:rsidRDefault="00B160DB" w:rsidP="00B160DB">
            <w:pPr>
              <w:tabs>
                <w:tab w:val="left" w:pos="473"/>
                <w:tab w:val="left" w:pos="752"/>
                <w:tab w:val="left" w:pos="1474"/>
                <w:tab w:val="left" w:pos="1708"/>
                <w:tab w:val="left" w:pos="1824"/>
                <w:tab w:val="left" w:pos="2142"/>
                <w:tab w:val="left" w:pos="2690"/>
                <w:tab w:val="left" w:pos="5940"/>
              </w:tabs>
              <w:spacing w:after="0" w:line="241" w:lineRule="auto"/>
              <w:rPr>
                <w:rFonts w:ascii="Times New Roman" w:hAnsi="Times New Roman"/>
                <w:b/>
                <w:sz w:val="24"/>
                <w:szCs w:val="24"/>
                <w:lang w:eastAsia="x-none"/>
              </w:rPr>
            </w:pPr>
          </w:p>
        </w:tc>
        <w:tc>
          <w:tcPr>
            <w:tcW w:w="3685" w:type="dxa"/>
          </w:tcPr>
          <w:p w:rsidR="00B160DB" w:rsidRPr="00B160DB" w:rsidRDefault="00B160DB" w:rsidP="00B160DB">
            <w:pPr>
              <w:tabs>
                <w:tab w:val="left" w:pos="876"/>
                <w:tab w:val="left" w:pos="1944"/>
                <w:tab w:val="left" w:pos="2061"/>
              </w:tabs>
              <w:spacing w:after="0" w:line="240" w:lineRule="auto"/>
              <w:rPr>
                <w:rFonts w:ascii="Times New Roman" w:hAnsi="Times New Roman"/>
                <w:spacing w:val="-1"/>
                <w:sz w:val="24"/>
                <w:szCs w:val="24"/>
                <w:lang w:eastAsia="x-none"/>
              </w:rPr>
            </w:pPr>
            <w:r w:rsidRPr="00B160DB">
              <w:rPr>
                <w:rFonts w:ascii="Times New Roman" w:hAnsi="Times New Roman"/>
                <w:spacing w:val="-1"/>
                <w:sz w:val="24"/>
                <w:szCs w:val="24"/>
              </w:rPr>
              <w:t>Показатель взят исходя из анализа перспективной численности населения, проектной площади населенных пунктов.</w:t>
            </w:r>
          </w:p>
          <w:p w:rsidR="00B160DB" w:rsidRPr="00B160DB" w:rsidRDefault="00B160DB" w:rsidP="00B160DB">
            <w:pPr>
              <w:tabs>
                <w:tab w:val="left" w:pos="876"/>
                <w:tab w:val="left" w:pos="1944"/>
                <w:tab w:val="left" w:pos="2061"/>
              </w:tabs>
              <w:spacing w:after="0" w:line="240" w:lineRule="auto"/>
              <w:rPr>
                <w:rFonts w:ascii="Times New Roman" w:hAnsi="Times New Roman"/>
                <w:spacing w:val="-1"/>
                <w:sz w:val="24"/>
                <w:szCs w:val="24"/>
                <w:lang w:eastAsia="x-none"/>
              </w:rPr>
            </w:pPr>
          </w:p>
          <w:p w:rsidR="00B160DB" w:rsidRPr="00B160DB" w:rsidRDefault="00B160DB" w:rsidP="00B160DB">
            <w:pPr>
              <w:spacing w:after="0" w:line="240" w:lineRule="auto"/>
              <w:rPr>
                <w:rFonts w:ascii="Times New Roman" w:hAnsi="Times New Roman"/>
                <w:spacing w:val="-1"/>
                <w:sz w:val="24"/>
                <w:szCs w:val="24"/>
                <w:lang w:eastAsia="x-none"/>
              </w:rPr>
            </w:pPr>
          </w:p>
        </w:tc>
        <w:tc>
          <w:tcPr>
            <w:tcW w:w="3544" w:type="dxa"/>
          </w:tcPr>
          <w:p w:rsidR="00B160DB" w:rsidRPr="00B160DB" w:rsidRDefault="00B160DB" w:rsidP="00B160DB">
            <w:pPr>
              <w:spacing w:after="0" w:line="240" w:lineRule="auto"/>
              <w:rPr>
                <w:rFonts w:ascii="Times New Roman" w:hAnsi="Times New Roman"/>
                <w:spacing w:val="-1"/>
                <w:sz w:val="24"/>
                <w:szCs w:val="24"/>
                <w:lang w:eastAsia="x-none"/>
              </w:rPr>
            </w:pPr>
            <w:r w:rsidRPr="00B160DB">
              <w:rPr>
                <w:rFonts w:ascii="Times New Roman" w:hAnsi="Times New Roman"/>
                <w:spacing w:val="-1"/>
                <w:sz w:val="24"/>
                <w:szCs w:val="24"/>
              </w:rPr>
              <w:t>СП 42.13330.2011 «Градостроительство. Планировка и застройка городских и сельских поселений». П. 11.15</w:t>
            </w:r>
          </w:p>
          <w:p w:rsidR="00B160DB" w:rsidRPr="00B160DB" w:rsidRDefault="00B160DB" w:rsidP="00B160DB">
            <w:pPr>
              <w:spacing w:after="0" w:line="240" w:lineRule="auto"/>
              <w:rPr>
                <w:rFonts w:ascii="Times New Roman" w:hAnsi="Times New Roman"/>
                <w:spacing w:val="-1"/>
                <w:sz w:val="24"/>
                <w:szCs w:val="24"/>
              </w:rPr>
            </w:pPr>
            <w:r w:rsidRPr="00B160DB">
              <w:rPr>
                <w:rFonts w:ascii="Times New Roman" w:hAnsi="Times New Roman"/>
                <w:spacing w:val="-1"/>
                <w:sz w:val="24"/>
                <w:szCs w:val="24"/>
              </w:rPr>
              <w:t>ОСТ</w:t>
            </w:r>
            <w:r w:rsidRPr="00B160DB">
              <w:rPr>
                <w:rFonts w:ascii="Times New Roman" w:hAnsi="Times New Roman"/>
                <w:spacing w:val="-1"/>
                <w:sz w:val="24"/>
                <w:szCs w:val="24"/>
              </w:rPr>
              <w:tab/>
              <w:t>218.1.002-2003.»Автобусные остановки на автомобильных</w:t>
            </w:r>
          </w:p>
          <w:p w:rsidR="00B160DB" w:rsidRPr="00B160DB" w:rsidRDefault="00B160DB" w:rsidP="00B160DB">
            <w:pPr>
              <w:spacing w:after="0" w:line="240" w:lineRule="auto"/>
              <w:rPr>
                <w:rFonts w:ascii="Times New Roman" w:hAnsi="Times New Roman"/>
                <w:spacing w:val="-1"/>
                <w:sz w:val="24"/>
                <w:szCs w:val="24"/>
              </w:rPr>
            </w:pPr>
            <w:r w:rsidRPr="00B160DB">
              <w:rPr>
                <w:rFonts w:ascii="Times New Roman" w:hAnsi="Times New Roman"/>
                <w:spacing w:val="-1"/>
                <w:sz w:val="24"/>
                <w:szCs w:val="24"/>
              </w:rPr>
              <w:t>дорогах. Общие технические требования»</w:t>
            </w:r>
          </w:p>
        </w:tc>
      </w:tr>
      <w:tr w:rsidR="00B160DB" w:rsidRPr="00B160DB" w:rsidTr="00B160DB">
        <w:tc>
          <w:tcPr>
            <w:tcW w:w="10207" w:type="dxa"/>
            <w:gridSpan w:val="4"/>
          </w:tcPr>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b/>
                <w:sz w:val="24"/>
                <w:szCs w:val="24"/>
              </w:rPr>
              <w:t>Обоснование применения:</w:t>
            </w:r>
          </w:p>
          <w:p w:rsidR="00B160DB" w:rsidRPr="00B160DB" w:rsidRDefault="00B160DB" w:rsidP="00B160DB">
            <w:pPr>
              <w:spacing w:after="0" w:line="240" w:lineRule="auto"/>
              <w:jc w:val="both"/>
              <w:rPr>
                <w:rFonts w:ascii="Times New Roman" w:hAnsi="Times New Roman"/>
                <w:spacing w:val="-1"/>
                <w:sz w:val="24"/>
                <w:szCs w:val="24"/>
                <w:lang w:eastAsia="x-none"/>
              </w:rPr>
            </w:pPr>
            <w:r w:rsidRPr="00B160DB">
              <w:rPr>
                <w:rFonts w:ascii="Times New Roman" w:hAnsi="Times New Roman"/>
                <w:spacing w:val="-1"/>
                <w:sz w:val="24"/>
                <w:szCs w:val="24"/>
              </w:rPr>
              <w:t>Программа комплексного развития системы жилищно-коммунального хозяйства муниципального образования «Тихоновка»  на 2014-2025 гг. Стратегическая задача 2 «Развитие инфраструктуры и обеспечение условий жизнедеятельности в МО «Тихоновка».</w:t>
            </w:r>
          </w:p>
        </w:tc>
      </w:tr>
    </w:tbl>
    <w:p w:rsidR="00B160DB" w:rsidRPr="00B160DB" w:rsidRDefault="00B160DB" w:rsidP="00B160DB">
      <w:pPr>
        <w:spacing w:after="0" w:line="240" w:lineRule="auto"/>
        <w:jc w:val="both"/>
        <w:rPr>
          <w:rFonts w:ascii="Times New Roman" w:hAnsi="Times New Roman"/>
          <w:sz w:val="24"/>
          <w:szCs w:val="24"/>
        </w:rPr>
      </w:pPr>
    </w:p>
    <w:p w:rsidR="00B160DB" w:rsidRPr="00B160DB" w:rsidRDefault="00B160DB" w:rsidP="00B160DB">
      <w:pPr>
        <w:spacing w:after="0" w:line="240" w:lineRule="auto"/>
        <w:jc w:val="both"/>
        <w:rPr>
          <w:rFonts w:ascii="Times New Roman" w:hAnsi="Times New Roman"/>
          <w:sz w:val="24"/>
          <w:szCs w:val="24"/>
        </w:rPr>
      </w:pPr>
    </w:p>
    <w:p w:rsidR="00B160DB" w:rsidRPr="00B160DB" w:rsidRDefault="00B160DB" w:rsidP="00B160DB">
      <w:pPr>
        <w:spacing w:after="0" w:line="240" w:lineRule="auto"/>
        <w:jc w:val="center"/>
        <w:rPr>
          <w:rFonts w:ascii="Times New Roman" w:hAnsi="Times New Roman"/>
          <w:b/>
          <w:sz w:val="24"/>
          <w:szCs w:val="24"/>
        </w:rPr>
      </w:pPr>
      <w:r w:rsidRPr="00B160DB">
        <w:rPr>
          <w:rFonts w:ascii="Times New Roman" w:hAnsi="Times New Roman"/>
          <w:b/>
          <w:sz w:val="24"/>
          <w:szCs w:val="24"/>
        </w:rPr>
        <w:t>3.1.3. Обоснование расчетных показателей в области физической культуры и массового спорта</w:t>
      </w:r>
    </w:p>
    <w:p w:rsidR="00B160DB" w:rsidRPr="00B160DB" w:rsidRDefault="00B160DB" w:rsidP="00B160DB">
      <w:pPr>
        <w:spacing w:after="0" w:line="240" w:lineRule="auto"/>
        <w:jc w:val="center"/>
        <w:rPr>
          <w:rFonts w:ascii="Times New Roman" w:hAnsi="Times New Roman"/>
          <w:b/>
          <w:sz w:val="24"/>
          <w:szCs w:val="24"/>
        </w:rPr>
      </w:pPr>
    </w:p>
    <w:p w:rsidR="00B160DB" w:rsidRPr="00B160DB" w:rsidRDefault="00B160DB" w:rsidP="00B160DB">
      <w:pPr>
        <w:spacing w:after="0" w:line="240" w:lineRule="auto"/>
        <w:ind w:right="221"/>
        <w:jc w:val="right"/>
        <w:rPr>
          <w:rFonts w:ascii="Times New Roman" w:hAnsi="Times New Roman"/>
          <w:sz w:val="24"/>
          <w:szCs w:val="24"/>
        </w:rPr>
      </w:pPr>
      <w:r w:rsidRPr="00B160DB">
        <w:rPr>
          <w:rFonts w:ascii="Times New Roman" w:hAnsi="Times New Roman"/>
          <w:sz w:val="24"/>
          <w:szCs w:val="24"/>
        </w:rPr>
        <w:t>Таблица 9</w:t>
      </w:r>
    </w:p>
    <w:p w:rsidR="00B160DB" w:rsidRPr="00B160DB" w:rsidRDefault="00B160DB" w:rsidP="00B160DB">
      <w:pPr>
        <w:spacing w:after="0" w:line="240" w:lineRule="auto"/>
        <w:jc w:val="right"/>
        <w:rPr>
          <w:rFonts w:ascii="Times New Roman" w:hAnsi="Times New Roman"/>
          <w:b/>
          <w:sz w:val="24"/>
          <w:szCs w:val="24"/>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552"/>
        <w:gridCol w:w="3685"/>
        <w:gridCol w:w="3544"/>
      </w:tblGrid>
      <w:tr w:rsidR="00B160DB" w:rsidRPr="00B160DB" w:rsidTr="00B160DB">
        <w:tc>
          <w:tcPr>
            <w:tcW w:w="426" w:type="dxa"/>
            <w:vAlign w:val="center"/>
          </w:tcPr>
          <w:p w:rsidR="00B160DB" w:rsidRPr="00B160DB" w:rsidRDefault="00B160DB" w:rsidP="00B160DB">
            <w:pPr>
              <w:spacing w:after="0" w:line="240" w:lineRule="auto"/>
              <w:jc w:val="center"/>
              <w:rPr>
                <w:rFonts w:ascii="Times New Roman" w:hAnsi="Times New Roman"/>
                <w:b/>
                <w:sz w:val="24"/>
                <w:szCs w:val="24"/>
              </w:rPr>
            </w:pPr>
          </w:p>
        </w:tc>
        <w:tc>
          <w:tcPr>
            <w:tcW w:w="2552" w:type="dxa"/>
            <w:vAlign w:val="center"/>
          </w:tcPr>
          <w:p w:rsidR="00B160DB" w:rsidRPr="00B160DB" w:rsidRDefault="00B160DB" w:rsidP="00B160DB">
            <w:pPr>
              <w:spacing w:after="0" w:line="240" w:lineRule="auto"/>
              <w:jc w:val="center"/>
              <w:rPr>
                <w:rFonts w:ascii="Times New Roman" w:hAnsi="Times New Roman"/>
                <w:b/>
                <w:sz w:val="24"/>
                <w:szCs w:val="24"/>
              </w:rPr>
            </w:pPr>
            <w:r w:rsidRPr="00B160DB">
              <w:rPr>
                <w:rFonts w:ascii="Times New Roman" w:hAnsi="Times New Roman"/>
                <w:b/>
                <w:sz w:val="24"/>
                <w:szCs w:val="24"/>
              </w:rPr>
              <w:t>Наименование видов объектов местного значения</w:t>
            </w:r>
          </w:p>
        </w:tc>
        <w:tc>
          <w:tcPr>
            <w:tcW w:w="3685" w:type="dxa"/>
            <w:vAlign w:val="center"/>
          </w:tcPr>
          <w:p w:rsidR="00B160DB" w:rsidRPr="00B160DB" w:rsidRDefault="00B160DB" w:rsidP="00B160DB">
            <w:pPr>
              <w:spacing w:after="0" w:line="240" w:lineRule="auto"/>
              <w:jc w:val="center"/>
              <w:rPr>
                <w:rFonts w:ascii="Times New Roman" w:hAnsi="Times New Roman"/>
                <w:b/>
                <w:sz w:val="24"/>
                <w:szCs w:val="24"/>
              </w:rPr>
            </w:pPr>
            <w:r w:rsidRPr="00B160DB">
              <w:rPr>
                <w:rFonts w:ascii="Times New Roman" w:hAnsi="Times New Roman"/>
                <w:b/>
                <w:sz w:val="24"/>
                <w:szCs w:val="24"/>
              </w:rPr>
              <w:t>Обоснование расчетных показателей минимально допустимого уровня обеспеченности объектами</w:t>
            </w:r>
          </w:p>
        </w:tc>
        <w:tc>
          <w:tcPr>
            <w:tcW w:w="3544" w:type="dxa"/>
            <w:vAlign w:val="center"/>
          </w:tcPr>
          <w:p w:rsidR="00B160DB" w:rsidRPr="00B160DB" w:rsidRDefault="00B160DB" w:rsidP="00B160DB">
            <w:pPr>
              <w:spacing w:after="0" w:line="240" w:lineRule="auto"/>
              <w:jc w:val="center"/>
              <w:rPr>
                <w:rFonts w:ascii="Times New Roman" w:hAnsi="Times New Roman"/>
                <w:b/>
                <w:sz w:val="24"/>
                <w:szCs w:val="24"/>
              </w:rPr>
            </w:pPr>
            <w:r w:rsidRPr="00B160DB">
              <w:rPr>
                <w:rFonts w:ascii="Times New Roman" w:hAnsi="Times New Roman"/>
                <w:b/>
                <w:sz w:val="24"/>
                <w:szCs w:val="24"/>
              </w:rPr>
              <w:t>Обоснование расчетных показателей максимально допустимого уровня территориальной доступности объектов</w:t>
            </w:r>
          </w:p>
        </w:tc>
      </w:tr>
      <w:tr w:rsidR="00B160DB" w:rsidRPr="00B160DB" w:rsidTr="00B160DB">
        <w:tc>
          <w:tcPr>
            <w:tcW w:w="426" w:type="dxa"/>
          </w:tcPr>
          <w:p w:rsidR="00B160DB" w:rsidRPr="00B160DB" w:rsidRDefault="00B160DB" w:rsidP="00B160DB">
            <w:pPr>
              <w:spacing w:after="0" w:line="240" w:lineRule="auto"/>
              <w:rPr>
                <w:rFonts w:ascii="Times New Roman" w:hAnsi="Times New Roman"/>
                <w:b/>
                <w:spacing w:val="-1"/>
                <w:sz w:val="24"/>
                <w:szCs w:val="24"/>
              </w:rPr>
            </w:pPr>
            <w:r w:rsidRPr="00B160DB">
              <w:rPr>
                <w:rFonts w:ascii="Times New Roman" w:hAnsi="Times New Roman"/>
                <w:b/>
                <w:spacing w:val="-1"/>
                <w:sz w:val="24"/>
                <w:szCs w:val="24"/>
              </w:rPr>
              <w:t>1.</w:t>
            </w:r>
          </w:p>
        </w:tc>
        <w:tc>
          <w:tcPr>
            <w:tcW w:w="2552"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Многофункцио</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нальный спортивно-досуговый комплекс с бассейном</w:t>
            </w:r>
          </w:p>
        </w:tc>
        <w:tc>
          <w:tcPr>
            <w:tcW w:w="3685"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Показатель взят исходя из анализа социально-демографического состава населения и экономической целесообразности.</w:t>
            </w:r>
          </w:p>
          <w:p w:rsidR="00B160DB" w:rsidRPr="00B160DB" w:rsidRDefault="00B160DB" w:rsidP="00B160DB">
            <w:pPr>
              <w:spacing w:after="0" w:line="240" w:lineRule="auto"/>
              <w:rPr>
                <w:rFonts w:ascii="Times New Roman" w:hAnsi="Times New Roman"/>
                <w:sz w:val="24"/>
                <w:szCs w:val="24"/>
              </w:rPr>
            </w:pPr>
          </w:p>
        </w:tc>
        <w:tc>
          <w:tcPr>
            <w:tcW w:w="3544"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Показатель взят по формуле:</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Т</w:t>
            </w:r>
            <w:r w:rsidRPr="00B160DB">
              <w:rPr>
                <w:rFonts w:ascii="Times New Roman" w:hAnsi="Times New Roman"/>
                <w:sz w:val="24"/>
                <w:szCs w:val="24"/>
                <w:vertAlign w:val="subscript"/>
              </w:rPr>
              <w:t>р</w:t>
            </w:r>
            <w:r w:rsidRPr="00B160DB">
              <w:rPr>
                <w:rFonts w:ascii="Times New Roman" w:hAnsi="Times New Roman"/>
                <w:sz w:val="24"/>
                <w:szCs w:val="24"/>
              </w:rPr>
              <w:t>Д=Р</w:t>
            </w:r>
            <w:r w:rsidRPr="00B160DB">
              <w:rPr>
                <w:rFonts w:ascii="Times New Roman" w:hAnsi="Times New Roman"/>
                <w:sz w:val="24"/>
                <w:szCs w:val="24"/>
                <w:vertAlign w:val="subscript"/>
              </w:rPr>
              <w:t>мах</w:t>
            </w:r>
            <w:r w:rsidRPr="00B160DB">
              <w:rPr>
                <w:rFonts w:ascii="Times New Roman" w:hAnsi="Times New Roman"/>
                <w:sz w:val="24"/>
                <w:szCs w:val="24"/>
              </w:rPr>
              <w:t>/С</w:t>
            </w:r>
            <w:r w:rsidRPr="00B160DB">
              <w:rPr>
                <w:rFonts w:ascii="Times New Roman" w:hAnsi="Times New Roman"/>
                <w:sz w:val="24"/>
                <w:szCs w:val="24"/>
                <w:vertAlign w:val="subscript"/>
              </w:rPr>
              <w:t>ср</w:t>
            </w:r>
            <w:r w:rsidRPr="00B160DB">
              <w:rPr>
                <w:rFonts w:ascii="Times New Roman" w:hAnsi="Times New Roman"/>
                <w:sz w:val="24"/>
                <w:szCs w:val="24"/>
              </w:rPr>
              <w:t>,</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где</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Р</w:t>
            </w:r>
            <w:r w:rsidRPr="00B160DB">
              <w:rPr>
                <w:rFonts w:ascii="Times New Roman" w:hAnsi="Times New Roman"/>
                <w:sz w:val="24"/>
                <w:szCs w:val="24"/>
                <w:vertAlign w:val="subscript"/>
              </w:rPr>
              <w:t>мах</w:t>
            </w:r>
            <w:r w:rsidRPr="00B160DB">
              <w:rPr>
                <w:rFonts w:ascii="Times New Roman" w:hAnsi="Times New Roman"/>
                <w:sz w:val="24"/>
                <w:szCs w:val="24"/>
              </w:rPr>
              <w:t>–расстояние от административного центра до наиболее отдаленного населенного пункта поселения;</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С</w:t>
            </w:r>
            <w:r w:rsidRPr="00B160DB">
              <w:rPr>
                <w:rFonts w:ascii="Times New Roman" w:hAnsi="Times New Roman"/>
                <w:sz w:val="24"/>
                <w:szCs w:val="24"/>
                <w:vertAlign w:val="subscript"/>
              </w:rPr>
              <w:t>ср</w:t>
            </w:r>
            <w:r w:rsidRPr="00B160DB">
              <w:rPr>
                <w:rFonts w:ascii="Times New Roman" w:hAnsi="Times New Roman"/>
                <w:sz w:val="24"/>
                <w:szCs w:val="24"/>
              </w:rPr>
              <w:t xml:space="preserve"> – средняя скорость движения транспортного средства в минуту</w:t>
            </w:r>
          </w:p>
          <w:p w:rsidR="00B160DB" w:rsidRPr="00B160DB" w:rsidRDefault="00B160DB" w:rsidP="00B160DB">
            <w:pPr>
              <w:spacing w:after="0" w:line="240" w:lineRule="auto"/>
              <w:rPr>
                <w:rFonts w:ascii="Times New Roman" w:hAnsi="Times New Roman"/>
                <w:sz w:val="24"/>
                <w:szCs w:val="24"/>
              </w:rPr>
            </w:pPr>
          </w:p>
        </w:tc>
      </w:tr>
      <w:tr w:rsidR="00B160DB" w:rsidRPr="00B160DB" w:rsidTr="00B160DB">
        <w:tc>
          <w:tcPr>
            <w:tcW w:w="10207" w:type="dxa"/>
            <w:gridSpan w:val="4"/>
          </w:tcPr>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b/>
                <w:sz w:val="24"/>
                <w:szCs w:val="24"/>
              </w:rPr>
              <w:t>Обоснование применения:</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pacing w:val="-1"/>
                <w:sz w:val="24"/>
                <w:szCs w:val="24"/>
              </w:rPr>
              <w:t xml:space="preserve">Программа комплексного развития системы жилищно-коммунального хозяйства муниципального образования «Тихоновка»  на 2014-2025 гг. </w:t>
            </w:r>
            <w:r w:rsidRPr="00B160DB">
              <w:rPr>
                <w:rFonts w:ascii="Times New Roman" w:hAnsi="Times New Roman"/>
                <w:sz w:val="24"/>
                <w:szCs w:val="24"/>
              </w:rPr>
              <w:t>Стратегическая задача 1 «Повышение качества человеческого капитала и развитие социальной сферы  муниципального образования «Тихоновка»</w:t>
            </w:r>
          </w:p>
          <w:p w:rsidR="00B160DB" w:rsidRPr="00B160DB" w:rsidRDefault="00B160DB" w:rsidP="00B160DB">
            <w:pPr>
              <w:spacing w:after="0" w:line="240" w:lineRule="auto"/>
              <w:rPr>
                <w:rFonts w:ascii="Times New Roman" w:hAnsi="Times New Roman"/>
                <w:sz w:val="24"/>
                <w:szCs w:val="24"/>
              </w:rPr>
            </w:pPr>
          </w:p>
        </w:tc>
      </w:tr>
      <w:tr w:rsidR="00B160DB" w:rsidRPr="00B160DB" w:rsidTr="00B160DB">
        <w:tc>
          <w:tcPr>
            <w:tcW w:w="426" w:type="dxa"/>
          </w:tcPr>
          <w:p w:rsidR="00B160DB" w:rsidRPr="00B160DB" w:rsidRDefault="00B160DB" w:rsidP="00B160DB">
            <w:pPr>
              <w:spacing w:after="0" w:line="240" w:lineRule="auto"/>
              <w:rPr>
                <w:rFonts w:ascii="Times New Roman" w:hAnsi="Times New Roman"/>
                <w:b/>
                <w:spacing w:val="-1"/>
                <w:sz w:val="24"/>
                <w:szCs w:val="24"/>
              </w:rPr>
            </w:pPr>
            <w:r w:rsidRPr="00B160DB">
              <w:rPr>
                <w:rFonts w:ascii="Times New Roman" w:hAnsi="Times New Roman"/>
                <w:b/>
                <w:spacing w:val="-1"/>
                <w:sz w:val="24"/>
                <w:szCs w:val="24"/>
              </w:rPr>
              <w:t>2.</w:t>
            </w:r>
          </w:p>
        </w:tc>
        <w:tc>
          <w:tcPr>
            <w:tcW w:w="2552"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Открытая спортивная</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площадка с</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lastRenderedPageBreak/>
              <w:t>искусственным</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покрытием</w:t>
            </w:r>
          </w:p>
        </w:tc>
        <w:tc>
          <w:tcPr>
            <w:tcW w:w="3685"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lastRenderedPageBreak/>
              <w:t>Показатель взят исходя из анализа социально-</w:t>
            </w:r>
            <w:r w:rsidRPr="00B160DB">
              <w:rPr>
                <w:rFonts w:ascii="Times New Roman" w:hAnsi="Times New Roman"/>
                <w:sz w:val="24"/>
                <w:szCs w:val="24"/>
              </w:rPr>
              <w:lastRenderedPageBreak/>
              <w:t xml:space="preserve">демографического состава населения, </w:t>
            </w:r>
            <w:r w:rsidRPr="00B160DB">
              <w:rPr>
                <w:rFonts w:ascii="Times New Roman" w:hAnsi="Times New Roman"/>
                <w:spacing w:val="-1"/>
                <w:sz w:val="24"/>
                <w:szCs w:val="24"/>
              </w:rPr>
              <w:t>численности населения по населенным пунктам</w:t>
            </w:r>
            <w:r w:rsidRPr="00B160DB">
              <w:rPr>
                <w:rFonts w:ascii="Times New Roman" w:hAnsi="Times New Roman"/>
                <w:sz w:val="24"/>
                <w:szCs w:val="24"/>
              </w:rPr>
              <w:t xml:space="preserve"> и экономической целесообразности.</w:t>
            </w:r>
          </w:p>
          <w:p w:rsidR="00B160DB" w:rsidRPr="00B160DB" w:rsidRDefault="00B160DB" w:rsidP="00B160DB">
            <w:pPr>
              <w:spacing w:after="0" w:line="240" w:lineRule="auto"/>
              <w:rPr>
                <w:rFonts w:ascii="Times New Roman" w:hAnsi="Times New Roman"/>
                <w:sz w:val="24"/>
                <w:szCs w:val="24"/>
              </w:rPr>
            </w:pPr>
          </w:p>
        </w:tc>
        <w:tc>
          <w:tcPr>
            <w:tcW w:w="3544"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lastRenderedPageBreak/>
              <w:t>Показатель взят по формуле:</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w:t>
            </w:r>
            <w:r w:rsidRPr="00B160DB">
              <w:rPr>
                <w:rFonts w:ascii="Times New Roman" w:hAnsi="Times New Roman"/>
                <w:sz w:val="24"/>
                <w:szCs w:val="24"/>
                <w:vertAlign w:val="subscript"/>
              </w:rPr>
              <w:t>р</w:t>
            </w:r>
            <w:r w:rsidRPr="00B160DB">
              <w:rPr>
                <w:rFonts w:ascii="Times New Roman" w:hAnsi="Times New Roman"/>
                <w:sz w:val="24"/>
                <w:szCs w:val="24"/>
              </w:rPr>
              <w:t>Д=Р</w:t>
            </w:r>
            <w:r w:rsidRPr="00B160DB">
              <w:rPr>
                <w:rFonts w:ascii="Times New Roman" w:hAnsi="Times New Roman"/>
                <w:sz w:val="24"/>
                <w:szCs w:val="24"/>
                <w:vertAlign w:val="subscript"/>
              </w:rPr>
              <w:t>мах</w:t>
            </w:r>
            <w:r w:rsidRPr="00B160DB">
              <w:rPr>
                <w:rFonts w:ascii="Times New Roman" w:hAnsi="Times New Roman"/>
                <w:sz w:val="24"/>
                <w:szCs w:val="24"/>
              </w:rPr>
              <w:t>/С</w:t>
            </w:r>
            <w:r w:rsidRPr="00B160DB">
              <w:rPr>
                <w:rFonts w:ascii="Times New Roman" w:hAnsi="Times New Roman"/>
                <w:sz w:val="24"/>
                <w:szCs w:val="24"/>
                <w:vertAlign w:val="subscript"/>
              </w:rPr>
              <w:t>ср</w:t>
            </w:r>
            <w:r w:rsidRPr="00B160DB">
              <w:rPr>
                <w:rFonts w:ascii="Times New Roman" w:hAnsi="Times New Roman"/>
                <w:sz w:val="24"/>
                <w:szCs w:val="24"/>
              </w:rPr>
              <w:t>,</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lastRenderedPageBreak/>
              <w:t>где</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Р</w:t>
            </w:r>
            <w:r w:rsidRPr="00B160DB">
              <w:rPr>
                <w:rFonts w:ascii="Times New Roman" w:hAnsi="Times New Roman"/>
                <w:sz w:val="24"/>
                <w:szCs w:val="24"/>
                <w:vertAlign w:val="subscript"/>
              </w:rPr>
              <w:t>мах</w:t>
            </w:r>
            <w:r w:rsidRPr="00B160DB">
              <w:rPr>
                <w:rFonts w:ascii="Times New Roman" w:hAnsi="Times New Roman"/>
                <w:sz w:val="24"/>
                <w:szCs w:val="24"/>
              </w:rPr>
              <w:t>– максимальное расстояние от границы населенного пункта до центральной части населенного пункта;</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С</w:t>
            </w:r>
            <w:r w:rsidRPr="00B160DB">
              <w:rPr>
                <w:rFonts w:ascii="Times New Roman" w:hAnsi="Times New Roman"/>
                <w:sz w:val="24"/>
                <w:szCs w:val="24"/>
                <w:vertAlign w:val="subscript"/>
              </w:rPr>
              <w:t>ср</w:t>
            </w:r>
            <w:r w:rsidRPr="00B160DB">
              <w:rPr>
                <w:rFonts w:ascii="Times New Roman" w:hAnsi="Times New Roman"/>
                <w:sz w:val="24"/>
                <w:szCs w:val="24"/>
              </w:rPr>
              <w:t xml:space="preserve"> – средняя скорость движения пешехода в минуту</w:t>
            </w:r>
          </w:p>
          <w:p w:rsidR="00B160DB" w:rsidRPr="00B160DB" w:rsidRDefault="00B160DB" w:rsidP="00B160DB">
            <w:pPr>
              <w:spacing w:after="0" w:line="240" w:lineRule="auto"/>
              <w:rPr>
                <w:rFonts w:ascii="Times New Roman" w:hAnsi="Times New Roman"/>
                <w:sz w:val="24"/>
                <w:szCs w:val="24"/>
              </w:rPr>
            </w:pPr>
          </w:p>
        </w:tc>
      </w:tr>
      <w:tr w:rsidR="00B160DB" w:rsidRPr="00B160DB" w:rsidTr="00B160DB">
        <w:tc>
          <w:tcPr>
            <w:tcW w:w="10207" w:type="dxa"/>
            <w:gridSpan w:val="4"/>
          </w:tcPr>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b/>
                <w:sz w:val="24"/>
                <w:szCs w:val="24"/>
              </w:rPr>
              <w:lastRenderedPageBreak/>
              <w:t>Обоснование применения:</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pacing w:val="-1"/>
                <w:sz w:val="24"/>
                <w:szCs w:val="24"/>
              </w:rPr>
              <w:t xml:space="preserve">Программа комплексного развития системы жилищно-коммунального хозяйства муниципального образования «Тихоновка»  на 2014-2025 гг. </w:t>
            </w:r>
            <w:r w:rsidRPr="00B160DB">
              <w:rPr>
                <w:rFonts w:ascii="Times New Roman" w:hAnsi="Times New Roman"/>
                <w:sz w:val="24"/>
                <w:szCs w:val="24"/>
              </w:rPr>
              <w:t>Стратегическая задача 1 «Повышение качества человеческого капитала и развитие социальной сферы муниципального образования».</w:t>
            </w:r>
          </w:p>
          <w:p w:rsidR="00B160DB" w:rsidRPr="00B160DB" w:rsidRDefault="00B160DB" w:rsidP="00B160DB">
            <w:pPr>
              <w:spacing w:after="0" w:line="240" w:lineRule="auto"/>
              <w:rPr>
                <w:rFonts w:ascii="Times New Roman" w:hAnsi="Times New Roman"/>
                <w:sz w:val="24"/>
                <w:szCs w:val="24"/>
              </w:rPr>
            </w:pPr>
          </w:p>
        </w:tc>
      </w:tr>
      <w:tr w:rsidR="00B160DB" w:rsidRPr="00B160DB" w:rsidTr="00B160DB">
        <w:tc>
          <w:tcPr>
            <w:tcW w:w="426" w:type="dxa"/>
          </w:tcPr>
          <w:p w:rsidR="00B160DB" w:rsidRPr="00B160DB" w:rsidRDefault="00B160DB" w:rsidP="00B160DB">
            <w:pPr>
              <w:spacing w:after="0" w:line="240" w:lineRule="auto"/>
              <w:rPr>
                <w:rFonts w:ascii="Times New Roman" w:hAnsi="Times New Roman"/>
                <w:b/>
                <w:spacing w:val="-1"/>
                <w:sz w:val="24"/>
                <w:szCs w:val="24"/>
              </w:rPr>
            </w:pPr>
            <w:r w:rsidRPr="00B160DB">
              <w:rPr>
                <w:rFonts w:ascii="Times New Roman" w:hAnsi="Times New Roman"/>
                <w:b/>
                <w:spacing w:val="-1"/>
                <w:sz w:val="24"/>
                <w:szCs w:val="24"/>
              </w:rPr>
              <w:t xml:space="preserve">3. </w:t>
            </w:r>
          </w:p>
        </w:tc>
        <w:tc>
          <w:tcPr>
            <w:tcW w:w="2552"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b/>
                <w:sz w:val="24"/>
                <w:szCs w:val="24"/>
              </w:rPr>
              <w:t>Хоккейный корт</w:t>
            </w:r>
          </w:p>
        </w:tc>
        <w:tc>
          <w:tcPr>
            <w:tcW w:w="3685"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 xml:space="preserve">Показатель взят исходя из анализа социально-демографического состава населения, </w:t>
            </w:r>
            <w:r w:rsidRPr="00B160DB">
              <w:rPr>
                <w:rFonts w:ascii="Times New Roman" w:hAnsi="Times New Roman"/>
                <w:spacing w:val="-1"/>
                <w:sz w:val="24"/>
                <w:szCs w:val="24"/>
              </w:rPr>
              <w:t>численности населения по населенным пунктам</w:t>
            </w:r>
            <w:r w:rsidRPr="00B160DB">
              <w:rPr>
                <w:rFonts w:ascii="Times New Roman" w:hAnsi="Times New Roman"/>
                <w:sz w:val="24"/>
                <w:szCs w:val="24"/>
              </w:rPr>
              <w:t xml:space="preserve"> и экономической целесообразности.</w:t>
            </w:r>
          </w:p>
          <w:p w:rsidR="00B160DB" w:rsidRPr="00B160DB" w:rsidRDefault="00B160DB" w:rsidP="00B160DB">
            <w:pPr>
              <w:spacing w:after="0" w:line="240" w:lineRule="auto"/>
              <w:rPr>
                <w:rFonts w:ascii="Times New Roman" w:hAnsi="Times New Roman"/>
                <w:sz w:val="24"/>
                <w:szCs w:val="24"/>
              </w:rPr>
            </w:pPr>
          </w:p>
        </w:tc>
        <w:tc>
          <w:tcPr>
            <w:tcW w:w="3544"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Показатель взят по формуле:</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w:t>
            </w:r>
            <w:r w:rsidRPr="00B160DB">
              <w:rPr>
                <w:rFonts w:ascii="Times New Roman" w:hAnsi="Times New Roman"/>
                <w:sz w:val="24"/>
                <w:szCs w:val="24"/>
                <w:vertAlign w:val="subscript"/>
              </w:rPr>
              <w:t>р</w:t>
            </w:r>
            <w:r w:rsidRPr="00B160DB">
              <w:rPr>
                <w:rFonts w:ascii="Times New Roman" w:hAnsi="Times New Roman"/>
                <w:sz w:val="24"/>
                <w:szCs w:val="24"/>
              </w:rPr>
              <w:t>Д=Р</w:t>
            </w:r>
            <w:r w:rsidRPr="00B160DB">
              <w:rPr>
                <w:rFonts w:ascii="Times New Roman" w:hAnsi="Times New Roman"/>
                <w:sz w:val="24"/>
                <w:szCs w:val="24"/>
                <w:vertAlign w:val="subscript"/>
              </w:rPr>
              <w:t>мах</w:t>
            </w:r>
            <w:r w:rsidRPr="00B160DB">
              <w:rPr>
                <w:rFonts w:ascii="Times New Roman" w:hAnsi="Times New Roman"/>
                <w:sz w:val="24"/>
                <w:szCs w:val="24"/>
              </w:rPr>
              <w:t>/С</w:t>
            </w:r>
            <w:r w:rsidRPr="00B160DB">
              <w:rPr>
                <w:rFonts w:ascii="Times New Roman" w:hAnsi="Times New Roman"/>
                <w:sz w:val="24"/>
                <w:szCs w:val="24"/>
                <w:vertAlign w:val="subscript"/>
              </w:rPr>
              <w:t>ср</w:t>
            </w:r>
            <w:r w:rsidRPr="00B160DB">
              <w:rPr>
                <w:rFonts w:ascii="Times New Roman" w:hAnsi="Times New Roman"/>
                <w:sz w:val="24"/>
                <w:szCs w:val="24"/>
              </w:rPr>
              <w:t>,</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где</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Р</w:t>
            </w:r>
            <w:r w:rsidRPr="00B160DB">
              <w:rPr>
                <w:rFonts w:ascii="Times New Roman" w:hAnsi="Times New Roman"/>
                <w:sz w:val="24"/>
                <w:szCs w:val="24"/>
                <w:vertAlign w:val="subscript"/>
              </w:rPr>
              <w:t>мах</w:t>
            </w:r>
            <w:r w:rsidRPr="00B160DB">
              <w:rPr>
                <w:rFonts w:ascii="Times New Roman" w:hAnsi="Times New Roman"/>
                <w:sz w:val="24"/>
                <w:szCs w:val="24"/>
              </w:rPr>
              <w:t>– максимальное расстояние от границы населенного пункта до центральной части населенного пункта;</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С</w:t>
            </w:r>
            <w:r w:rsidRPr="00B160DB">
              <w:rPr>
                <w:rFonts w:ascii="Times New Roman" w:hAnsi="Times New Roman"/>
                <w:sz w:val="24"/>
                <w:szCs w:val="24"/>
                <w:vertAlign w:val="subscript"/>
              </w:rPr>
              <w:t>ср</w:t>
            </w:r>
            <w:r w:rsidRPr="00B160DB">
              <w:rPr>
                <w:rFonts w:ascii="Times New Roman" w:hAnsi="Times New Roman"/>
                <w:sz w:val="24"/>
                <w:szCs w:val="24"/>
              </w:rPr>
              <w:t xml:space="preserve"> – средняя скорость движения пешехода в минуту</w:t>
            </w:r>
          </w:p>
          <w:p w:rsidR="00B160DB" w:rsidRPr="00B160DB" w:rsidRDefault="00B160DB" w:rsidP="00B160DB">
            <w:pPr>
              <w:spacing w:after="0" w:line="240" w:lineRule="auto"/>
              <w:rPr>
                <w:rFonts w:ascii="Times New Roman" w:hAnsi="Times New Roman"/>
                <w:sz w:val="24"/>
                <w:szCs w:val="24"/>
              </w:rPr>
            </w:pPr>
          </w:p>
        </w:tc>
      </w:tr>
      <w:tr w:rsidR="00B160DB" w:rsidRPr="00B160DB" w:rsidTr="00B160DB">
        <w:tc>
          <w:tcPr>
            <w:tcW w:w="10207" w:type="dxa"/>
            <w:gridSpan w:val="4"/>
          </w:tcPr>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b/>
                <w:sz w:val="24"/>
                <w:szCs w:val="24"/>
              </w:rPr>
              <w:t>Обоснование применения:</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pacing w:val="-1"/>
                <w:sz w:val="24"/>
                <w:szCs w:val="24"/>
              </w:rPr>
              <w:t xml:space="preserve">Программа комплексного развития системы жилищно-коммунального хозяйства муниципального образования «Тихоновка»  на 2014-2025 гг . </w:t>
            </w:r>
            <w:r w:rsidRPr="00B160DB">
              <w:rPr>
                <w:rFonts w:ascii="Times New Roman" w:hAnsi="Times New Roman"/>
                <w:sz w:val="24"/>
                <w:szCs w:val="24"/>
              </w:rPr>
              <w:t>Стратегическая задача 1 «Повышение качества человеческого капитала и развитие социальной сферы муниципального образования «Тихоновка».</w:t>
            </w:r>
          </w:p>
          <w:p w:rsidR="00B160DB" w:rsidRPr="00B160DB" w:rsidRDefault="00B160DB" w:rsidP="00B160DB">
            <w:pPr>
              <w:spacing w:after="0" w:line="240" w:lineRule="auto"/>
              <w:rPr>
                <w:rFonts w:ascii="Times New Roman" w:hAnsi="Times New Roman"/>
                <w:sz w:val="24"/>
                <w:szCs w:val="24"/>
              </w:rPr>
            </w:pPr>
          </w:p>
        </w:tc>
      </w:tr>
    </w:tbl>
    <w:p w:rsidR="00B160DB" w:rsidRPr="00B160DB" w:rsidRDefault="00B160DB" w:rsidP="00B160DB">
      <w:pPr>
        <w:spacing w:after="0" w:line="240" w:lineRule="auto"/>
        <w:jc w:val="both"/>
        <w:rPr>
          <w:rFonts w:ascii="Times New Roman" w:hAnsi="Times New Roman"/>
          <w:sz w:val="24"/>
          <w:szCs w:val="24"/>
        </w:rPr>
      </w:pPr>
    </w:p>
    <w:p w:rsidR="00B160DB" w:rsidRPr="00B160DB" w:rsidRDefault="00B160DB" w:rsidP="00B160DB">
      <w:pPr>
        <w:spacing w:after="0" w:line="240" w:lineRule="auto"/>
        <w:jc w:val="center"/>
        <w:rPr>
          <w:rFonts w:ascii="Times New Roman" w:hAnsi="Times New Roman"/>
          <w:b/>
          <w:sz w:val="24"/>
          <w:szCs w:val="24"/>
        </w:rPr>
      </w:pPr>
      <w:r w:rsidRPr="00B160DB">
        <w:rPr>
          <w:rFonts w:ascii="Times New Roman" w:hAnsi="Times New Roman"/>
          <w:b/>
          <w:sz w:val="24"/>
          <w:szCs w:val="24"/>
        </w:rPr>
        <w:t>3.1.4. Обоснование расчетных показателей в иных областях в связи с решением вопросов местного значения поселения</w:t>
      </w:r>
    </w:p>
    <w:p w:rsidR="00B160DB" w:rsidRPr="00B160DB" w:rsidRDefault="00B160DB" w:rsidP="00B160DB">
      <w:pPr>
        <w:spacing w:after="0" w:line="240" w:lineRule="auto"/>
        <w:jc w:val="center"/>
        <w:rPr>
          <w:rFonts w:ascii="Times New Roman" w:hAnsi="Times New Roman"/>
          <w:b/>
          <w:sz w:val="24"/>
          <w:szCs w:val="24"/>
        </w:rPr>
      </w:pPr>
    </w:p>
    <w:p w:rsidR="00B160DB" w:rsidRPr="00B160DB" w:rsidRDefault="00B160DB" w:rsidP="00B160DB">
      <w:pPr>
        <w:spacing w:after="0" w:line="240" w:lineRule="auto"/>
        <w:ind w:right="221"/>
        <w:jc w:val="right"/>
        <w:rPr>
          <w:rFonts w:ascii="Times New Roman" w:hAnsi="Times New Roman"/>
          <w:sz w:val="24"/>
          <w:szCs w:val="24"/>
        </w:rPr>
      </w:pPr>
      <w:r w:rsidRPr="00B160DB">
        <w:rPr>
          <w:rFonts w:ascii="Times New Roman" w:hAnsi="Times New Roman"/>
          <w:sz w:val="24"/>
          <w:szCs w:val="24"/>
        </w:rPr>
        <w:t>Таблица 10</w:t>
      </w:r>
    </w:p>
    <w:p w:rsidR="00B160DB" w:rsidRPr="00B160DB" w:rsidRDefault="00B160DB" w:rsidP="00B160DB">
      <w:pPr>
        <w:spacing w:after="0" w:line="240" w:lineRule="auto"/>
        <w:jc w:val="center"/>
        <w:rPr>
          <w:rFonts w:ascii="Times New Roman" w:hAnsi="Times New Roman"/>
          <w:b/>
          <w:sz w:val="24"/>
          <w:szCs w:val="24"/>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552"/>
        <w:gridCol w:w="3685"/>
        <w:gridCol w:w="3402"/>
      </w:tblGrid>
      <w:tr w:rsidR="00B160DB" w:rsidRPr="00B160DB" w:rsidTr="00B160DB">
        <w:tc>
          <w:tcPr>
            <w:tcW w:w="568" w:type="dxa"/>
            <w:vAlign w:val="center"/>
          </w:tcPr>
          <w:p w:rsidR="00B160DB" w:rsidRPr="00B160DB" w:rsidRDefault="00B160DB" w:rsidP="00B160DB">
            <w:pPr>
              <w:spacing w:after="0" w:line="240" w:lineRule="auto"/>
              <w:jc w:val="center"/>
              <w:rPr>
                <w:rFonts w:ascii="Times New Roman" w:hAnsi="Times New Roman"/>
                <w:b/>
                <w:sz w:val="24"/>
                <w:szCs w:val="24"/>
              </w:rPr>
            </w:pPr>
          </w:p>
        </w:tc>
        <w:tc>
          <w:tcPr>
            <w:tcW w:w="2552" w:type="dxa"/>
            <w:vAlign w:val="center"/>
          </w:tcPr>
          <w:p w:rsidR="00B160DB" w:rsidRPr="00B160DB" w:rsidRDefault="00B160DB" w:rsidP="00B160DB">
            <w:pPr>
              <w:spacing w:after="0" w:line="240" w:lineRule="auto"/>
              <w:jc w:val="center"/>
              <w:rPr>
                <w:rFonts w:ascii="Times New Roman" w:hAnsi="Times New Roman"/>
                <w:b/>
                <w:sz w:val="24"/>
                <w:szCs w:val="24"/>
              </w:rPr>
            </w:pPr>
            <w:r w:rsidRPr="00B160DB">
              <w:rPr>
                <w:rFonts w:ascii="Times New Roman" w:hAnsi="Times New Roman"/>
                <w:b/>
                <w:sz w:val="24"/>
                <w:szCs w:val="24"/>
              </w:rPr>
              <w:t>Наименование видов объектов местного значения</w:t>
            </w:r>
          </w:p>
        </w:tc>
        <w:tc>
          <w:tcPr>
            <w:tcW w:w="3685" w:type="dxa"/>
            <w:vAlign w:val="center"/>
          </w:tcPr>
          <w:p w:rsidR="00B160DB" w:rsidRPr="00B160DB" w:rsidRDefault="00B160DB" w:rsidP="00B160DB">
            <w:pPr>
              <w:spacing w:after="0" w:line="240" w:lineRule="auto"/>
              <w:jc w:val="center"/>
              <w:rPr>
                <w:rFonts w:ascii="Times New Roman" w:hAnsi="Times New Roman"/>
                <w:b/>
                <w:sz w:val="24"/>
                <w:szCs w:val="24"/>
              </w:rPr>
            </w:pPr>
            <w:r w:rsidRPr="00B160DB">
              <w:rPr>
                <w:rFonts w:ascii="Times New Roman" w:hAnsi="Times New Roman"/>
                <w:b/>
                <w:sz w:val="24"/>
                <w:szCs w:val="24"/>
              </w:rPr>
              <w:t>Обоснование расчетных показателей минимально допустимого уровня обеспеченности объектами</w:t>
            </w:r>
          </w:p>
        </w:tc>
        <w:tc>
          <w:tcPr>
            <w:tcW w:w="3402" w:type="dxa"/>
            <w:vAlign w:val="center"/>
          </w:tcPr>
          <w:p w:rsidR="00B160DB" w:rsidRPr="00B160DB" w:rsidRDefault="00B160DB" w:rsidP="00B160DB">
            <w:pPr>
              <w:spacing w:after="0" w:line="240" w:lineRule="auto"/>
              <w:jc w:val="center"/>
              <w:rPr>
                <w:rFonts w:ascii="Times New Roman" w:hAnsi="Times New Roman"/>
                <w:b/>
                <w:sz w:val="24"/>
                <w:szCs w:val="24"/>
              </w:rPr>
            </w:pPr>
            <w:r w:rsidRPr="00B160DB">
              <w:rPr>
                <w:rFonts w:ascii="Times New Roman" w:hAnsi="Times New Roman"/>
                <w:b/>
                <w:sz w:val="24"/>
                <w:szCs w:val="24"/>
              </w:rPr>
              <w:t>Обоснование расчетных показателей максимально допустимого уровня территориальной доступности объектов</w:t>
            </w:r>
          </w:p>
        </w:tc>
      </w:tr>
      <w:tr w:rsidR="00B160DB" w:rsidRPr="00B160DB" w:rsidTr="00B160DB">
        <w:tc>
          <w:tcPr>
            <w:tcW w:w="568" w:type="dxa"/>
          </w:tcPr>
          <w:p w:rsidR="00B160DB" w:rsidRPr="00B160DB" w:rsidRDefault="00B160DB" w:rsidP="00B160DB">
            <w:pPr>
              <w:spacing w:after="0" w:line="240" w:lineRule="auto"/>
              <w:rPr>
                <w:rFonts w:ascii="Times New Roman" w:hAnsi="Times New Roman"/>
                <w:b/>
                <w:spacing w:val="-1"/>
                <w:sz w:val="24"/>
                <w:szCs w:val="24"/>
              </w:rPr>
            </w:pPr>
            <w:r w:rsidRPr="00B160DB">
              <w:rPr>
                <w:rFonts w:ascii="Times New Roman" w:hAnsi="Times New Roman"/>
                <w:b/>
                <w:spacing w:val="-1"/>
                <w:sz w:val="24"/>
                <w:szCs w:val="24"/>
              </w:rPr>
              <w:t>1.</w:t>
            </w:r>
          </w:p>
        </w:tc>
        <w:tc>
          <w:tcPr>
            <w:tcW w:w="2552"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Дом культуры и творчества</w:t>
            </w:r>
          </w:p>
        </w:tc>
        <w:tc>
          <w:tcPr>
            <w:tcW w:w="3685"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Показатель взят исходя из анализа социально-демографического состава населения и экономической целесообразности.</w:t>
            </w:r>
          </w:p>
          <w:p w:rsidR="00B160DB" w:rsidRPr="00B160DB" w:rsidRDefault="00B160DB" w:rsidP="00B160DB">
            <w:pPr>
              <w:spacing w:after="0" w:line="240" w:lineRule="auto"/>
              <w:rPr>
                <w:rFonts w:ascii="Times New Roman" w:hAnsi="Times New Roman"/>
                <w:sz w:val="24"/>
                <w:szCs w:val="24"/>
              </w:rPr>
            </w:pPr>
          </w:p>
        </w:tc>
        <w:tc>
          <w:tcPr>
            <w:tcW w:w="3402"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Показатель транспортной доступности взят по формуле:</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Т</w:t>
            </w:r>
            <w:r w:rsidRPr="00B160DB">
              <w:rPr>
                <w:rFonts w:ascii="Times New Roman" w:hAnsi="Times New Roman"/>
                <w:sz w:val="24"/>
                <w:szCs w:val="24"/>
                <w:vertAlign w:val="subscript"/>
              </w:rPr>
              <w:t>р</w:t>
            </w:r>
            <w:r w:rsidRPr="00B160DB">
              <w:rPr>
                <w:rFonts w:ascii="Times New Roman" w:hAnsi="Times New Roman"/>
                <w:sz w:val="24"/>
                <w:szCs w:val="24"/>
              </w:rPr>
              <w:t>Д=Р</w:t>
            </w:r>
            <w:r w:rsidRPr="00B160DB">
              <w:rPr>
                <w:rFonts w:ascii="Times New Roman" w:hAnsi="Times New Roman"/>
                <w:sz w:val="24"/>
                <w:szCs w:val="24"/>
                <w:vertAlign w:val="subscript"/>
              </w:rPr>
              <w:t>мах</w:t>
            </w:r>
            <w:r w:rsidRPr="00B160DB">
              <w:rPr>
                <w:rFonts w:ascii="Times New Roman" w:hAnsi="Times New Roman"/>
                <w:sz w:val="24"/>
                <w:szCs w:val="24"/>
              </w:rPr>
              <w:t>/С</w:t>
            </w:r>
            <w:r w:rsidRPr="00B160DB">
              <w:rPr>
                <w:rFonts w:ascii="Times New Roman" w:hAnsi="Times New Roman"/>
                <w:sz w:val="24"/>
                <w:szCs w:val="24"/>
                <w:vertAlign w:val="subscript"/>
              </w:rPr>
              <w:t>ср</w:t>
            </w:r>
            <w:r w:rsidRPr="00B160DB">
              <w:rPr>
                <w:rFonts w:ascii="Times New Roman" w:hAnsi="Times New Roman"/>
                <w:sz w:val="24"/>
                <w:szCs w:val="24"/>
              </w:rPr>
              <w:t>,</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где</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Р</w:t>
            </w:r>
            <w:r w:rsidRPr="00B160DB">
              <w:rPr>
                <w:rFonts w:ascii="Times New Roman" w:hAnsi="Times New Roman"/>
                <w:sz w:val="24"/>
                <w:szCs w:val="24"/>
                <w:vertAlign w:val="subscript"/>
              </w:rPr>
              <w:t>мах</w:t>
            </w:r>
            <w:r w:rsidRPr="00B160DB">
              <w:rPr>
                <w:rFonts w:ascii="Times New Roman" w:hAnsi="Times New Roman"/>
                <w:sz w:val="24"/>
                <w:szCs w:val="24"/>
              </w:rPr>
              <w:t>–расстояние от административного центра до наиболее отдаленного населенного пункта поселения;</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С</w:t>
            </w:r>
            <w:r w:rsidRPr="00B160DB">
              <w:rPr>
                <w:rFonts w:ascii="Times New Roman" w:hAnsi="Times New Roman"/>
                <w:sz w:val="24"/>
                <w:szCs w:val="24"/>
                <w:vertAlign w:val="subscript"/>
              </w:rPr>
              <w:t>ср</w:t>
            </w:r>
            <w:r w:rsidRPr="00B160DB">
              <w:rPr>
                <w:rFonts w:ascii="Times New Roman" w:hAnsi="Times New Roman"/>
                <w:sz w:val="24"/>
                <w:szCs w:val="24"/>
              </w:rPr>
              <w:t xml:space="preserve"> – средняя скорость движения транспортного </w:t>
            </w:r>
            <w:r w:rsidRPr="00B160DB">
              <w:rPr>
                <w:rFonts w:ascii="Times New Roman" w:hAnsi="Times New Roman"/>
                <w:sz w:val="24"/>
                <w:szCs w:val="24"/>
              </w:rPr>
              <w:lastRenderedPageBreak/>
              <w:t>средства в минуту.</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Показатель пешеходной доступности взят по формуле:</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w:t>
            </w:r>
            <w:r w:rsidRPr="00B160DB">
              <w:rPr>
                <w:rFonts w:ascii="Times New Roman" w:hAnsi="Times New Roman"/>
                <w:sz w:val="24"/>
                <w:szCs w:val="24"/>
                <w:vertAlign w:val="subscript"/>
              </w:rPr>
              <w:t>р</w:t>
            </w:r>
            <w:r w:rsidRPr="00B160DB">
              <w:rPr>
                <w:rFonts w:ascii="Times New Roman" w:hAnsi="Times New Roman"/>
                <w:sz w:val="24"/>
                <w:szCs w:val="24"/>
              </w:rPr>
              <w:t>Д=Р</w:t>
            </w:r>
            <w:r w:rsidRPr="00B160DB">
              <w:rPr>
                <w:rFonts w:ascii="Times New Roman" w:hAnsi="Times New Roman"/>
                <w:sz w:val="24"/>
                <w:szCs w:val="24"/>
                <w:vertAlign w:val="subscript"/>
              </w:rPr>
              <w:t>мах</w:t>
            </w:r>
            <w:r w:rsidRPr="00B160DB">
              <w:rPr>
                <w:rFonts w:ascii="Times New Roman" w:hAnsi="Times New Roman"/>
                <w:sz w:val="24"/>
                <w:szCs w:val="24"/>
              </w:rPr>
              <w:t>/С</w:t>
            </w:r>
            <w:r w:rsidRPr="00B160DB">
              <w:rPr>
                <w:rFonts w:ascii="Times New Roman" w:hAnsi="Times New Roman"/>
                <w:sz w:val="24"/>
                <w:szCs w:val="24"/>
                <w:vertAlign w:val="subscript"/>
              </w:rPr>
              <w:t>ср</w:t>
            </w:r>
            <w:r w:rsidRPr="00B160DB">
              <w:rPr>
                <w:rFonts w:ascii="Times New Roman" w:hAnsi="Times New Roman"/>
                <w:sz w:val="24"/>
                <w:szCs w:val="24"/>
              </w:rPr>
              <w:t>,</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где</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Р</w:t>
            </w:r>
            <w:r w:rsidRPr="00B160DB">
              <w:rPr>
                <w:rFonts w:ascii="Times New Roman" w:hAnsi="Times New Roman"/>
                <w:sz w:val="24"/>
                <w:szCs w:val="24"/>
                <w:vertAlign w:val="subscript"/>
              </w:rPr>
              <w:t>мах</w:t>
            </w:r>
            <w:r w:rsidRPr="00B160DB">
              <w:rPr>
                <w:rFonts w:ascii="Times New Roman" w:hAnsi="Times New Roman"/>
                <w:sz w:val="24"/>
                <w:szCs w:val="24"/>
              </w:rPr>
              <w:t>– максимальное расстояние от границы населенного пункта до центральной части населенного пункта;</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С</w:t>
            </w:r>
            <w:r w:rsidRPr="00B160DB">
              <w:rPr>
                <w:rFonts w:ascii="Times New Roman" w:hAnsi="Times New Roman"/>
                <w:sz w:val="24"/>
                <w:szCs w:val="24"/>
                <w:vertAlign w:val="subscript"/>
              </w:rPr>
              <w:t>ср</w:t>
            </w:r>
            <w:r w:rsidRPr="00B160DB">
              <w:rPr>
                <w:rFonts w:ascii="Times New Roman" w:hAnsi="Times New Roman"/>
                <w:sz w:val="24"/>
                <w:szCs w:val="24"/>
              </w:rPr>
              <w:t xml:space="preserve"> – средняя скорость движения пешехода в минуту</w:t>
            </w:r>
          </w:p>
          <w:p w:rsidR="00B160DB" w:rsidRPr="00B160DB" w:rsidRDefault="00B160DB" w:rsidP="00B160DB">
            <w:pPr>
              <w:spacing w:after="0" w:line="240" w:lineRule="auto"/>
              <w:rPr>
                <w:rFonts w:ascii="Times New Roman" w:hAnsi="Times New Roman"/>
                <w:sz w:val="24"/>
                <w:szCs w:val="24"/>
              </w:rPr>
            </w:pPr>
          </w:p>
        </w:tc>
      </w:tr>
      <w:tr w:rsidR="00B160DB" w:rsidRPr="00B160DB" w:rsidTr="00B160DB">
        <w:tc>
          <w:tcPr>
            <w:tcW w:w="10207" w:type="dxa"/>
            <w:gridSpan w:val="4"/>
          </w:tcPr>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b/>
                <w:sz w:val="24"/>
                <w:szCs w:val="24"/>
              </w:rPr>
              <w:lastRenderedPageBreak/>
              <w:t>Обоснование применения:</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pacing w:val="-1"/>
                <w:sz w:val="24"/>
                <w:szCs w:val="24"/>
              </w:rPr>
              <w:t xml:space="preserve">Программа комплексного развития системы жилищно-коммунального хозяйства муниципального образования «Тихоновка»  на 2014-2025 гг . </w:t>
            </w:r>
            <w:r w:rsidRPr="00B160DB">
              <w:rPr>
                <w:rFonts w:ascii="Times New Roman" w:hAnsi="Times New Roman"/>
                <w:sz w:val="24"/>
                <w:szCs w:val="24"/>
              </w:rPr>
              <w:t>Стратегическая задача 1 «Повышение качества человеческого капитала и развитие социальной сферы муниципального образования «Тихоновка».</w:t>
            </w:r>
          </w:p>
          <w:p w:rsidR="00B160DB" w:rsidRPr="00B160DB" w:rsidRDefault="00B160DB" w:rsidP="00B160DB">
            <w:pPr>
              <w:spacing w:after="0" w:line="240" w:lineRule="auto"/>
              <w:rPr>
                <w:rFonts w:ascii="Times New Roman" w:hAnsi="Times New Roman"/>
                <w:sz w:val="24"/>
                <w:szCs w:val="24"/>
              </w:rPr>
            </w:pPr>
          </w:p>
        </w:tc>
      </w:tr>
      <w:tr w:rsidR="00B160DB" w:rsidRPr="00B160DB" w:rsidTr="00B160DB">
        <w:tc>
          <w:tcPr>
            <w:tcW w:w="568" w:type="dxa"/>
          </w:tcPr>
          <w:p w:rsidR="00B160DB" w:rsidRPr="00B160DB" w:rsidRDefault="00B160DB" w:rsidP="00B160DB">
            <w:pPr>
              <w:spacing w:after="0" w:line="240" w:lineRule="auto"/>
              <w:rPr>
                <w:rFonts w:ascii="Times New Roman" w:hAnsi="Times New Roman"/>
                <w:b/>
                <w:spacing w:val="-1"/>
                <w:sz w:val="24"/>
                <w:szCs w:val="24"/>
              </w:rPr>
            </w:pPr>
            <w:r w:rsidRPr="00B160DB">
              <w:rPr>
                <w:rFonts w:ascii="Times New Roman" w:hAnsi="Times New Roman"/>
                <w:b/>
                <w:spacing w:val="-1"/>
                <w:sz w:val="24"/>
                <w:szCs w:val="24"/>
              </w:rPr>
              <w:t>2.</w:t>
            </w:r>
          </w:p>
        </w:tc>
        <w:tc>
          <w:tcPr>
            <w:tcW w:w="2552"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Специально оборудованные места массового отдыха населения</w:t>
            </w:r>
          </w:p>
        </w:tc>
        <w:tc>
          <w:tcPr>
            <w:tcW w:w="3685"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Показатель взят исходя из анализа социально-демографического состава населения и экономической целесообразности.</w:t>
            </w:r>
          </w:p>
          <w:p w:rsidR="00B160DB" w:rsidRPr="00B160DB" w:rsidRDefault="00B160DB" w:rsidP="00B160DB">
            <w:pPr>
              <w:spacing w:after="0" w:line="240" w:lineRule="auto"/>
              <w:rPr>
                <w:rFonts w:ascii="Times New Roman" w:hAnsi="Times New Roman"/>
                <w:sz w:val="24"/>
                <w:szCs w:val="24"/>
              </w:rPr>
            </w:pPr>
          </w:p>
        </w:tc>
        <w:tc>
          <w:tcPr>
            <w:tcW w:w="3402"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Показатель транспортной доступности взят по формуле:</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Т</w:t>
            </w:r>
            <w:r w:rsidRPr="00B160DB">
              <w:rPr>
                <w:rFonts w:ascii="Times New Roman" w:hAnsi="Times New Roman"/>
                <w:sz w:val="24"/>
                <w:szCs w:val="24"/>
                <w:vertAlign w:val="subscript"/>
              </w:rPr>
              <w:t>р</w:t>
            </w:r>
            <w:r w:rsidRPr="00B160DB">
              <w:rPr>
                <w:rFonts w:ascii="Times New Roman" w:hAnsi="Times New Roman"/>
                <w:sz w:val="24"/>
                <w:szCs w:val="24"/>
              </w:rPr>
              <w:t>Д=Р</w:t>
            </w:r>
            <w:r w:rsidRPr="00B160DB">
              <w:rPr>
                <w:rFonts w:ascii="Times New Roman" w:hAnsi="Times New Roman"/>
                <w:sz w:val="24"/>
                <w:szCs w:val="24"/>
                <w:vertAlign w:val="subscript"/>
              </w:rPr>
              <w:t>мах</w:t>
            </w:r>
            <w:r w:rsidRPr="00B160DB">
              <w:rPr>
                <w:rFonts w:ascii="Times New Roman" w:hAnsi="Times New Roman"/>
                <w:sz w:val="24"/>
                <w:szCs w:val="24"/>
              </w:rPr>
              <w:t>/С</w:t>
            </w:r>
            <w:r w:rsidRPr="00B160DB">
              <w:rPr>
                <w:rFonts w:ascii="Times New Roman" w:hAnsi="Times New Roman"/>
                <w:sz w:val="24"/>
                <w:szCs w:val="24"/>
                <w:vertAlign w:val="subscript"/>
              </w:rPr>
              <w:t>ср</w:t>
            </w:r>
            <w:r w:rsidRPr="00B160DB">
              <w:rPr>
                <w:rFonts w:ascii="Times New Roman" w:hAnsi="Times New Roman"/>
                <w:sz w:val="24"/>
                <w:szCs w:val="24"/>
              </w:rPr>
              <w:t>,</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где</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Р</w:t>
            </w:r>
            <w:r w:rsidRPr="00B160DB">
              <w:rPr>
                <w:rFonts w:ascii="Times New Roman" w:hAnsi="Times New Roman"/>
                <w:sz w:val="24"/>
                <w:szCs w:val="24"/>
                <w:vertAlign w:val="subscript"/>
              </w:rPr>
              <w:t>мах</w:t>
            </w:r>
            <w:r w:rsidRPr="00B160DB">
              <w:rPr>
                <w:rFonts w:ascii="Times New Roman" w:hAnsi="Times New Roman"/>
                <w:sz w:val="24"/>
                <w:szCs w:val="24"/>
              </w:rPr>
              <w:t>–расстояние от административного центра до наиболее отдаленного населенного пункта поселения;</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С</w:t>
            </w:r>
            <w:r w:rsidRPr="00B160DB">
              <w:rPr>
                <w:rFonts w:ascii="Times New Roman" w:hAnsi="Times New Roman"/>
                <w:sz w:val="24"/>
                <w:szCs w:val="24"/>
                <w:vertAlign w:val="subscript"/>
              </w:rPr>
              <w:t>ср</w:t>
            </w:r>
            <w:r w:rsidRPr="00B160DB">
              <w:rPr>
                <w:rFonts w:ascii="Times New Roman" w:hAnsi="Times New Roman"/>
                <w:sz w:val="24"/>
                <w:szCs w:val="24"/>
              </w:rPr>
              <w:t xml:space="preserve"> – средняя скорость движения транспортного средства в минуту.</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Показатель пешеходной доступности взят по формуле:</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w:t>
            </w:r>
            <w:r w:rsidRPr="00B160DB">
              <w:rPr>
                <w:rFonts w:ascii="Times New Roman" w:hAnsi="Times New Roman"/>
                <w:sz w:val="24"/>
                <w:szCs w:val="24"/>
                <w:vertAlign w:val="subscript"/>
              </w:rPr>
              <w:t>р</w:t>
            </w:r>
            <w:r w:rsidRPr="00B160DB">
              <w:rPr>
                <w:rFonts w:ascii="Times New Roman" w:hAnsi="Times New Roman"/>
                <w:sz w:val="24"/>
                <w:szCs w:val="24"/>
              </w:rPr>
              <w:t>Д=Р</w:t>
            </w:r>
            <w:r w:rsidRPr="00B160DB">
              <w:rPr>
                <w:rFonts w:ascii="Times New Roman" w:hAnsi="Times New Roman"/>
                <w:sz w:val="24"/>
                <w:szCs w:val="24"/>
                <w:vertAlign w:val="subscript"/>
              </w:rPr>
              <w:t>мах</w:t>
            </w:r>
            <w:r w:rsidRPr="00B160DB">
              <w:rPr>
                <w:rFonts w:ascii="Times New Roman" w:hAnsi="Times New Roman"/>
                <w:sz w:val="24"/>
                <w:szCs w:val="24"/>
              </w:rPr>
              <w:t>/С</w:t>
            </w:r>
            <w:r w:rsidRPr="00B160DB">
              <w:rPr>
                <w:rFonts w:ascii="Times New Roman" w:hAnsi="Times New Roman"/>
                <w:sz w:val="24"/>
                <w:szCs w:val="24"/>
                <w:vertAlign w:val="subscript"/>
              </w:rPr>
              <w:t>ср</w:t>
            </w:r>
            <w:r w:rsidRPr="00B160DB">
              <w:rPr>
                <w:rFonts w:ascii="Times New Roman" w:hAnsi="Times New Roman"/>
                <w:sz w:val="24"/>
                <w:szCs w:val="24"/>
              </w:rPr>
              <w:t>,</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где</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Р</w:t>
            </w:r>
            <w:r w:rsidRPr="00B160DB">
              <w:rPr>
                <w:rFonts w:ascii="Times New Roman" w:hAnsi="Times New Roman"/>
                <w:sz w:val="24"/>
                <w:szCs w:val="24"/>
                <w:vertAlign w:val="subscript"/>
              </w:rPr>
              <w:t>мах</w:t>
            </w:r>
            <w:r w:rsidRPr="00B160DB">
              <w:rPr>
                <w:rFonts w:ascii="Times New Roman" w:hAnsi="Times New Roman"/>
                <w:sz w:val="24"/>
                <w:szCs w:val="24"/>
              </w:rPr>
              <w:t>– максимальное расстояние от границы населенного пункта до центральной части населенного пункта;</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С</w:t>
            </w:r>
            <w:r w:rsidRPr="00B160DB">
              <w:rPr>
                <w:rFonts w:ascii="Times New Roman" w:hAnsi="Times New Roman"/>
                <w:sz w:val="24"/>
                <w:szCs w:val="24"/>
                <w:vertAlign w:val="subscript"/>
              </w:rPr>
              <w:t>ср</w:t>
            </w:r>
            <w:r w:rsidRPr="00B160DB">
              <w:rPr>
                <w:rFonts w:ascii="Times New Roman" w:hAnsi="Times New Roman"/>
                <w:sz w:val="24"/>
                <w:szCs w:val="24"/>
              </w:rPr>
              <w:t xml:space="preserve"> – средняя скорость движения пешехода в минуту</w:t>
            </w:r>
          </w:p>
          <w:p w:rsidR="00B160DB" w:rsidRPr="00B160DB" w:rsidRDefault="00B160DB" w:rsidP="00B160DB">
            <w:pPr>
              <w:spacing w:after="0" w:line="240" w:lineRule="auto"/>
              <w:rPr>
                <w:rFonts w:ascii="Times New Roman" w:hAnsi="Times New Roman"/>
                <w:sz w:val="24"/>
                <w:szCs w:val="24"/>
              </w:rPr>
            </w:pPr>
          </w:p>
        </w:tc>
      </w:tr>
      <w:tr w:rsidR="00B160DB" w:rsidRPr="00B160DB" w:rsidTr="00B160DB">
        <w:tc>
          <w:tcPr>
            <w:tcW w:w="10207" w:type="dxa"/>
            <w:gridSpan w:val="4"/>
          </w:tcPr>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b/>
                <w:sz w:val="24"/>
                <w:szCs w:val="24"/>
              </w:rPr>
              <w:t>Обоснование применения:</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pacing w:val="-1"/>
                <w:sz w:val="24"/>
                <w:szCs w:val="24"/>
              </w:rPr>
              <w:t xml:space="preserve">Программа комплексного развития системы жилищно-коммунального хозяйства муниципального образования «Тихоновка»  на 2014-2025 гг. </w:t>
            </w:r>
            <w:r w:rsidRPr="00B160DB">
              <w:rPr>
                <w:rFonts w:ascii="Times New Roman" w:hAnsi="Times New Roman"/>
                <w:sz w:val="24"/>
                <w:szCs w:val="24"/>
              </w:rPr>
              <w:t>Стратегическая задача 1 «Повышение качества человеческого капитала и развитие социальной сферы муниципального образования «Тихоновка».</w:t>
            </w:r>
          </w:p>
          <w:p w:rsidR="00B160DB" w:rsidRPr="00B160DB" w:rsidRDefault="00B160DB" w:rsidP="00B160DB">
            <w:pPr>
              <w:spacing w:after="0" w:line="240" w:lineRule="auto"/>
              <w:rPr>
                <w:rFonts w:ascii="Times New Roman" w:hAnsi="Times New Roman"/>
                <w:sz w:val="24"/>
                <w:szCs w:val="24"/>
              </w:rPr>
            </w:pPr>
          </w:p>
        </w:tc>
      </w:tr>
      <w:tr w:rsidR="00B160DB" w:rsidRPr="00B160DB" w:rsidTr="00B160DB">
        <w:tc>
          <w:tcPr>
            <w:tcW w:w="568" w:type="dxa"/>
          </w:tcPr>
          <w:p w:rsidR="00B160DB" w:rsidRPr="00B160DB" w:rsidRDefault="00B160DB" w:rsidP="00B160DB">
            <w:pPr>
              <w:spacing w:after="0" w:line="240" w:lineRule="auto"/>
              <w:rPr>
                <w:rFonts w:ascii="Times New Roman" w:hAnsi="Times New Roman"/>
                <w:b/>
                <w:spacing w:val="-1"/>
                <w:sz w:val="24"/>
                <w:szCs w:val="24"/>
              </w:rPr>
            </w:pPr>
            <w:r w:rsidRPr="00B160DB">
              <w:rPr>
                <w:rFonts w:ascii="Times New Roman" w:hAnsi="Times New Roman"/>
                <w:b/>
                <w:spacing w:val="-1"/>
                <w:sz w:val="24"/>
                <w:szCs w:val="24"/>
              </w:rPr>
              <w:t>3.</w:t>
            </w:r>
          </w:p>
        </w:tc>
        <w:tc>
          <w:tcPr>
            <w:tcW w:w="2552"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Муниципальный архив</w:t>
            </w:r>
          </w:p>
        </w:tc>
        <w:tc>
          <w:tcPr>
            <w:tcW w:w="3685"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 xml:space="preserve">Показатель взят исходя из анализа </w:t>
            </w:r>
            <w:r w:rsidRPr="00B160DB">
              <w:rPr>
                <w:rFonts w:ascii="Times New Roman" w:hAnsi="Times New Roman"/>
                <w:spacing w:val="-1"/>
                <w:sz w:val="24"/>
                <w:szCs w:val="24"/>
              </w:rPr>
              <w:t>численности населения по населенным пунктам</w:t>
            </w:r>
            <w:r w:rsidRPr="00B160DB">
              <w:rPr>
                <w:rFonts w:ascii="Times New Roman" w:hAnsi="Times New Roman"/>
                <w:sz w:val="24"/>
                <w:szCs w:val="24"/>
              </w:rPr>
              <w:t xml:space="preserve"> и </w:t>
            </w:r>
            <w:r w:rsidRPr="00B160DB">
              <w:rPr>
                <w:rFonts w:ascii="Times New Roman" w:hAnsi="Times New Roman"/>
                <w:sz w:val="24"/>
                <w:szCs w:val="24"/>
              </w:rPr>
              <w:lastRenderedPageBreak/>
              <w:t>экономической целесообразности.</w:t>
            </w:r>
          </w:p>
          <w:p w:rsidR="00B160DB" w:rsidRPr="00B160DB" w:rsidRDefault="00B160DB" w:rsidP="00B160DB">
            <w:pPr>
              <w:spacing w:after="0" w:line="240" w:lineRule="auto"/>
              <w:rPr>
                <w:rFonts w:ascii="Times New Roman" w:hAnsi="Times New Roman"/>
                <w:sz w:val="24"/>
                <w:szCs w:val="24"/>
              </w:rPr>
            </w:pPr>
          </w:p>
        </w:tc>
        <w:tc>
          <w:tcPr>
            <w:tcW w:w="3402"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lastRenderedPageBreak/>
              <w:t>Показатель взят по формуле:</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Т</w:t>
            </w:r>
            <w:r w:rsidRPr="00B160DB">
              <w:rPr>
                <w:rFonts w:ascii="Times New Roman" w:hAnsi="Times New Roman"/>
                <w:sz w:val="24"/>
                <w:szCs w:val="24"/>
                <w:vertAlign w:val="subscript"/>
              </w:rPr>
              <w:t>р</w:t>
            </w:r>
            <w:r w:rsidRPr="00B160DB">
              <w:rPr>
                <w:rFonts w:ascii="Times New Roman" w:hAnsi="Times New Roman"/>
                <w:sz w:val="24"/>
                <w:szCs w:val="24"/>
              </w:rPr>
              <w:t>Д=Р</w:t>
            </w:r>
            <w:r w:rsidRPr="00B160DB">
              <w:rPr>
                <w:rFonts w:ascii="Times New Roman" w:hAnsi="Times New Roman"/>
                <w:sz w:val="24"/>
                <w:szCs w:val="24"/>
                <w:vertAlign w:val="subscript"/>
              </w:rPr>
              <w:t>мах</w:t>
            </w:r>
            <w:r w:rsidRPr="00B160DB">
              <w:rPr>
                <w:rFonts w:ascii="Times New Roman" w:hAnsi="Times New Roman"/>
                <w:sz w:val="24"/>
                <w:szCs w:val="24"/>
              </w:rPr>
              <w:t>/С</w:t>
            </w:r>
            <w:r w:rsidRPr="00B160DB">
              <w:rPr>
                <w:rFonts w:ascii="Times New Roman" w:hAnsi="Times New Roman"/>
                <w:sz w:val="24"/>
                <w:szCs w:val="24"/>
                <w:vertAlign w:val="subscript"/>
              </w:rPr>
              <w:t>ср</w:t>
            </w:r>
            <w:r w:rsidRPr="00B160DB">
              <w:rPr>
                <w:rFonts w:ascii="Times New Roman" w:hAnsi="Times New Roman"/>
                <w:sz w:val="24"/>
                <w:szCs w:val="24"/>
              </w:rPr>
              <w:t>,</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где</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lastRenderedPageBreak/>
              <w:t>Р</w:t>
            </w:r>
            <w:r w:rsidRPr="00B160DB">
              <w:rPr>
                <w:rFonts w:ascii="Times New Roman" w:hAnsi="Times New Roman"/>
                <w:sz w:val="24"/>
                <w:szCs w:val="24"/>
                <w:vertAlign w:val="subscript"/>
              </w:rPr>
              <w:t>мах</w:t>
            </w:r>
            <w:r w:rsidRPr="00B160DB">
              <w:rPr>
                <w:rFonts w:ascii="Times New Roman" w:hAnsi="Times New Roman"/>
                <w:sz w:val="24"/>
                <w:szCs w:val="24"/>
              </w:rPr>
              <w:t>–расстояние от административного центра до наиболее отдаленного населенного пункта поселения;</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С</w:t>
            </w:r>
            <w:r w:rsidRPr="00B160DB">
              <w:rPr>
                <w:rFonts w:ascii="Times New Roman" w:hAnsi="Times New Roman"/>
                <w:sz w:val="24"/>
                <w:szCs w:val="24"/>
                <w:vertAlign w:val="subscript"/>
              </w:rPr>
              <w:t>ср</w:t>
            </w:r>
            <w:r w:rsidRPr="00B160DB">
              <w:rPr>
                <w:rFonts w:ascii="Times New Roman" w:hAnsi="Times New Roman"/>
                <w:sz w:val="24"/>
                <w:szCs w:val="24"/>
              </w:rPr>
              <w:t xml:space="preserve"> – средняя скорость движения транспортного средства в минуту.</w:t>
            </w:r>
          </w:p>
          <w:p w:rsidR="00B160DB" w:rsidRPr="00B160DB" w:rsidRDefault="00B160DB" w:rsidP="00B160DB">
            <w:pPr>
              <w:spacing w:after="0" w:line="240" w:lineRule="auto"/>
              <w:rPr>
                <w:rFonts w:ascii="Times New Roman" w:hAnsi="Times New Roman"/>
                <w:sz w:val="24"/>
                <w:szCs w:val="24"/>
              </w:rPr>
            </w:pPr>
          </w:p>
        </w:tc>
      </w:tr>
      <w:tr w:rsidR="00B160DB" w:rsidRPr="00B160DB" w:rsidTr="00B160DB">
        <w:tc>
          <w:tcPr>
            <w:tcW w:w="10207" w:type="dxa"/>
            <w:gridSpan w:val="4"/>
          </w:tcPr>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b/>
                <w:sz w:val="24"/>
                <w:szCs w:val="24"/>
              </w:rPr>
              <w:lastRenderedPageBreak/>
              <w:t>Обоснование применения:</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pacing w:val="-1"/>
                <w:sz w:val="24"/>
                <w:szCs w:val="24"/>
              </w:rPr>
              <w:t>Программа комплексного развития системы жилищно-коммунального хозяйства муниципального образования «Тихоновка»  на 2014-2025 гг .</w:t>
            </w:r>
            <w:r w:rsidRPr="00B160DB">
              <w:rPr>
                <w:rFonts w:ascii="Times New Roman" w:hAnsi="Times New Roman"/>
                <w:sz w:val="24"/>
                <w:szCs w:val="24"/>
              </w:rPr>
              <w:t>Стратегическая задача 1 «Повышение качества человеческого капитала и развитие социальной сферы муниципального образования «Тихоновка».</w:t>
            </w:r>
          </w:p>
          <w:p w:rsidR="00B160DB" w:rsidRPr="00B160DB" w:rsidRDefault="00B160DB" w:rsidP="00B160DB">
            <w:pPr>
              <w:spacing w:after="0" w:line="240" w:lineRule="auto"/>
              <w:rPr>
                <w:rFonts w:ascii="Times New Roman" w:hAnsi="Times New Roman"/>
                <w:sz w:val="24"/>
                <w:szCs w:val="24"/>
              </w:rPr>
            </w:pPr>
          </w:p>
        </w:tc>
      </w:tr>
      <w:tr w:rsidR="00B160DB" w:rsidRPr="00B160DB" w:rsidTr="00B160DB">
        <w:tc>
          <w:tcPr>
            <w:tcW w:w="568" w:type="dxa"/>
          </w:tcPr>
          <w:p w:rsidR="00B160DB" w:rsidRPr="00B160DB" w:rsidRDefault="00B160DB" w:rsidP="00B160DB">
            <w:pPr>
              <w:spacing w:after="0" w:line="240" w:lineRule="auto"/>
              <w:rPr>
                <w:rFonts w:ascii="Times New Roman" w:hAnsi="Times New Roman"/>
                <w:b/>
                <w:spacing w:val="-1"/>
                <w:sz w:val="24"/>
                <w:szCs w:val="24"/>
              </w:rPr>
            </w:pPr>
            <w:r w:rsidRPr="00B160DB">
              <w:rPr>
                <w:rFonts w:ascii="Times New Roman" w:hAnsi="Times New Roman"/>
                <w:b/>
                <w:spacing w:val="-1"/>
                <w:sz w:val="24"/>
                <w:szCs w:val="24"/>
              </w:rPr>
              <w:t>4.</w:t>
            </w:r>
          </w:p>
        </w:tc>
        <w:tc>
          <w:tcPr>
            <w:tcW w:w="2552"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Муниципальный музей</w:t>
            </w:r>
          </w:p>
        </w:tc>
        <w:tc>
          <w:tcPr>
            <w:tcW w:w="3685"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 xml:space="preserve">Показатель взят исходя из анализа </w:t>
            </w:r>
            <w:r w:rsidRPr="00B160DB">
              <w:rPr>
                <w:rFonts w:ascii="Times New Roman" w:hAnsi="Times New Roman"/>
                <w:spacing w:val="-1"/>
                <w:sz w:val="24"/>
                <w:szCs w:val="24"/>
              </w:rPr>
              <w:t>численности населения по населенным пунктам</w:t>
            </w:r>
            <w:r w:rsidRPr="00B160DB">
              <w:rPr>
                <w:rFonts w:ascii="Times New Roman" w:hAnsi="Times New Roman"/>
                <w:sz w:val="24"/>
                <w:szCs w:val="24"/>
              </w:rPr>
              <w:t xml:space="preserve"> и экономической целесообразности.</w:t>
            </w:r>
          </w:p>
          <w:p w:rsidR="00B160DB" w:rsidRPr="00B160DB" w:rsidRDefault="00B160DB" w:rsidP="00B160DB">
            <w:pPr>
              <w:spacing w:after="0" w:line="240" w:lineRule="auto"/>
              <w:rPr>
                <w:rFonts w:ascii="Times New Roman" w:hAnsi="Times New Roman"/>
                <w:sz w:val="24"/>
                <w:szCs w:val="24"/>
              </w:rPr>
            </w:pPr>
          </w:p>
        </w:tc>
        <w:tc>
          <w:tcPr>
            <w:tcW w:w="3402"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Показатель взят по формуле:</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Т</w:t>
            </w:r>
            <w:r w:rsidRPr="00B160DB">
              <w:rPr>
                <w:rFonts w:ascii="Times New Roman" w:hAnsi="Times New Roman"/>
                <w:sz w:val="24"/>
                <w:szCs w:val="24"/>
                <w:vertAlign w:val="subscript"/>
              </w:rPr>
              <w:t>р</w:t>
            </w:r>
            <w:r w:rsidRPr="00B160DB">
              <w:rPr>
                <w:rFonts w:ascii="Times New Roman" w:hAnsi="Times New Roman"/>
                <w:sz w:val="24"/>
                <w:szCs w:val="24"/>
              </w:rPr>
              <w:t>Д=Р</w:t>
            </w:r>
            <w:r w:rsidRPr="00B160DB">
              <w:rPr>
                <w:rFonts w:ascii="Times New Roman" w:hAnsi="Times New Roman"/>
                <w:sz w:val="24"/>
                <w:szCs w:val="24"/>
                <w:vertAlign w:val="subscript"/>
              </w:rPr>
              <w:t>мах</w:t>
            </w:r>
            <w:r w:rsidRPr="00B160DB">
              <w:rPr>
                <w:rFonts w:ascii="Times New Roman" w:hAnsi="Times New Roman"/>
                <w:sz w:val="24"/>
                <w:szCs w:val="24"/>
              </w:rPr>
              <w:t>/С</w:t>
            </w:r>
            <w:r w:rsidRPr="00B160DB">
              <w:rPr>
                <w:rFonts w:ascii="Times New Roman" w:hAnsi="Times New Roman"/>
                <w:sz w:val="24"/>
                <w:szCs w:val="24"/>
                <w:vertAlign w:val="subscript"/>
              </w:rPr>
              <w:t>ср</w:t>
            </w:r>
            <w:r w:rsidRPr="00B160DB">
              <w:rPr>
                <w:rFonts w:ascii="Times New Roman" w:hAnsi="Times New Roman"/>
                <w:sz w:val="24"/>
                <w:szCs w:val="24"/>
              </w:rPr>
              <w:t>,</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где</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Р</w:t>
            </w:r>
            <w:r w:rsidRPr="00B160DB">
              <w:rPr>
                <w:rFonts w:ascii="Times New Roman" w:hAnsi="Times New Roman"/>
                <w:sz w:val="24"/>
                <w:szCs w:val="24"/>
                <w:vertAlign w:val="subscript"/>
              </w:rPr>
              <w:t>мах</w:t>
            </w:r>
            <w:r w:rsidRPr="00B160DB">
              <w:rPr>
                <w:rFonts w:ascii="Times New Roman" w:hAnsi="Times New Roman"/>
                <w:sz w:val="24"/>
                <w:szCs w:val="24"/>
              </w:rPr>
              <w:t>–расстояние от административного центра до наиболее отдаленного населенного пункта поселения;</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С</w:t>
            </w:r>
            <w:r w:rsidRPr="00B160DB">
              <w:rPr>
                <w:rFonts w:ascii="Times New Roman" w:hAnsi="Times New Roman"/>
                <w:sz w:val="24"/>
                <w:szCs w:val="24"/>
                <w:vertAlign w:val="subscript"/>
              </w:rPr>
              <w:t>ср</w:t>
            </w:r>
            <w:r w:rsidRPr="00B160DB">
              <w:rPr>
                <w:rFonts w:ascii="Times New Roman" w:hAnsi="Times New Roman"/>
                <w:sz w:val="24"/>
                <w:szCs w:val="24"/>
              </w:rPr>
              <w:t xml:space="preserve"> – средняя скорость движения транспортного средства в минуту.</w:t>
            </w:r>
          </w:p>
        </w:tc>
      </w:tr>
      <w:tr w:rsidR="00B160DB" w:rsidRPr="00B160DB" w:rsidTr="00B160DB">
        <w:tc>
          <w:tcPr>
            <w:tcW w:w="10207" w:type="dxa"/>
            <w:gridSpan w:val="4"/>
          </w:tcPr>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b/>
                <w:sz w:val="24"/>
                <w:szCs w:val="24"/>
              </w:rPr>
              <w:t>Обоснование применения:</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pacing w:val="-1"/>
                <w:sz w:val="24"/>
                <w:szCs w:val="24"/>
              </w:rPr>
              <w:t>Программа комплексного развития системы жилищно-коммунального хозяйства муниципального образования «Тихоновка»  на 2014-2025 гг</w:t>
            </w:r>
            <w:r w:rsidRPr="00B160DB">
              <w:rPr>
                <w:rFonts w:ascii="Times New Roman" w:hAnsi="Times New Roman"/>
                <w:sz w:val="24"/>
                <w:szCs w:val="24"/>
              </w:rPr>
              <w:t>. Стратегическая задача 1 «Повышение качества человеческого капитала и развитие социальной сферы муниципального образования «Тихоновка».</w:t>
            </w:r>
          </w:p>
          <w:p w:rsidR="00B160DB" w:rsidRPr="00B160DB" w:rsidRDefault="00B160DB" w:rsidP="00B160DB">
            <w:pPr>
              <w:spacing w:after="0" w:line="240" w:lineRule="auto"/>
              <w:rPr>
                <w:rFonts w:ascii="Times New Roman" w:hAnsi="Times New Roman"/>
                <w:sz w:val="24"/>
                <w:szCs w:val="24"/>
              </w:rPr>
            </w:pPr>
          </w:p>
        </w:tc>
      </w:tr>
      <w:tr w:rsidR="00B160DB" w:rsidRPr="00B160DB" w:rsidTr="00B160DB">
        <w:tc>
          <w:tcPr>
            <w:tcW w:w="568" w:type="dxa"/>
          </w:tcPr>
          <w:p w:rsidR="00B160DB" w:rsidRPr="00B160DB" w:rsidRDefault="00B160DB" w:rsidP="00B160DB">
            <w:pPr>
              <w:spacing w:after="0" w:line="240" w:lineRule="auto"/>
              <w:rPr>
                <w:rFonts w:ascii="Times New Roman" w:hAnsi="Times New Roman"/>
                <w:b/>
                <w:spacing w:val="-1"/>
                <w:sz w:val="24"/>
                <w:szCs w:val="24"/>
              </w:rPr>
            </w:pPr>
            <w:r w:rsidRPr="00B160DB">
              <w:rPr>
                <w:rFonts w:ascii="Times New Roman" w:hAnsi="Times New Roman"/>
                <w:b/>
                <w:spacing w:val="-1"/>
                <w:sz w:val="24"/>
                <w:szCs w:val="24"/>
              </w:rPr>
              <w:t>5.</w:t>
            </w:r>
          </w:p>
        </w:tc>
        <w:tc>
          <w:tcPr>
            <w:tcW w:w="2552"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Муниципальные библиотеки</w:t>
            </w:r>
          </w:p>
        </w:tc>
        <w:tc>
          <w:tcPr>
            <w:tcW w:w="3685"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 xml:space="preserve">Показатель взят исходя из анализа </w:t>
            </w:r>
            <w:r w:rsidRPr="00B160DB">
              <w:rPr>
                <w:rFonts w:ascii="Times New Roman" w:hAnsi="Times New Roman"/>
                <w:spacing w:val="-1"/>
                <w:sz w:val="24"/>
                <w:szCs w:val="24"/>
              </w:rPr>
              <w:t>численности населения по населенным пунктам</w:t>
            </w:r>
            <w:r w:rsidRPr="00B160DB">
              <w:rPr>
                <w:rFonts w:ascii="Times New Roman" w:hAnsi="Times New Roman"/>
                <w:sz w:val="24"/>
                <w:szCs w:val="24"/>
              </w:rPr>
              <w:t xml:space="preserve"> и экономической целесообразности.</w:t>
            </w:r>
          </w:p>
          <w:p w:rsidR="00B160DB" w:rsidRPr="00B160DB" w:rsidRDefault="00B160DB" w:rsidP="00B160DB">
            <w:pPr>
              <w:spacing w:after="0" w:line="240" w:lineRule="auto"/>
              <w:rPr>
                <w:rFonts w:ascii="Times New Roman" w:hAnsi="Times New Roman"/>
                <w:sz w:val="24"/>
                <w:szCs w:val="24"/>
              </w:rPr>
            </w:pPr>
          </w:p>
        </w:tc>
        <w:tc>
          <w:tcPr>
            <w:tcW w:w="3402"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Показатель взят по формуле:</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Т</w:t>
            </w:r>
            <w:r w:rsidRPr="00B160DB">
              <w:rPr>
                <w:rFonts w:ascii="Times New Roman" w:hAnsi="Times New Roman"/>
                <w:sz w:val="24"/>
                <w:szCs w:val="24"/>
                <w:vertAlign w:val="subscript"/>
              </w:rPr>
              <w:t>р</w:t>
            </w:r>
            <w:r w:rsidRPr="00B160DB">
              <w:rPr>
                <w:rFonts w:ascii="Times New Roman" w:hAnsi="Times New Roman"/>
                <w:sz w:val="24"/>
                <w:szCs w:val="24"/>
              </w:rPr>
              <w:t>Д=Р</w:t>
            </w:r>
            <w:r w:rsidRPr="00B160DB">
              <w:rPr>
                <w:rFonts w:ascii="Times New Roman" w:hAnsi="Times New Roman"/>
                <w:sz w:val="24"/>
                <w:szCs w:val="24"/>
                <w:vertAlign w:val="subscript"/>
              </w:rPr>
              <w:t>мах</w:t>
            </w:r>
            <w:r w:rsidRPr="00B160DB">
              <w:rPr>
                <w:rFonts w:ascii="Times New Roman" w:hAnsi="Times New Roman"/>
                <w:sz w:val="24"/>
                <w:szCs w:val="24"/>
              </w:rPr>
              <w:t>/С</w:t>
            </w:r>
            <w:r w:rsidRPr="00B160DB">
              <w:rPr>
                <w:rFonts w:ascii="Times New Roman" w:hAnsi="Times New Roman"/>
                <w:sz w:val="24"/>
                <w:szCs w:val="24"/>
                <w:vertAlign w:val="subscript"/>
              </w:rPr>
              <w:t>ср</w:t>
            </w:r>
            <w:r w:rsidRPr="00B160DB">
              <w:rPr>
                <w:rFonts w:ascii="Times New Roman" w:hAnsi="Times New Roman"/>
                <w:sz w:val="24"/>
                <w:szCs w:val="24"/>
              </w:rPr>
              <w:t>,</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где</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Р</w:t>
            </w:r>
            <w:r w:rsidRPr="00B160DB">
              <w:rPr>
                <w:rFonts w:ascii="Times New Roman" w:hAnsi="Times New Roman"/>
                <w:sz w:val="24"/>
                <w:szCs w:val="24"/>
                <w:vertAlign w:val="subscript"/>
              </w:rPr>
              <w:t>мах</w:t>
            </w:r>
            <w:r w:rsidRPr="00B160DB">
              <w:rPr>
                <w:rFonts w:ascii="Times New Roman" w:hAnsi="Times New Roman"/>
                <w:sz w:val="24"/>
                <w:szCs w:val="24"/>
              </w:rPr>
              <w:t>–расстояние от административного центра до наиболее отдаленного населенного пункта поселения;</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С</w:t>
            </w:r>
            <w:r w:rsidRPr="00B160DB">
              <w:rPr>
                <w:rFonts w:ascii="Times New Roman" w:hAnsi="Times New Roman"/>
                <w:sz w:val="24"/>
                <w:szCs w:val="24"/>
                <w:vertAlign w:val="subscript"/>
              </w:rPr>
              <w:t>ср</w:t>
            </w:r>
            <w:r w:rsidRPr="00B160DB">
              <w:rPr>
                <w:rFonts w:ascii="Times New Roman" w:hAnsi="Times New Roman"/>
                <w:sz w:val="24"/>
                <w:szCs w:val="24"/>
              </w:rPr>
              <w:t xml:space="preserve"> – средняя скорость движения транспортного средства в минуту.</w:t>
            </w:r>
          </w:p>
        </w:tc>
      </w:tr>
      <w:tr w:rsidR="00B160DB" w:rsidRPr="00B160DB" w:rsidTr="00B160DB">
        <w:tc>
          <w:tcPr>
            <w:tcW w:w="10207" w:type="dxa"/>
            <w:gridSpan w:val="4"/>
          </w:tcPr>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b/>
                <w:sz w:val="24"/>
                <w:szCs w:val="24"/>
              </w:rPr>
              <w:t>Обоснование применения:</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pacing w:val="-1"/>
                <w:sz w:val="24"/>
                <w:szCs w:val="24"/>
              </w:rPr>
              <w:t xml:space="preserve">Программа комплексного развития системы жилищно-коммунального хозяйства муниципального образования «Тихоновка»  на 2014-2025 гг. </w:t>
            </w:r>
            <w:r w:rsidRPr="00B160DB">
              <w:rPr>
                <w:rFonts w:ascii="Times New Roman" w:hAnsi="Times New Roman"/>
                <w:sz w:val="24"/>
                <w:szCs w:val="24"/>
              </w:rPr>
              <w:t>Стратегическая задача 1 «Повышение качества человеческого капитала и развитие социальной сферы муниципального образования «Тихоновка».</w:t>
            </w:r>
          </w:p>
          <w:p w:rsidR="00B160DB" w:rsidRPr="00B160DB" w:rsidRDefault="00B160DB" w:rsidP="00B160DB">
            <w:pPr>
              <w:spacing w:after="0" w:line="240" w:lineRule="auto"/>
              <w:rPr>
                <w:rFonts w:ascii="Times New Roman" w:hAnsi="Times New Roman"/>
                <w:sz w:val="24"/>
                <w:szCs w:val="24"/>
              </w:rPr>
            </w:pPr>
          </w:p>
        </w:tc>
      </w:tr>
      <w:tr w:rsidR="00B160DB" w:rsidRPr="00B160DB" w:rsidTr="00B160DB">
        <w:tc>
          <w:tcPr>
            <w:tcW w:w="568" w:type="dxa"/>
          </w:tcPr>
          <w:p w:rsidR="00B160DB" w:rsidRPr="00B160DB" w:rsidRDefault="00B160DB" w:rsidP="00B160DB">
            <w:pPr>
              <w:spacing w:after="0" w:line="240" w:lineRule="auto"/>
              <w:rPr>
                <w:rFonts w:ascii="Times New Roman" w:hAnsi="Times New Roman"/>
                <w:b/>
                <w:spacing w:val="-1"/>
                <w:sz w:val="24"/>
                <w:szCs w:val="24"/>
              </w:rPr>
            </w:pPr>
            <w:r w:rsidRPr="00B160DB">
              <w:rPr>
                <w:rFonts w:ascii="Times New Roman" w:hAnsi="Times New Roman"/>
                <w:b/>
                <w:spacing w:val="-1"/>
                <w:sz w:val="24"/>
                <w:szCs w:val="24"/>
              </w:rPr>
              <w:t>6.</w:t>
            </w:r>
          </w:p>
        </w:tc>
        <w:tc>
          <w:tcPr>
            <w:tcW w:w="2552"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Противопожарный водоем (резервуар)</w:t>
            </w:r>
          </w:p>
        </w:tc>
        <w:tc>
          <w:tcPr>
            <w:tcW w:w="3685"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 xml:space="preserve">пп. 4.1, 4.3, 9.10 СП 8.13130.2009 «Системы противопожарной защиты. Источники наружного </w:t>
            </w:r>
            <w:r w:rsidRPr="00B160DB">
              <w:rPr>
                <w:rFonts w:ascii="Times New Roman" w:hAnsi="Times New Roman"/>
                <w:sz w:val="24"/>
                <w:szCs w:val="24"/>
              </w:rPr>
              <w:lastRenderedPageBreak/>
              <w:t>противопожарного водоснабжения. Требования пожарной безопасности».</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 16.9 СП 31.13330.2012 «Водоснабжение. Наружные сети и сооружения». Актуализированная редакция.</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ч. 5 ст. 67 Федерального закона от 22.07.2008 № 123-ФЗ «Технический регламент о требованиях пожарной безопасности»</w:t>
            </w:r>
          </w:p>
        </w:tc>
        <w:tc>
          <w:tcPr>
            <w:tcW w:w="3402"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lastRenderedPageBreak/>
              <w:t xml:space="preserve">п. 9.11 СП 8.13130.2009 «Системы противопожарной защиты. Источники </w:t>
            </w:r>
            <w:r w:rsidRPr="00B160DB">
              <w:rPr>
                <w:rFonts w:ascii="Times New Roman" w:hAnsi="Times New Roman"/>
                <w:sz w:val="24"/>
                <w:szCs w:val="24"/>
              </w:rPr>
              <w:lastRenderedPageBreak/>
              <w:t>наружного противопожарного водоснабжения. Требования пожарной безопасности».</w:t>
            </w:r>
          </w:p>
        </w:tc>
      </w:tr>
      <w:tr w:rsidR="00B160DB" w:rsidRPr="00B160DB" w:rsidTr="00B160DB">
        <w:tc>
          <w:tcPr>
            <w:tcW w:w="10207" w:type="dxa"/>
            <w:gridSpan w:val="4"/>
          </w:tcPr>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b/>
                <w:sz w:val="24"/>
                <w:szCs w:val="24"/>
              </w:rPr>
              <w:lastRenderedPageBreak/>
              <w:t>Обоснование применения:</w:t>
            </w:r>
          </w:p>
          <w:p w:rsidR="00B160DB" w:rsidRPr="00B160DB" w:rsidRDefault="00B160DB" w:rsidP="00B160DB">
            <w:pPr>
              <w:spacing w:after="0" w:line="240" w:lineRule="auto"/>
              <w:rPr>
                <w:rFonts w:ascii="Times New Roman" w:hAnsi="Times New Roman"/>
                <w:spacing w:val="-1"/>
                <w:sz w:val="24"/>
                <w:szCs w:val="24"/>
              </w:rPr>
            </w:pPr>
            <w:r w:rsidRPr="00B160DB">
              <w:rPr>
                <w:rFonts w:ascii="Times New Roman" w:hAnsi="Times New Roman"/>
                <w:spacing w:val="-1"/>
                <w:sz w:val="24"/>
                <w:szCs w:val="24"/>
              </w:rPr>
              <w:t>Программа комплексного развития системы жилищно-коммунального хозяйства муниципального образования «Тихоновка»  на 2014-2025 гг. Стратегическая задача 2 «Развитие инфраструктуры и обеспечение условий жизнедеятельности в МО «Тихоновка ».</w:t>
            </w:r>
          </w:p>
          <w:p w:rsidR="00B160DB" w:rsidRPr="00B160DB" w:rsidRDefault="00B160DB" w:rsidP="00B160DB">
            <w:pPr>
              <w:spacing w:after="0" w:line="240" w:lineRule="auto"/>
              <w:rPr>
                <w:rFonts w:ascii="Times New Roman" w:hAnsi="Times New Roman"/>
                <w:sz w:val="24"/>
                <w:szCs w:val="24"/>
              </w:rPr>
            </w:pPr>
          </w:p>
          <w:p w:rsidR="00B160DB" w:rsidRPr="00B160DB" w:rsidRDefault="00B160DB" w:rsidP="00B160DB">
            <w:pPr>
              <w:spacing w:after="0" w:line="240" w:lineRule="auto"/>
              <w:rPr>
                <w:rFonts w:ascii="Times New Roman" w:hAnsi="Times New Roman"/>
                <w:sz w:val="24"/>
                <w:szCs w:val="24"/>
              </w:rPr>
            </w:pPr>
          </w:p>
        </w:tc>
      </w:tr>
      <w:tr w:rsidR="00B160DB" w:rsidRPr="00B160DB" w:rsidTr="00B160DB">
        <w:tc>
          <w:tcPr>
            <w:tcW w:w="568" w:type="dxa"/>
          </w:tcPr>
          <w:p w:rsidR="00B160DB" w:rsidRPr="00B160DB" w:rsidRDefault="00B160DB" w:rsidP="00B160DB">
            <w:pPr>
              <w:spacing w:after="0" w:line="240" w:lineRule="auto"/>
              <w:rPr>
                <w:rFonts w:ascii="Times New Roman" w:hAnsi="Times New Roman"/>
                <w:b/>
                <w:spacing w:val="-1"/>
                <w:sz w:val="24"/>
                <w:szCs w:val="24"/>
              </w:rPr>
            </w:pPr>
            <w:r w:rsidRPr="00B160DB">
              <w:rPr>
                <w:rFonts w:ascii="Times New Roman" w:hAnsi="Times New Roman"/>
                <w:b/>
                <w:spacing w:val="-1"/>
                <w:sz w:val="24"/>
                <w:szCs w:val="24"/>
              </w:rPr>
              <w:t>7.</w:t>
            </w:r>
          </w:p>
        </w:tc>
        <w:tc>
          <w:tcPr>
            <w:tcW w:w="2552"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Общественные кладбища</w:t>
            </w:r>
          </w:p>
        </w:tc>
        <w:tc>
          <w:tcPr>
            <w:tcW w:w="3685" w:type="dxa"/>
          </w:tcPr>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spacing w:val="-1"/>
                <w:sz w:val="24"/>
                <w:szCs w:val="24"/>
              </w:rPr>
              <w:t xml:space="preserve">Показатель </w:t>
            </w:r>
            <w:r w:rsidRPr="00B160DB">
              <w:rPr>
                <w:rFonts w:ascii="Times New Roman" w:hAnsi="Times New Roman"/>
                <w:spacing w:val="-1"/>
                <w:sz w:val="24"/>
                <w:szCs w:val="24"/>
                <w:lang w:val="en-US"/>
              </w:rPr>
              <w:t>I</w:t>
            </w:r>
            <w:r w:rsidRPr="00B160DB">
              <w:rPr>
                <w:rFonts w:ascii="Times New Roman" w:hAnsi="Times New Roman"/>
                <w:spacing w:val="-1"/>
                <w:sz w:val="24"/>
                <w:szCs w:val="24"/>
              </w:rPr>
              <w:t xml:space="preserve"> рассчитывается по формуле:</w:t>
            </w:r>
          </w:p>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spacing w:val="-1"/>
                <w:sz w:val="24"/>
                <w:szCs w:val="24"/>
              </w:rPr>
              <w:t>П</w:t>
            </w:r>
            <w:r w:rsidRPr="00B160DB">
              <w:rPr>
                <w:rFonts w:ascii="Times New Roman" w:hAnsi="Times New Roman"/>
                <w:spacing w:val="-1"/>
                <w:sz w:val="24"/>
                <w:szCs w:val="24"/>
                <w:vertAlign w:val="subscript"/>
              </w:rPr>
              <w:t>зу.</w:t>
            </w:r>
            <w:r w:rsidRPr="00B160DB">
              <w:rPr>
                <w:rFonts w:ascii="Times New Roman" w:hAnsi="Times New Roman"/>
                <w:spacing w:val="-1"/>
                <w:sz w:val="24"/>
                <w:szCs w:val="24"/>
              </w:rPr>
              <w:t>=НП</w:t>
            </w:r>
            <w:r w:rsidRPr="00B160DB">
              <w:rPr>
                <w:rFonts w:ascii="Times New Roman" w:hAnsi="Times New Roman"/>
                <w:spacing w:val="-1"/>
                <w:sz w:val="24"/>
                <w:szCs w:val="24"/>
                <w:vertAlign w:val="subscript"/>
              </w:rPr>
              <w:t>зу.</w:t>
            </w:r>
            <w:r w:rsidRPr="00B160DB">
              <w:rPr>
                <w:rFonts w:ascii="Times New Roman" w:hAnsi="Times New Roman"/>
                <w:spacing w:val="-1"/>
                <w:sz w:val="24"/>
                <w:szCs w:val="24"/>
              </w:rPr>
              <w:t>*Н</w:t>
            </w:r>
            <w:r w:rsidRPr="00B160DB">
              <w:rPr>
                <w:rFonts w:ascii="Times New Roman" w:hAnsi="Times New Roman"/>
                <w:spacing w:val="-1"/>
                <w:sz w:val="24"/>
                <w:szCs w:val="24"/>
                <w:vertAlign w:val="subscript"/>
              </w:rPr>
              <w:t>факт.</w:t>
            </w:r>
            <w:r w:rsidRPr="00B160DB">
              <w:rPr>
                <w:rFonts w:ascii="Times New Roman" w:hAnsi="Times New Roman"/>
                <w:spacing w:val="-1"/>
                <w:sz w:val="24"/>
                <w:szCs w:val="24"/>
              </w:rPr>
              <w:t>/1000,</w:t>
            </w:r>
          </w:p>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spacing w:val="-1"/>
                <w:sz w:val="24"/>
                <w:szCs w:val="24"/>
              </w:rPr>
              <w:t>где</w:t>
            </w:r>
          </w:p>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spacing w:val="-1"/>
                <w:sz w:val="24"/>
                <w:szCs w:val="24"/>
              </w:rPr>
              <w:t>НП</w:t>
            </w:r>
            <w:r w:rsidRPr="00B160DB">
              <w:rPr>
                <w:rFonts w:ascii="Times New Roman" w:hAnsi="Times New Roman"/>
                <w:spacing w:val="-1"/>
                <w:sz w:val="24"/>
                <w:szCs w:val="24"/>
                <w:vertAlign w:val="subscript"/>
              </w:rPr>
              <w:t xml:space="preserve">зу. </w:t>
            </w:r>
            <w:r w:rsidRPr="00B160DB">
              <w:rPr>
                <w:rFonts w:ascii="Times New Roman" w:hAnsi="Times New Roman"/>
                <w:spacing w:val="-1"/>
                <w:sz w:val="24"/>
                <w:szCs w:val="24"/>
              </w:rPr>
              <w:t>– нормативная площадь земельного участка в га на 1000 чел.;</w:t>
            </w:r>
          </w:p>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spacing w:val="-1"/>
                <w:sz w:val="24"/>
                <w:szCs w:val="24"/>
              </w:rPr>
              <w:t>Н</w:t>
            </w:r>
            <w:r w:rsidRPr="00B160DB">
              <w:rPr>
                <w:rFonts w:ascii="Times New Roman" w:hAnsi="Times New Roman"/>
                <w:spacing w:val="-1"/>
                <w:sz w:val="24"/>
                <w:szCs w:val="24"/>
                <w:vertAlign w:val="subscript"/>
              </w:rPr>
              <w:t>факт.</w:t>
            </w:r>
            <w:r w:rsidRPr="00B160DB">
              <w:rPr>
                <w:rFonts w:ascii="Times New Roman" w:hAnsi="Times New Roman"/>
                <w:spacing w:val="-1"/>
                <w:sz w:val="24"/>
                <w:szCs w:val="24"/>
              </w:rPr>
              <w:t xml:space="preserve"> – количество населения по состоянию на 1 января 2014 года.</w:t>
            </w:r>
          </w:p>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spacing w:val="-1"/>
                <w:sz w:val="24"/>
                <w:szCs w:val="24"/>
              </w:rPr>
              <w:t xml:space="preserve">Показатель </w:t>
            </w:r>
            <w:r w:rsidRPr="00B160DB">
              <w:rPr>
                <w:rFonts w:ascii="Times New Roman" w:hAnsi="Times New Roman"/>
                <w:spacing w:val="-1"/>
                <w:sz w:val="24"/>
                <w:szCs w:val="24"/>
                <w:lang w:val="en-US"/>
              </w:rPr>
              <w:t>II</w:t>
            </w:r>
            <w:r w:rsidRPr="00B160DB">
              <w:rPr>
                <w:rFonts w:ascii="Times New Roman" w:hAnsi="Times New Roman"/>
                <w:spacing w:val="-1"/>
                <w:sz w:val="24"/>
                <w:szCs w:val="24"/>
              </w:rPr>
              <w:t xml:space="preserve"> рассчитывается по формуле:</w:t>
            </w:r>
          </w:p>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spacing w:val="-1"/>
                <w:sz w:val="24"/>
                <w:szCs w:val="24"/>
              </w:rPr>
              <w:t>ГП</w:t>
            </w:r>
            <w:r w:rsidRPr="00B160DB">
              <w:rPr>
                <w:rFonts w:ascii="Times New Roman" w:hAnsi="Times New Roman"/>
                <w:spacing w:val="-1"/>
                <w:sz w:val="24"/>
                <w:szCs w:val="24"/>
                <w:vertAlign w:val="subscript"/>
              </w:rPr>
              <w:t>эл.</w:t>
            </w:r>
            <w:r w:rsidRPr="00B160DB">
              <w:rPr>
                <w:rFonts w:ascii="Times New Roman" w:hAnsi="Times New Roman"/>
                <w:spacing w:val="-1"/>
                <w:sz w:val="24"/>
                <w:szCs w:val="24"/>
              </w:rPr>
              <w:t>= НП</w:t>
            </w:r>
            <w:r w:rsidRPr="00B160DB">
              <w:rPr>
                <w:rFonts w:ascii="Times New Roman" w:hAnsi="Times New Roman"/>
                <w:spacing w:val="-1"/>
                <w:sz w:val="24"/>
                <w:szCs w:val="24"/>
                <w:vertAlign w:val="subscript"/>
              </w:rPr>
              <w:t>зу.</w:t>
            </w:r>
            <w:r w:rsidRPr="00B160DB">
              <w:rPr>
                <w:rFonts w:ascii="Times New Roman" w:hAnsi="Times New Roman"/>
                <w:spacing w:val="-1"/>
                <w:sz w:val="24"/>
                <w:szCs w:val="24"/>
              </w:rPr>
              <w:t>*Н</w:t>
            </w:r>
            <w:r w:rsidRPr="00B160DB">
              <w:rPr>
                <w:rFonts w:ascii="Times New Roman" w:hAnsi="Times New Roman"/>
                <w:spacing w:val="-1"/>
                <w:sz w:val="24"/>
                <w:szCs w:val="24"/>
                <w:vertAlign w:val="subscript"/>
              </w:rPr>
              <w:t>факт.</w:t>
            </w:r>
            <w:r w:rsidRPr="00B160DB">
              <w:rPr>
                <w:rFonts w:ascii="Times New Roman" w:hAnsi="Times New Roman"/>
                <w:spacing w:val="-1"/>
                <w:sz w:val="24"/>
                <w:szCs w:val="24"/>
              </w:rPr>
              <w:t>/1000,</w:t>
            </w:r>
          </w:p>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spacing w:val="-1"/>
                <w:sz w:val="24"/>
                <w:szCs w:val="24"/>
              </w:rPr>
              <w:t>где</w:t>
            </w:r>
          </w:p>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spacing w:val="-1"/>
                <w:sz w:val="24"/>
                <w:szCs w:val="24"/>
              </w:rPr>
              <w:t>НП</w:t>
            </w:r>
            <w:r w:rsidRPr="00B160DB">
              <w:rPr>
                <w:rFonts w:ascii="Times New Roman" w:hAnsi="Times New Roman"/>
                <w:spacing w:val="-1"/>
                <w:sz w:val="24"/>
                <w:szCs w:val="24"/>
                <w:vertAlign w:val="subscript"/>
              </w:rPr>
              <w:t>зу.</w:t>
            </w:r>
            <w:r w:rsidRPr="00B160DB">
              <w:rPr>
                <w:rFonts w:ascii="Times New Roman" w:hAnsi="Times New Roman"/>
                <w:spacing w:val="-1"/>
                <w:sz w:val="24"/>
                <w:szCs w:val="24"/>
              </w:rPr>
              <w:t xml:space="preserve"> – нормативная площадь земельного участка в га на 1000 чел.;</w:t>
            </w:r>
          </w:p>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r w:rsidRPr="00B160DB">
              <w:rPr>
                <w:rFonts w:ascii="Times New Roman" w:hAnsi="Times New Roman"/>
                <w:spacing w:val="-1"/>
                <w:sz w:val="24"/>
                <w:szCs w:val="24"/>
              </w:rPr>
              <w:t>Н</w:t>
            </w:r>
            <w:r w:rsidRPr="00B160DB">
              <w:rPr>
                <w:rFonts w:ascii="Times New Roman" w:hAnsi="Times New Roman"/>
                <w:spacing w:val="-1"/>
                <w:sz w:val="24"/>
                <w:szCs w:val="24"/>
                <w:vertAlign w:val="subscript"/>
              </w:rPr>
              <w:t>факт.</w:t>
            </w:r>
            <w:r w:rsidRPr="00B160DB">
              <w:rPr>
                <w:rFonts w:ascii="Times New Roman" w:hAnsi="Times New Roman"/>
                <w:spacing w:val="-1"/>
                <w:sz w:val="24"/>
                <w:szCs w:val="24"/>
              </w:rPr>
              <w:t xml:space="preserve"> – количество населения по состоянию расчетный срок.</w:t>
            </w:r>
          </w:p>
          <w:p w:rsidR="00B160DB" w:rsidRPr="00B160DB" w:rsidRDefault="00B160DB" w:rsidP="00B160DB">
            <w:pPr>
              <w:tabs>
                <w:tab w:val="left" w:pos="1366"/>
                <w:tab w:val="left" w:pos="2062"/>
              </w:tabs>
              <w:spacing w:after="0" w:line="240" w:lineRule="auto"/>
              <w:rPr>
                <w:rFonts w:ascii="Times New Roman" w:hAnsi="Times New Roman"/>
                <w:spacing w:val="-1"/>
                <w:sz w:val="24"/>
                <w:szCs w:val="24"/>
              </w:rPr>
            </w:pPr>
          </w:p>
        </w:tc>
        <w:tc>
          <w:tcPr>
            <w:tcW w:w="3402"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Показатель взят по формуле:</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Т</w:t>
            </w:r>
            <w:r w:rsidRPr="00B160DB">
              <w:rPr>
                <w:rFonts w:ascii="Times New Roman" w:hAnsi="Times New Roman"/>
                <w:sz w:val="24"/>
                <w:szCs w:val="24"/>
                <w:vertAlign w:val="subscript"/>
              </w:rPr>
              <w:t>р</w:t>
            </w:r>
            <w:r w:rsidRPr="00B160DB">
              <w:rPr>
                <w:rFonts w:ascii="Times New Roman" w:hAnsi="Times New Roman"/>
                <w:sz w:val="24"/>
                <w:szCs w:val="24"/>
              </w:rPr>
              <w:t>Д=Р</w:t>
            </w:r>
            <w:r w:rsidRPr="00B160DB">
              <w:rPr>
                <w:rFonts w:ascii="Times New Roman" w:hAnsi="Times New Roman"/>
                <w:sz w:val="24"/>
                <w:szCs w:val="24"/>
                <w:vertAlign w:val="subscript"/>
              </w:rPr>
              <w:t>мах</w:t>
            </w:r>
            <w:r w:rsidRPr="00B160DB">
              <w:rPr>
                <w:rFonts w:ascii="Times New Roman" w:hAnsi="Times New Roman"/>
                <w:sz w:val="24"/>
                <w:szCs w:val="24"/>
              </w:rPr>
              <w:t>/С</w:t>
            </w:r>
            <w:r w:rsidRPr="00B160DB">
              <w:rPr>
                <w:rFonts w:ascii="Times New Roman" w:hAnsi="Times New Roman"/>
                <w:sz w:val="24"/>
                <w:szCs w:val="24"/>
                <w:vertAlign w:val="subscript"/>
              </w:rPr>
              <w:t>ср</w:t>
            </w:r>
            <w:r w:rsidRPr="00B160DB">
              <w:rPr>
                <w:rFonts w:ascii="Times New Roman" w:hAnsi="Times New Roman"/>
                <w:sz w:val="24"/>
                <w:szCs w:val="24"/>
              </w:rPr>
              <w:t>,</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где</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Р</w:t>
            </w:r>
            <w:r w:rsidRPr="00B160DB">
              <w:rPr>
                <w:rFonts w:ascii="Times New Roman" w:hAnsi="Times New Roman"/>
                <w:sz w:val="24"/>
                <w:szCs w:val="24"/>
                <w:vertAlign w:val="subscript"/>
              </w:rPr>
              <w:t>мах</w:t>
            </w:r>
            <w:r w:rsidRPr="00B160DB">
              <w:rPr>
                <w:rFonts w:ascii="Times New Roman" w:hAnsi="Times New Roman"/>
                <w:sz w:val="24"/>
                <w:szCs w:val="24"/>
              </w:rPr>
              <w:t>–расстояние от административного центра до наиболее отдаленного населенного пункта поселения;</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С</w:t>
            </w:r>
            <w:r w:rsidRPr="00B160DB">
              <w:rPr>
                <w:rFonts w:ascii="Times New Roman" w:hAnsi="Times New Roman"/>
                <w:sz w:val="24"/>
                <w:szCs w:val="24"/>
                <w:vertAlign w:val="subscript"/>
              </w:rPr>
              <w:t>ср</w:t>
            </w:r>
            <w:r w:rsidRPr="00B160DB">
              <w:rPr>
                <w:rFonts w:ascii="Times New Roman" w:hAnsi="Times New Roman"/>
                <w:sz w:val="24"/>
                <w:szCs w:val="24"/>
              </w:rPr>
              <w:t xml:space="preserve"> – средняя скорость движения транспортного средства в минуту.</w:t>
            </w:r>
          </w:p>
        </w:tc>
      </w:tr>
      <w:tr w:rsidR="00B160DB" w:rsidRPr="00B160DB" w:rsidTr="00B160DB">
        <w:tc>
          <w:tcPr>
            <w:tcW w:w="10207" w:type="dxa"/>
            <w:gridSpan w:val="4"/>
          </w:tcPr>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b/>
                <w:sz w:val="24"/>
                <w:szCs w:val="24"/>
              </w:rPr>
              <w:t>Обоснование применения:</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pacing w:val="-1"/>
                <w:sz w:val="24"/>
                <w:szCs w:val="24"/>
              </w:rPr>
              <w:t>СП 42.13330.2011 «Градостроительство. Планировка и застройка городских и сельских поселений»,</w:t>
            </w:r>
            <w:r w:rsidRPr="00B160DB">
              <w:rPr>
                <w:rFonts w:ascii="Times New Roman" w:hAnsi="Times New Roman"/>
                <w:sz w:val="24"/>
                <w:szCs w:val="24"/>
              </w:rPr>
              <w:t>Приложение Ж.</w:t>
            </w:r>
          </w:p>
          <w:p w:rsidR="00B160DB" w:rsidRPr="00B160DB" w:rsidRDefault="00B160DB" w:rsidP="00B160DB">
            <w:pPr>
              <w:spacing w:after="0" w:line="240" w:lineRule="auto"/>
              <w:rPr>
                <w:rFonts w:ascii="Times New Roman" w:hAnsi="Times New Roman"/>
                <w:sz w:val="24"/>
                <w:szCs w:val="24"/>
              </w:rPr>
            </w:pPr>
          </w:p>
        </w:tc>
      </w:tr>
      <w:tr w:rsidR="00B160DB" w:rsidRPr="00B160DB" w:rsidTr="00B160DB">
        <w:tc>
          <w:tcPr>
            <w:tcW w:w="568" w:type="dxa"/>
          </w:tcPr>
          <w:p w:rsidR="00B160DB" w:rsidRPr="00B160DB" w:rsidRDefault="00B160DB" w:rsidP="00B160DB">
            <w:pPr>
              <w:spacing w:after="0" w:line="240" w:lineRule="auto"/>
              <w:rPr>
                <w:rFonts w:ascii="Times New Roman" w:hAnsi="Times New Roman"/>
                <w:b/>
                <w:spacing w:val="-1"/>
                <w:sz w:val="24"/>
                <w:szCs w:val="24"/>
              </w:rPr>
            </w:pPr>
            <w:r w:rsidRPr="00B160DB">
              <w:rPr>
                <w:rFonts w:ascii="Times New Roman" w:hAnsi="Times New Roman"/>
                <w:b/>
                <w:spacing w:val="-1"/>
                <w:sz w:val="24"/>
                <w:szCs w:val="24"/>
              </w:rPr>
              <w:t>8.</w:t>
            </w:r>
          </w:p>
        </w:tc>
        <w:tc>
          <w:tcPr>
            <w:tcW w:w="2552"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Объекты связи</w:t>
            </w:r>
          </w:p>
        </w:tc>
        <w:tc>
          <w:tcPr>
            <w:tcW w:w="3685"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 xml:space="preserve">Показатель взят исходя из анализа социально-демографического состава населения, </w:t>
            </w:r>
            <w:r w:rsidRPr="00B160DB">
              <w:rPr>
                <w:rFonts w:ascii="Times New Roman" w:hAnsi="Times New Roman"/>
                <w:spacing w:val="-1"/>
                <w:sz w:val="24"/>
                <w:szCs w:val="24"/>
              </w:rPr>
              <w:t>численности населения по населенным пунктам</w:t>
            </w:r>
          </w:p>
        </w:tc>
        <w:tc>
          <w:tcPr>
            <w:tcW w:w="3402"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Показатель взят исходя из необходимости создания условий обеспечения населения поселения услугами: почтовой связи, связи общего пользования и подвижной радиотелефонной связи.</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Показатель по максимальной доступности объекта почтовой связи взят по формуле:</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lastRenderedPageBreak/>
              <w:t>Т</w:t>
            </w:r>
            <w:r w:rsidRPr="00B160DB">
              <w:rPr>
                <w:rFonts w:ascii="Times New Roman" w:hAnsi="Times New Roman"/>
                <w:sz w:val="24"/>
                <w:szCs w:val="24"/>
                <w:vertAlign w:val="subscript"/>
              </w:rPr>
              <w:t>р</w:t>
            </w:r>
            <w:r w:rsidRPr="00B160DB">
              <w:rPr>
                <w:rFonts w:ascii="Times New Roman" w:hAnsi="Times New Roman"/>
                <w:sz w:val="24"/>
                <w:szCs w:val="24"/>
              </w:rPr>
              <w:t>Д=Р</w:t>
            </w:r>
            <w:r w:rsidRPr="00B160DB">
              <w:rPr>
                <w:rFonts w:ascii="Times New Roman" w:hAnsi="Times New Roman"/>
                <w:sz w:val="24"/>
                <w:szCs w:val="24"/>
                <w:vertAlign w:val="subscript"/>
              </w:rPr>
              <w:t>мах</w:t>
            </w:r>
            <w:r w:rsidRPr="00B160DB">
              <w:rPr>
                <w:rFonts w:ascii="Times New Roman" w:hAnsi="Times New Roman"/>
                <w:sz w:val="24"/>
                <w:szCs w:val="24"/>
              </w:rPr>
              <w:t>/С</w:t>
            </w:r>
            <w:r w:rsidRPr="00B160DB">
              <w:rPr>
                <w:rFonts w:ascii="Times New Roman" w:hAnsi="Times New Roman"/>
                <w:sz w:val="24"/>
                <w:szCs w:val="24"/>
                <w:vertAlign w:val="subscript"/>
              </w:rPr>
              <w:t>ср</w:t>
            </w:r>
            <w:r w:rsidRPr="00B160DB">
              <w:rPr>
                <w:rFonts w:ascii="Times New Roman" w:hAnsi="Times New Roman"/>
                <w:sz w:val="24"/>
                <w:szCs w:val="24"/>
              </w:rPr>
              <w:t>,</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где</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Р</w:t>
            </w:r>
            <w:r w:rsidRPr="00B160DB">
              <w:rPr>
                <w:rFonts w:ascii="Times New Roman" w:hAnsi="Times New Roman"/>
                <w:sz w:val="24"/>
                <w:szCs w:val="24"/>
                <w:vertAlign w:val="subscript"/>
              </w:rPr>
              <w:t>мах</w:t>
            </w:r>
            <w:r w:rsidRPr="00B160DB">
              <w:rPr>
                <w:rFonts w:ascii="Times New Roman" w:hAnsi="Times New Roman"/>
                <w:sz w:val="24"/>
                <w:szCs w:val="24"/>
              </w:rPr>
              <w:t xml:space="preserve"> –расстояние от административного центра до наиболее отдаленного населенного пункта поселения;</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С</w:t>
            </w:r>
            <w:r w:rsidRPr="00B160DB">
              <w:rPr>
                <w:rFonts w:ascii="Times New Roman" w:hAnsi="Times New Roman"/>
                <w:sz w:val="24"/>
                <w:szCs w:val="24"/>
                <w:vertAlign w:val="subscript"/>
              </w:rPr>
              <w:t>ср</w:t>
            </w:r>
            <w:r w:rsidRPr="00B160DB">
              <w:rPr>
                <w:rFonts w:ascii="Times New Roman" w:hAnsi="Times New Roman"/>
                <w:sz w:val="24"/>
                <w:szCs w:val="24"/>
              </w:rPr>
              <w:t xml:space="preserve"> – средняя скорость движения транспортного средства в минуту.</w:t>
            </w:r>
          </w:p>
        </w:tc>
      </w:tr>
      <w:tr w:rsidR="00B160DB" w:rsidRPr="00B160DB" w:rsidTr="00B160DB">
        <w:tc>
          <w:tcPr>
            <w:tcW w:w="10207" w:type="dxa"/>
            <w:gridSpan w:val="4"/>
          </w:tcPr>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b/>
                <w:sz w:val="24"/>
                <w:szCs w:val="24"/>
              </w:rPr>
              <w:lastRenderedPageBreak/>
              <w:t>Обоснование применения:</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pacing w:val="-1"/>
                <w:sz w:val="24"/>
                <w:szCs w:val="24"/>
              </w:rPr>
              <w:t>Программа комплексного развития системы жилищно-коммунального хозяйства муниципального образования «Тихоновка»  на 2014-2025 гг. Стратегическая задача 2 «Развитие инфраструктуры и обеспечение условий жизнедеятельности в МО «Тихоновка»</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Федеральный закон от 07.07.2003 № 126-ФЗ «О связи»,</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Федеральный закон от 17.07.1999 № 176-ФЗ «О почтовой связи».</w:t>
            </w:r>
          </w:p>
          <w:p w:rsidR="00B160DB" w:rsidRPr="00B160DB" w:rsidRDefault="00B160DB" w:rsidP="00B160DB">
            <w:pPr>
              <w:spacing w:after="0" w:line="240" w:lineRule="auto"/>
              <w:rPr>
                <w:rFonts w:ascii="Times New Roman" w:hAnsi="Times New Roman"/>
                <w:sz w:val="24"/>
                <w:szCs w:val="24"/>
              </w:rPr>
            </w:pPr>
          </w:p>
        </w:tc>
      </w:tr>
      <w:tr w:rsidR="00B160DB" w:rsidRPr="00B160DB" w:rsidTr="00B160DB">
        <w:tc>
          <w:tcPr>
            <w:tcW w:w="568" w:type="dxa"/>
          </w:tcPr>
          <w:p w:rsidR="00B160DB" w:rsidRPr="00B160DB" w:rsidRDefault="00B160DB" w:rsidP="00B160DB">
            <w:pPr>
              <w:spacing w:after="0" w:line="240" w:lineRule="auto"/>
              <w:rPr>
                <w:rFonts w:ascii="Times New Roman" w:hAnsi="Times New Roman"/>
                <w:b/>
                <w:spacing w:val="-1"/>
                <w:sz w:val="24"/>
                <w:szCs w:val="24"/>
              </w:rPr>
            </w:pPr>
            <w:r w:rsidRPr="00B160DB">
              <w:rPr>
                <w:rFonts w:ascii="Times New Roman" w:hAnsi="Times New Roman"/>
                <w:b/>
                <w:spacing w:val="-1"/>
                <w:sz w:val="24"/>
                <w:szCs w:val="24"/>
              </w:rPr>
              <w:t>9.</w:t>
            </w:r>
          </w:p>
        </w:tc>
        <w:tc>
          <w:tcPr>
            <w:tcW w:w="2552"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Объекты общественного питания</w:t>
            </w:r>
          </w:p>
        </w:tc>
        <w:tc>
          <w:tcPr>
            <w:tcW w:w="3685"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 xml:space="preserve">Показатель взят исходя из необходимости создания условий обеспечения населения поселения услугами общественного питания с учетом анализа социально-демографического состава населения, </w:t>
            </w:r>
            <w:r w:rsidRPr="00B160DB">
              <w:rPr>
                <w:rFonts w:ascii="Times New Roman" w:hAnsi="Times New Roman"/>
                <w:spacing w:val="-1"/>
                <w:sz w:val="24"/>
                <w:szCs w:val="24"/>
              </w:rPr>
              <w:t>численности населения по населенным пунктам</w:t>
            </w:r>
          </w:p>
          <w:p w:rsidR="00B160DB" w:rsidRPr="00B160DB" w:rsidRDefault="00B160DB" w:rsidP="00B160DB">
            <w:pPr>
              <w:spacing w:after="0" w:line="240" w:lineRule="auto"/>
              <w:rPr>
                <w:rFonts w:ascii="Times New Roman" w:hAnsi="Times New Roman"/>
                <w:sz w:val="24"/>
                <w:szCs w:val="24"/>
              </w:rPr>
            </w:pPr>
          </w:p>
        </w:tc>
        <w:tc>
          <w:tcPr>
            <w:tcW w:w="3402"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Показатель пешеходной доступности взят по формуле:</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w:t>
            </w:r>
            <w:r w:rsidRPr="00B160DB">
              <w:rPr>
                <w:rFonts w:ascii="Times New Roman" w:hAnsi="Times New Roman"/>
                <w:sz w:val="24"/>
                <w:szCs w:val="24"/>
                <w:vertAlign w:val="subscript"/>
              </w:rPr>
              <w:t>р</w:t>
            </w:r>
            <w:r w:rsidRPr="00B160DB">
              <w:rPr>
                <w:rFonts w:ascii="Times New Roman" w:hAnsi="Times New Roman"/>
                <w:sz w:val="24"/>
                <w:szCs w:val="24"/>
              </w:rPr>
              <w:t>Д=Р</w:t>
            </w:r>
            <w:r w:rsidRPr="00B160DB">
              <w:rPr>
                <w:rFonts w:ascii="Times New Roman" w:hAnsi="Times New Roman"/>
                <w:sz w:val="24"/>
                <w:szCs w:val="24"/>
                <w:vertAlign w:val="subscript"/>
              </w:rPr>
              <w:t>мах</w:t>
            </w:r>
            <w:r w:rsidRPr="00B160DB">
              <w:rPr>
                <w:rFonts w:ascii="Times New Roman" w:hAnsi="Times New Roman"/>
                <w:sz w:val="24"/>
                <w:szCs w:val="24"/>
              </w:rPr>
              <w:t>/С</w:t>
            </w:r>
            <w:r w:rsidRPr="00B160DB">
              <w:rPr>
                <w:rFonts w:ascii="Times New Roman" w:hAnsi="Times New Roman"/>
                <w:sz w:val="24"/>
                <w:szCs w:val="24"/>
                <w:vertAlign w:val="subscript"/>
              </w:rPr>
              <w:t>ср</w:t>
            </w:r>
            <w:r w:rsidRPr="00B160DB">
              <w:rPr>
                <w:rFonts w:ascii="Times New Roman" w:hAnsi="Times New Roman"/>
                <w:sz w:val="24"/>
                <w:szCs w:val="24"/>
              </w:rPr>
              <w:t>,</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где</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Р</w:t>
            </w:r>
            <w:r w:rsidRPr="00B160DB">
              <w:rPr>
                <w:rFonts w:ascii="Times New Roman" w:hAnsi="Times New Roman"/>
                <w:sz w:val="24"/>
                <w:szCs w:val="24"/>
                <w:vertAlign w:val="subscript"/>
              </w:rPr>
              <w:t>мах</w:t>
            </w:r>
            <w:r w:rsidRPr="00B160DB">
              <w:rPr>
                <w:rFonts w:ascii="Times New Roman" w:hAnsi="Times New Roman"/>
                <w:sz w:val="24"/>
                <w:szCs w:val="24"/>
              </w:rPr>
              <w:t>– максимальное расстояние от границы населенного пункта до центральной части населенного пункта;</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С</w:t>
            </w:r>
            <w:r w:rsidRPr="00B160DB">
              <w:rPr>
                <w:rFonts w:ascii="Times New Roman" w:hAnsi="Times New Roman"/>
                <w:sz w:val="24"/>
                <w:szCs w:val="24"/>
                <w:vertAlign w:val="subscript"/>
              </w:rPr>
              <w:t>ср</w:t>
            </w:r>
            <w:r w:rsidRPr="00B160DB">
              <w:rPr>
                <w:rFonts w:ascii="Times New Roman" w:hAnsi="Times New Roman"/>
                <w:sz w:val="24"/>
                <w:szCs w:val="24"/>
              </w:rPr>
              <w:t xml:space="preserve"> – средняя скорость движения пешехода в минуту.</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Т</w:t>
            </w:r>
            <w:r w:rsidRPr="00B160DB">
              <w:rPr>
                <w:rFonts w:ascii="Times New Roman" w:hAnsi="Times New Roman"/>
                <w:sz w:val="24"/>
                <w:szCs w:val="24"/>
                <w:vertAlign w:val="subscript"/>
              </w:rPr>
              <w:t>р</w:t>
            </w:r>
            <w:r w:rsidRPr="00B160DB">
              <w:rPr>
                <w:rFonts w:ascii="Times New Roman" w:hAnsi="Times New Roman"/>
                <w:sz w:val="24"/>
                <w:szCs w:val="24"/>
              </w:rPr>
              <w:t>Д=Р</w:t>
            </w:r>
            <w:r w:rsidRPr="00B160DB">
              <w:rPr>
                <w:rFonts w:ascii="Times New Roman" w:hAnsi="Times New Roman"/>
                <w:sz w:val="24"/>
                <w:szCs w:val="24"/>
                <w:vertAlign w:val="subscript"/>
              </w:rPr>
              <w:t>мах</w:t>
            </w:r>
            <w:r w:rsidRPr="00B160DB">
              <w:rPr>
                <w:rFonts w:ascii="Times New Roman" w:hAnsi="Times New Roman"/>
                <w:sz w:val="24"/>
                <w:szCs w:val="24"/>
              </w:rPr>
              <w:t>/С</w:t>
            </w:r>
            <w:r w:rsidRPr="00B160DB">
              <w:rPr>
                <w:rFonts w:ascii="Times New Roman" w:hAnsi="Times New Roman"/>
                <w:sz w:val="24"/>
                <w:szCs w:val="24"/>
                <w:vertAlign w:val="subscript"/>
              </w:rPr>
              <w:t>ср</w:t>
            </w:r>
            <w:r w:rsidRPr="00B160DB">
              <w:rPr>
                <w:rFonts w:ascii="Times New Roman" w:hAnsi="Times New Roman"/>
                <w:sz w:val="24"/>
                <w:szCs w:val="24"/>
              </w:rPr>
              <w:t>,</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где</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Р</w:t>
            </w:r>
            <w:r w:rsidRPr="00B160DB">
              <w:rPr>
                <w:rFonts w:ascii="Times New Roman" w:hAnsi="Times New Roman"/>
                <w:sz w:val="24"/>
                <w:szCs w:val="24"/>
                <w:vertAlign w:val="subscript"/>
              </w:rPr>
              <w:t>мах</w:t>
            </w:r>
            <w:r w:rsidRPr="00B160DB">
              <w:rPr>
                <w:rFonts w:ascii="Times New Roman" w:hAnsi="Times New Roman"/>
                <w:sz w:val="24"/>
                <w:szCs w:val="24"/>
              </w:rPr>
              <w:t xml:space="preserve"> –расстояние от административного центра до наиболее отдаленного населенного пункта поселения;</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С</w:t>
            </w:r>
            <w:r w:rsidRPr="00B160DB">
              <w:rPr>
                <w:rFonts w:ascii="Times New Roman" w:hAnsi="Times New Roman"/>
                <w:sz w:val="24"/>
                <w:szCs w:val="24"/>
                <w:vertAlign w:val="subscript"/>
              </w:rPr>
              <w:t>ср</w:t>
            </w:r>
            <w:r w:rsidRPr="00B160DB">
              <w:rPr>
                <w:rFonts w:ascii="Times New Roman" w:hAnsi="Times New Roman"/>
                <w:sz w:val="24"/>
                <w:szCs w:val="24"/>
              </w:rPr>
              <w:t xml:space="preserve"> – средняя скорость движения транспортного средства в минуту.</w:t>
            </w:r>
          </w:p>
        </w:tc>
      </w:tr>
      <w:tr w:rsidR="00B160DB" w:rsidRPr="00B160DB" w:rsidTr="00B160DB">
        <w:tc>
          <w:tcPr>
            <w:tcW w:w="10207" w:type="dxa"/>
            <w:gridSpan w:val="4"/>
          </w:tcPr>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b/>
                <w:sz w:val="24"/>
                <w:szCs w:val="24"/>
              </w:rPr>
              <w:t>Обоснование применения:</w:t>
            </w:r>
          </w:p>
          <w:p w:rsidR="00B160DB" w:rsidRPr="00B160DB" w:rsidRDefault="00B160DB" w:rsidP="00B160DB">
            <w:pPr>
              <w:spacing w:after="0" w:line="240" w:lineRule="auto"/>
              <w:rPr>
                <w:rFonts w:ascii="Times New Roman" w:hAnsi="Times New Roman"/>
                <w:spacing w:val="-1"/>
                <w:sz w:val="24"/>
                <w:szCs w:val="24"/>
              </w:rPr>
            </w:pPr>
            <w:r w:rsidRPr="00B160DB">
              <w:rPr>
                <w:rFonts w:ascii="Times New Roman" w:hAnsi="Times New Roman"/>
                <w:spacing w:val="-1"/>
                <w:sz w:val="24"/>
                <w:szCs w:val="24"/>
              </w:rPr>
              <w:t>Программа комплексного развития системы жилищно-коммунального хозяйства муниципального образования «Тихоновка»  на 2014-2025 гг. Стратегическая задача 2 «Развитие инфраструктуры и обеспечение условий жизнедеятельности в МО «Тихоновка».</w:t>
            </w:r>
          </w:p>
          <w:p w:rsidR="00B160DB" w:rsidRPr="00B160DB" w:rsidRDefault="00B160DB" w:rsidP="00B160DB">
            <w:pPr>
              <w:spacing w:after="0" w:line="240" w:lineRule="auto"/>
              <w:rPr>
                <w:rFonts w:ascii="Times New Roman" w:hAnsi="Times New Roman"/>
                <w:sz w:val="24"/>
                <w:szCs w:val="24"/>
              </w:rPr>
            </w:pPr>
          </w:p>
        </w:tc>
      </w:tr>
      <w:tr w:rsidR="00B160DB" w:rsidRPr="00B160DB" w:rsidTr="00B160DB">
        <w:tc>
          <w:tcPr>
            <w:tcW w:w="568" w:type="dxa"/>
          </w:tcPr>
          <w:p w:rsidR="00B160DB" w:rsidRPr="00B160DB" w:rsidRDefault="00B160DB" w:rsidP="00B160DB">
            <w:pPr>
              <w:spacing w:after="0" w:line="240" w:lineRule="auto"/>
              <w:rPr>
                <w:rFonts w:ascii="Times New Roman" w:hAnsi="Times New Roman"/>
                <w:b/>
                <w:spacing w:val="-1"/>
                <w:sz w:val="24"/>
                <w:szCs w:val="24"/>
              </w:rPr>
            </w:pPr>
            <w:r w:rsidRPr="00B160DB">
              <w:rPr>
                <w:rFonts w:ascii="Times New Roman" w:hAnsi="Times New Roman"/>
                <w:b/>
                <w:spacing w:val="-1"/>
                <w:sz w:val="24"/>
                <w:szCs w:val="24"/>
              </w:rPr>
              <w:t>10.</w:t>
            </w:r>
          </w:p>
        </w:tc>
        <w:tc>
          <w:tcPr>
            <w:tcW w:w="2552"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Объекты торговли</w:t>
            </w:r>
          </w:p>
        </w:tc>
        <w:tc>
          <w:tcPr>
            <w:tcW w:w="3685"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 xml:space="preserve">Показатель взят исходя из необходимости создания условий обеспечения населения поселения услугами торговли с учетом анализа социально-демографического состава населения, </w:t>
            </w:r>
            <w:r w:rsidRPr="00B160DB">
              <w:rPr>
                <w:rFonts w:ascii="Times New Roman" w:hAnsi="Times New Roman"/>
                <w:spacing w:val="-1"/>
                <w:sz w:val="24"/>
                <w:szCs w:val="24"/>
              </w:rPr>
              <w:t>численности населения по населенным пунктам</w:t>
            </w:r>
          </w:p>
        </w:tc>
        <w:tc>
          <w:tcPr>
            <w:tcW w:w="3402"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Показатель пешеходной доступности взят по формуле:</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w:t>
            </w:r>
            <w:r w:rsidRPr="00B160DB">
              <w:rPr>
                <w:rFonts w:ascii="Times New Roman" w:hAnsi="Times New Roman"/>
                <w:sz w:val="24"/>
                <w:szCs w:val="24"/>
                <w:vertAlign w:val="subscript"/>
              </w:rPr>
              <w:t>р</w:t>
            </w:r>
            <w:r w:rsidRPr="00B160DB">
              <w:rPr>
                <w:rFonts w:ascii="Times New Roman" w:hAnsi="Times New Roman"/>
                <w:sz w:val="24"/>
                <w:szCs w:val="24"/>
              </w:rPr>
              <w:t>Д=Р</w:t>
            </w:r>
            <w:r w:rsidRPr="00B160DB">
              <w:rPr>
                <w:rFonts w:ascii="Times New Roman" w:hAnsi="Times New Roman"/>
                <w:sz w:val="24"/>
                <w:szCs w:val="24"/>
                <w:vertAlign w:val="subscript"/>
              </w:rPr>
              <w:t>мах</w:t>
            </w:r>
            <w:r w:rsidRPr="00B160DB">
              <w:rPr>
                <w:rFonts w:ascii="Times New Roman" w:hAnsi="Times New Roman"/>
                <w:sz w:val="24"/>
                <w:szCs w:val="24"/>
              </w:rPr>
              <w:t>/С</w:t>
            </w:r>
            <w:r w:rsidRPr="00B160DB">
              <w:rPr>
                <w:rFonts w:ascii="Times New Roman" w:hAnsi="Times New Roman"/>
                <w:sz w:val="24"/>
                <w:szCs w:val="24"/>
                <w:vertAlign w:val="subscript"/>
              </w:rPr>
              <w:t>ср</w:t>
            </w:r>
            <w:r w:rsidRPr="00B160DB">
              <w:rPr>
                <w:rFonts w:ascii="Times New Roman" w:hAnsi="Times New Roman"/>
                <w:sz w:val="24"/>
                <w:szCs w:val="24"/>
              </w:rPr>
              <w:t>,</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где</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Р</w:t>
            </w:r>
            <w:r w:rsidRPr="00B160DB">
              <w:rPr>
                <w:rFonts w:ascii="Times New Roman" w:hAnsi="Times New Roman"/>
                <w:sz w:val="24"/>
                <w:szCs w:val="24"/>
                <w:vertAlign w:val="subscript"/>
              </w:rPr>
              <w:t>мах</w:t>
            </w:r>
            <w:r w:rsidRPr="00B160DB">
              <w:rPr>
                <w:rFonts w:ascii="Times New Roman" w:hAnsi="Times New Roman"/>
                <w:sz w:val="24"/>
                <w:szCs w:val="24"/>
              </w:rPr>
              <w:t>– максимальное расстояние от границы населенного пункта до центральной части населенного пункта;</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lastRenderedPageBreak/>
              <w:t>С</w:t>
            </w:r>
            <w:r w:rsidRPr="00B160DB">
              <w:rPr>
                <w:rFonts w:ascii="Times New Roman" w:hAnsi="Times New Roman"/>
                <w:sz w:val="24"/>
                <w:szCs w:val="24"/>
                <w:vertAlign w:val="subscript"/>
              </w:rPr>
              <w:t>ср</w:t>
            </w:r>
            <w:r w:rsidRPr="00B160DB">
              <w:rPr>
                <w:rFonts w:ascii="Times New Roman" w:hAnsi="Times New Roman"/>
                <w:sz w:val="24"/>
                <w:szCs w:val="24"/>
              </w:rPr>
              <w:t xml:space="preserve"> – средняя скорость движения пешехода в минуту.</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Т</w:t>
            </w:r>
            <w:r w:rsidRPr="00B160DB">
              <w:rPr>
                <w:rFonts w:ascii="Times New Roman" w:hAnsi="Times New Roman"/>
                <w:sz w:val="24"/>
                <w:szCs w:val="24"/>
                <w:vertAlign w:val="subscript"/>
              </w:rPr>
              <w:t>р</w:t>
            </w:r>
            <w:r w:rsidRPr="00B160DB">
              <w:rPr>
                <w:rFonts w:ascii="Times New Roman" w:hAnsi="Times New Roman"/>
                <w:sz w:val="24"/>
                <w:szCs w:val="24"/>
              </w:rPr>
              <w:t>Д=Р</w:t>
            </w:r>
            <w:r w:rsidRPr="00B160DB">
              <w:rPr>
                <w:rFonts w:ascii="Times New Roman" w:hAnsi="Times New Roman"/>
                <w:sz w:val="24"/>
                <w:szCs w:val="24"/>
                <w:vertAlign w:val="subscript"/>
              </w:rPr>
              <w:t>мах</w:t>
            </w:r>
            <w:r w:rsidRPr="00B160DB">
              <w:rPr>
                <w:rFonts w:ascii="Times New Roman" w:hAnsi="Times New Roman"/>
                <w:sz w:val="24"/>
                <w:szCs w:val="24"/>
              </w:rPr>
              <w:t>/С</w:t>
            </w:r>
            <w:r w:rsidRPr="00B160DB">
              <w:rPr>
                <w:rFonts w:ascii="Times New Roman" w:hAnsi="Times New Roman"/>
                <w:sz w:val="24"/>
                <w:szCs w:val="24"/>
                <w:vertAlign w:val="subscript"/>
              </w:rPr>
              <w:t>ср</w:t>
            </w:r>
            <w:r w:rsidRPr="00B160DB">
              <w:rPr>
                <w:rFonts w:ascii="Times New Roman" w:hAnsi="Times New Roman"/>
                <w:sz w:val="24"/>
                <w:szCs w:val="24"/>
              </w:rPr>
              <w:t>,</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где</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Р</w:t>
            </w:r>
            <w:r w:rsidRPr="00B160DB">
              <w:rPr>
                <w:rFonts w:ascii="Times New Roman" w:hAnsi="Times New Roman"/>
                <w:sz w:val="24"/>
                <w:szCs w:val="24"/>
                <w:vertAlign w:val="subscript"/>
              </w:rPr>
              <w:t>мах</w:t>
            </w:r>
            <w:r w:rsidRPr="00B160DB">
              <w:rPr>
                <w:rFonts w:ascii="Times New Roman" w:hAnsi="Times New Roman"/>
                <w:sz w:val="24"/>
                <w:szCs w:val="24"/>
              </w:rPr>
              <w:t xml:space="preserve"> –расстояние от административного центра до наиболее отдаленного населенного пункта поселения;</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С</w:t>
            </w:r>
            <w:r w:rsidRPr="00B160DB">
              <w:rPr>
                <w:rFonts w:ascii="Times New Roman" w:hAnsi="Times New Roman"/>
                <w:sz w:val="24"/>
                <w:szCs w:val="24"/>
                <w:vertAlign w:val="subscript"/>
              </w:rPr>
              <w:t>ср</w:t>
            </w:r>
            <w:r w:rsidRPr="00B160DB">
              <w:rPr>
                <w:rFonts w:ascii="Times New Roman" w:hAnsi="Times New Roman"/>
                <w:sz w:val="24"/>
                <w:szCs w:val="24"/>
              </w:rPr>
              <w:t xml:space="preserve"> – средняя скорость движения транспортного средства в минуту.</w:t>
            </w:r>
          </w:p>
          <w:p w:rsidR="00B160DB" w:rsidRPr="00B160DB" w:rsidRDefault="00B160DB" w:rsidP="00B160DB">
            <w:pPr>
              <w:spacing w:after="0" w:line="240" w:lineRule="auto"/>
              <w:rPr>
                <w:rFonts w:ascii="Times New Roman" w:hAnsi="Times New Roman"/>
                <w:sz w:val="24"/>
                <w:szCs w:val="24"/>
              </w:rPr>
            </w:pPr>
          </w:p>
        </w:tc>
      </w:tr>
      <w:tr w:rsidR="00B160DB" w:rsidRPr="00B160DB" w:rsidTr="00B160DB">
        <w:tc>
          <w:tcPr>
            <w:tcW w:w="10207" w:type="dxa"/>
            <w:gridSpan w:val="4"/>
          </w:tcPr>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b/>
                <w:sz w:val="24"/>
                <w:szCs w:val="24"/>
              </w:rPr>
              <w:lastRenderedPageBreak/>
              <w:t>Обоснование применения:</w:t>
            </w:r>
          </w:p>
          <w:p w:rsidR="00B160DB" w:rsidRPr="00B160DB" w:rsidRDefault="00B160DB" w:rsidP="00B160DB">
            <w:pPr>
              <w:spacing w:after="0" w:line="240" w:lineRule="auto"/>
              <w:rPr>
                <w:rFonts w:ascii="Times New Roman" w:hAnsi="Times New Roman"/>
                <w:spacing w:val="-1"/>
                <w:sz w:val="24"/>
                <w:szCs w:val="24"/>
              </w:rPr>
            </w:pPr>
            <w:r w:rsidRPr="00B160DB">
              <w:rPr>
                <w:rFonts w:ascii="Times New Roman" w:hAnsi="Times New Roman"/>
                <w:spacing w:val="-1"/>
                <w:sz w:val="24"/>
                <w:szCs w:val="24"/>
              </w:rPr>
              <w:t>Программа комплексного развития системы жилищно-коммунального хозяйства муниципального образования «Тихоновка»  на 2014-2025 гг. Стратегическая задача 2 «Развитие инфраструктуры и обеспечение условий жизнедеятельности в МО «Тихоновка».</w:t>
            </w:r>
          </w:p>
          <w:p w:rsidR="00B160DB" w:rsidRPr="00B160DB" w:rsidRDefault="00B160DB" w:rsidP="00B160DB">
            <w:pPr>
              <w:spacing w:after="0" w:line="240" w:lineRule="auto"/>
              <w:rPr>
                <w:rFonts w:ascii="Times New Roman" w:hAnsi="Times New Roman"/>
                <w:sz w:val="24"/>
                <w:szCs w:val="24"/>
              </w:rPr>
            </w:pPr>
          </w:p>
        </w:tc>
      </w:tr>
      <w:tr w:rsidR="00B160DB" w:rsidRPr="00B160DB" w:rsidTr="00B160DB">
        <w:tc>
          <w:tcPr>
            <w:tcW w:w="568" w:type="dxa"/>
          </w:tcPr>
          <w:p w:rsidR="00B160DB" w:rsidRPr="00B160DB" w:rsidRDefault="00B160DB" w:rsidP="00B160DB">
            <w:pPr>
              <w:spacing w:after="0" w:line="240" w:lineRule="auto"/>
              <w:rPr>
                <w:rFonts w:ascii="Times New Roman" w:hAnsi="Times New Roman"/>
                <w:b/>
                <w:spacing w:val="-1"/>
                <w:sz w:val="24"/>
                <w:szCs w:val="24"/>
              </w:rPr>
            </w:pPr>
            <w:r w:rsidRPr="00B160DB">
              <w:rPr>
                <w:rFonts w:ascii="Times New Roman" w:hAnsi="Times New Roman"/>
                <w:b/>
                <w:spacing w:val="-1"/>
                <w:sz w:val="24"/>
                <w:szCs w:val="24"/>
              </w:rPr>
              <w:t>11.</w:t>
            </w:r>
          </w:p>
        </w:tc>
        <w:tc>
          <w:tcPr>
            <w:tcW w:w="2552"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Объекты бытового</w:t>
            </w:r>
          </w:p>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обслуживания</w:t>
            </w:r>
          </w:p>
        </w:tc>
        <w:tc>
          <w:tcPr>
            <w:tcW w:w="3685"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 xml:space="preserve">Показатель взят исходя из необходимости создания условий обеспечения населения поселения услугами бытового обслуживания с учетом анализа социально-демографического состава населения, </w:t>
            </w:r>
            <w:r w:rsidRPr="00B160DB">
              <w:rPr>
                <w:rFonts w:ascii="Times New Roman" w:hAnsi="Times New Roman"/>
                <w:spacing w:val="-1"/>
                <w:sz w:val="24"/>
                <w:szCs w:val="24"/>
              </w:rPr>
              <w:t>численности населения по населенным пунктам</w:t>
            </w:r>
          </w:p>
        </w:tc>
        <w:tc>
          <w:tcPr>
            <w:tcW w:w="3402"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Показатель пешеходной доступности взят по формуле:</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w:t>
            </w:r>
            <w:r w:rsidRPr="00B160DB">
              <w:rPr>
                <w:rFonts w:ascii="Times New Roman" w:hAnsi="Times New Roman"/>
                <w:sz w:val="24"/>
                <w:szCs w:val="24"/>
                <w:vertAlign w:val="subscript"/>
              </w:rPr>
              <w:t>р</w:t>
            </w:r>
            <w:r w:rsidRPr="00B160DB">
              <w:rPr>
                <w:rFonts w:ascii="Times New Roman" w:hAnsi="Times New Roman"/>
                <w:sz w:val="24"/>
                <w:szCs w:val="24"/>
              </w:rPr>
              <w:t>Д=Р</w:t>
            </w:r>
            <w:r w:rsidRPr="00B160DB">
              <w:rPr>
                <w:rFonts w:ascii="Times New Roman" w:hAnsi="Times New Roman"/>
                <w:sz w:val="24"/>
                <w:szCs w:val="24"/>
                <w:vertAlign w:val="subscript"/>
              </w:rPr>
              <w:t>мах</w:t>
            </w:r>
            <w:r w:rsidRPr="00B160DB">
              <w:rPr>
                <w:rFonts w:ascii="Times New Roman" w:hAnsi="Times New Roman"/>
                <w:sz w:val="24"/>
                <w:szCs w:val="24"/>
              </w:rPr>
              <w:t>/С</w:t>
            </w:r>
            <w:r w:rsidRPr="00B160DB">
              <w:rPr>
                <w:rFonts w:ascii="Times New Roman" w:hAnsi="Times New Roman"/>
                <w:sz w:val="24"/>
                <w:szCs w:val="24"/>
                <w:vertAlign w:val="subscript"/>
              </w:rPr>
              <w:t>ср</w:t>
            </w:r>
            <w:r w:rsidRPr="00B160DB">
              <w:rPr>
                <w:rFonts w:ascii="Times New Roman" w:hAnsi="Times New Roman"/>
                <w:sz w:val="24"/>
                <w:szCs w:val="24"/>
              </w:rPr>
              <w:t>,</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где</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Р</w:t>
            </w:r>
            <w:r w:rsidRPr="00B160DB">
              <w:rPr>
                <w:rFonts w:ascii="Times New Roman" w:hAnsi="Times New Roman"/>
                <w:sz w:val="24"/>
                <w:szCs w:val="24"/>
                <w:vertAlign w:val="subscript"/>
              </w:rPr>
              <w:t>мах</w:t>
            </w:r>
            <w:r w:rsidRPr="00B160DB">
              <w:rPr>
                <w:rFonts w:ascii="Times New Roman" w:hAnsi="Times New Roman"/>
                <w:sz w:val="24"/>
                <w:szCs w:val="24"/>
              </w:rPr>
              <w:t>– максимальное расстояние от границы населенного пункта до центральной части населенного пункта;</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С</w:t>
            </w:r>
            <w:r w:rsidRPr="00B160DB">
              <w:rPr>
                <w:rFonts w:ascii="Times New Roman" w:hAnsi="Times New Roman"/>
                <w:sz w:val="24"/>
                <w:szCs w:val="24"/>
                <w:vertAlign w:val="subscript"/>
              </w:rPr>
              <w:t>ср</w:t>
            </w:r>
            <w:r w:rsidRPr="00B160DB">
              <w:rPr>
                <w:rFonts w:ascii="Times New Roman" w:hAnsi="Times New Roman"/>
                <w:sz w:val="24"/>
                <w:szCs w:val="24"/>
              </w:rPr>
              <w:t xml:space="preserve"> – средняя скорость движения пешехода в минуту.</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Т</w:t>
            </w:r>
            <w:r w:rsidRPr="00B160DB">
              <w:rPr>
                <w:rFonts w:ascii="Times New Roman" w:hAnsi="Times New Roman"/>
                <w:sz w:val="24"/>
                <w:szCs w:val="24"/>
                <w:vertAlign w:val="subscript"/>
              </w:rPr>
              <w:t>р</w:t>
            </w:r>
            <w:r w:rsidRPr="00B160DB">
              <w:rPr>
                <w:rFonts w:ascii="Times New Roman" w:hAnsi="Times New Roman"/>
                <w:sz w:val="24"/>
                <w:szCs w:val="24"/>
              </w:rPr>
              <w:t>Д=Р</w:t>
            </w:r>
            <w:r w:rsidRPr="00B160DB">
              <w:rPr>
                <w:rFonts w:ascii="Times New Roman" w:hAnsi="Times New Roman"/>
                <w:sz w:val="24"/>
                <w:szCs w:val="24"/>
                <w:vertAlign w:val="subscript"/>
              </w:rPr>
              <w:t>мах</w:t>
            </w:r>
            <w:r w:rsidRPr="00B160DB">
              <w:rPr>
                <w:rFonts w:ascii="Times New Roman" w:hAnsi="Times New Roman"/>
                <w:sz w:val="24"/>
                <w:szCs w:val="24"/>
              </w:rPr>
              <w:t>/С</w:t>
            </w:r>
            <w:r w:rsidRPr="00B160DB">
              <w:rPr>
                <w:rFonts w:ascii="Times New Roman" w:hAnsi="Times New Roman"/>
                <w:sz w:val="24"/>
                <w:szCs w:val="24"/>
                <w:vertAlign w:val="subscript"/>
              </w:rPr>
              <w:t>ср</w:t>
            </w:r>
            <w:r w:rsidRPr="00B160DB">
              <w:rPr>
                <w:rFonts w:ascii="Times New Roman" w:hAnsi="Times New Roman"/>
                <w:sz w:val="24"/>
                <w:szCs w:val="24"/>
              </w:rPr>
              <w:t>,</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где</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Р</w:t>
            </w:r>
            <w:r w:rsidRPr="00B160DB">
              <w:rPr>
                <w:rFonts w:ascii="Times New Roman" w:hAnsi="Times New Roman"/>
                <w:sz w:val="24"/>
                <w:szCs w:val="24"/>
                <w:vertAlign w:val="subscript"/>
              </w:rPr>
              <w:t>мах</w:t>
            </w:r>
            <w:r w:rsidRPr="00B160DB">
              <w:rPr>
                <w:rFonts w:ascii="Times New Roman" w:hAnsi="Times New Roman"/>
                <w:sz w:val="24"/>
                <w:szCs w:val="24"/>
              </w:rPr>
              <w:t xml:space="preserve"> –расстояние от административного центра до наиболее отдаленного населенного пункта поселения;</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С</w:t>
            </w:r>
            <w:r w:rsidRPr="00B160DB">
              <w:rPr>
                <w:rFonts w:ascii="Times New Roman" w:hAnsi="Times New Roman"/>
                <w:sz w:val="24"/>
                <w:szCs w:val="24"/>
                <w:vertAlign w:val="subscript"/>
              </w:rPr>
              <w:t>ср</w:t>
            </w:r>
            <w:r w:rsidRPr="00B160DB">
              <w:rPr>
                <w:rFonts w:ascii="Times New Roman" w:hAnsi="Times New Roman"/>
                <w:sz w:val="24"/>
                <w:szCs w:val="24"/>
              </w:rPr>
              <w:t xml:space="preserve"> – средняя скорость движения транспортного средства в минуту.</w:t>
            </w:r>
          </w:p>
        </w:tc>
      </w:tr>
      <w:tr w:rsidR="00B160DB" w:rsidRPr="00B160DB" w:rsidTr="00B160DB">
        <w:tc>
          <w:tcPr>
            <w:tcW w:w="10207" w:type="dxa"/>
            <w:gridSpan w:val="4"/>
          </w:tcPr>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b/>
                <w:sz w:val="24"/>
                <w:szCs w:val="24"/>
              </w:rPr>
              <w:t>Обоснование применения:</w:t>
            </w:r>
          </w:p>
          <w:p w:rsidR="00B160DB" w:rsidRPr="00B160DB" w:rsidRDefault="00B160DB" w:rsidP="00B160DB">
            <w:pPr>
              <w:spacing w:after="0" w:line="240" w:lineRule="auto"/>
              <w:rPr>
                <w:rFonts w:ascii="Times New Roman" w:hAnsi="Times New Roman"/>
                <w:spacing w:val="-1"/>
                <w:sz w:val="24"/>
                <w:szCs w:val="24"/>
              </w:rPr>
            </w:pPr>
            <w:r w:rsidRPr="00B160DB">
              <w:rPr>
                <w:rFonts w:ascii="Times New Roman" w:hAnsi="Times New Roman"/>
                <w:spacing w:val="-1"/>
                <w:sz w:val="24"/>
                <w:szCs w:val="24"/>
              </w:rPr>
              <w:t>Программа комплексного развития системы жилищно-коммунального хозяйства муниципального образования «Тихоновка»  на 2014-2025 гг. Стратегическая задача 2 «Развитие инфраструктуры и обеспечение условий жизнедеятельности в МО «Тихоновка».</w:t>
            </w:r>
          </w:p>
          <w:p w:rsidR="00B160DB" w:rsidRPr="00B160DB" w:rsidRDefault="00B160DB" w:rsidP="00B160DB">
            <w:pPr>
              <w:spacing w:after="0" w:line="240" w:lineRule="auto"/>
              <w:rPr>
                <w:rFonts w:ascii="Times New Roman" w:hAnsi="Times New Roman"/>
                <w:sz w:val="24"/>
                <w:szCs w:val="24"/>
              </w:rPr>
            </w:pPr>
          </w:p>
        </w:tc>
      </w:tr>
      <w:tr w:rsidR="00B160DB" w:rsidRPr="00B160DB" w:rsidTr="00B160DB">
        <w:tc>
          <w:tcPr>
            <w:tcW w:w="568" w:type="dxa"/>
          </w:tcPr>
          <w:p w:rsidR="00B160DB" w:rsidRPr="00B160DB" w:rsidRDefault="00B160DB" w:rsidP="00B160DB">
            <w:pPr>
              <w:spacing w:after="0" w:line="240" w:lineRule="auto"/>
              <w:rPr>
                <w:rFonts w:ascii="Times New Roman" w:hAnsi="Times New Roman"/>
                <w:b/>
                <w:spacing w:val="-1"/>
                <w:sz w:val="24"/>
                <w:szCs w:val="24"/>
              </w:rPr>
            </w:pPr>
            <w:r w:rsidRPr="00B160DB">
              <w:rPr>
                <w:rFonts w:ascii="Times New Roman" w:hAnsi="Times New Roman"/>
                <w:b/>
                <w:spacing w:val="-1"/>
                <w:sz w:val="24"/>
                <w:szCs w:val="24"/>
              </w:rPr>
              <w:t>12.</w:t>
            </w:r>
          </w:p>
        </w:tc>
        <w:tc>
          <w:tcPr>
            <w:tcW w:w="2552"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Специализированный жилищный фонд (жилые помещения маневренного фонда)</w:t>
            </w:r>
          </w:p>
        </w:tc>
        <w:tc>
          <w:tcPr>
            <w:tcW w:w="3685"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Показатель взят по формуле:</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w:t>
            </w:r>
            <w:r w:rsidRPr="00B160DB">
              <w:rPr>
                <w:rFonts w:ascii="Times New Roman" w:hAnsi="Times New Roman"/>
                <w:sz w:val="24"/>
                <w:szCs w:val="24"/>
                <w:vertAlign w:val="subscript"/>
              </w:rPr>
              <w:t>мжф</w:t>
            </w:r>
            <w:r w:rsidRPr="00B160DB">
              <w:rPr>
                <w:rFonts w:ascii="Times New Roman" w:hAnsi="Times New Roman"/>
                <w:sz w:val="24"/>
                <w:szCs w:val="24"/>
              </w:rPr>
              <w:t>=(Н</w:t>
            </w:r>
            <w:r w:rsidRPr="00B160DB">
              <w:rPr>
                <w:rFonts w:ascii="Times New Roman" w:hAnsi="Times New Roman"/>
                <w:sz w:val="24"/>
                <w:szCs w:val="24"/>
                <w:vertAlign w:val="subscript"/>
              </w:rPr>
              <w:t>вжд</w:t>
            </w:r>
            <w:r w:rsidRPr="00B160DB">
              <w:rPr>
                <w:rFonts w:ascii="Times New Roman" w:hAnsi="Times New Roman"/>
                <w:sz w:val="24"/>
                <w:szCs w:val="24"/>
              </w:rPr>
              <w:t>+ Н</w:t>
            </w:r>
            <w:r w:rsidRPr="00B160DB">
              <w:rPr>
                <w:rFonts w:ascii="Times New Roman" w:hAnsi="Times New Roman"/>
                <w:sz w:val="24"/>
                <w:szCs w:val="24"/>
                <w:vertAlign w:val="subscript"/>
              </w:rPr>
              <w:t>ажд</w:t>
            </w:r>
            <w:r w:rsidRPr="00B160DB">
              <w:rPr>
                <w:rFonts w:ascii="Times New Roman" w:hAnsi="Times New Roman"/>
                <w:sz w:val="24"/>
                <w:szCs w:val="24"/>
              </w:rPr>
              <w:t>)*П</w:t>
            </w:r>
            <w:r w:rsidRPr="00B160DB">
              <w:rPr>
                <w:rFonts w:ascii="Times New Roman" w:hAnsi="Times New Roman"/>
                <w:sz w:val="24"/>
                <w:szCs w:val="24"/>
                <w:vertAlign w:val="subscript"/>
              </w:rPr>
              <w:t>н</w:t>
            </w:r>
            <w:r w:rsidRPr="00B160DB">
              <w:rPr>
                <w:rFonts w:ascii="Times New Roman" w:hAnsi="Times New Roman"/>
                <w:sz w:val="24"/>
                <w:szCs w:val="24"/>
              </w:rPr>
              <w:t>*К</w:t>
            </w:r>
            <w:r w:rsidRPr="00B160DB">
              <w:rPr>
                <w:rFonts w:ascii="Times New Roman" w:hAnsi="Times New Roman"/>
                <w:sz w:val="24"/>
                <w:szCs w:val="24"/>
                <w:vertAlign w:val="subscript"/>
              </w:rPr>
              <w:t>п</w:t>
            </w:r>
            <w:r w:rsidRPr="00B160DB">
              <w:rPr>
                <w:rFonts w:ascii="Times New Roman" w:hAnsi="Times New Roman"/>
                <w:sz w:val="24"/>
                <w:szCs w:val="24"/>
              </w:rPr>
              <w:t>,</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где</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Н</w:t>
            </w:r>
            <w:r w:rsidRPr="00B160DB">
              <w:rPr>
                <w:rFonts w:ascii="Times New Roman" w:hAnsi="Times New Roman"/>
                <w:sz w:val="24"/>
                <w:szCs w:val="24"/>
                <w:vertAlign w:val="subscript"/>
              </w:rPr>
              <w:t>вжд</w:t>
            </w:r>
            <w:r w:rsidRPr="00B160DB">
              <w:rPr>
                <w:rFonts w:ascii="Times New Roman" w:hAnsi="Times New Roman"/>
                <w:sz w:val="24"/>
                <w:szCs w:val="24"/>
              </w:rPr>
              <w:t xml:space="preserve"> - число людей проживающих в ветхих жилых домах;</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Н</w:t>
            </w:r>
            <w:r w:rsidRPr="00B160DB">
              <w:rPr>
                <w:rFonts w:ascii="Times New Roman" w:hAnsi="Times New Roman"/>
                <w:sz w:val="24"/>
                <w:szCs w:val="24"/>
                <w:vertAlign w:val="subscript"/>
              </w:rPr>
              <w:t>ажд</w:t>
            </w:r>
            <w:r w:rsidRPr="00B160DB">
              <w:rPr>
                <w:rFonts w:ascii="Times New Roman" w:hAnsi="Times New Roman"/>
                <w:sz w:val="24"/>
                <w:szCs w:val="24"/>
              </w:rPr>
              <w:t xml:space="preserve"> - число людей проживающих в аварийных </w:t>
            </w:r>
            <w:r w:rsidRPr="00B160DB">
              <w:rPr>
                <w:rFonts w:ascii="Times New Roman" w:hAnsi="Times New Roman"/>
                <w:sz w:val="24"/>
                <w:szCs w:val="24"/>
              </w:rPr>
              <w:lastRenderedPageBreak/>
              <w:t>жилых домах;</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w:t>
            </w:r>
            <w:r w:rsidRPr="00B160DB">
              <w:rPr>
                <w:rFonts w:ascii="Times New Roman" w:hAnsi="Times New Roman"/>
                <w:sz w:val="24"/>
                <w:szCs w:val="24"/>
                <w:vertAlign w:val="subscript"/>
              </w:rPr>
              <w:t>н</w:t>
            </w:r>
            <w:r w:rsidRPr="00B160DB">
              <w:rPr>
                <w:rFonts w:ascii="Times New Roman" w:hAnsi="Times New Roman"/>
                <w:sz w:val="24"/>
                <w:szCs w:val="24"/>
              </w:rPr>
              <w:t xml:space="preserve"> – минимальная нормативная площадь жилого помещения маневренного фонда на 1 человека (6 м</w:t>
            </w:r>
            <w:r w:rsidRPr="00B160DB">
              <w:rPr>
                <w:rFonts w:ascii="Times New Roman" w:hAnsi="Times New Roman"/>
                <w:sz w:val="24"/>
                <w:szCs w:val="24"/>
                <w:vertAlign w:val="superscript"/>
              </w:rPr>
              <w:t>2</w:t>
            </w:r>
            <w:r w:rsidRPr="00B160DB">
              <w:rPr>
                <w:rFonts w:ascii="Times New Roman" w:hAnsi="Times New Roman"/>
                <w:sz w:val="24"/>
                <w:szCs w:val="24"/>
              </w:rPr>
              <w:t>/чел.);</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К</w:t>
            </w:r>
            <w:r w:rsidRPr="00B160DB">
              <w:rPr>
                <w:rFonts w:ascii="Times New Roman" w:hAnsi="Times New Roman"/>
                <w:sz w:val="24"/>
                <w:szCs w:val="24"/>
                <w:vertAlign w:val="subscript"/>
              </w:rPr>
              <w:t>п</w:t>
            </w:r>
            <w:r w:rsidRPr="00B160DB">
              <w:rPr>
                <w:rFonts w:ascii="Times New Roman" w:hAnsi="Times New Roman"/>
                <w:sz w:val="24"/>
                <w:szCs w:val="24"/>
              </w:rPr>
              <w:t xml:space="preserve"> – поправочный коэффициент на возможность одновременного заселения всех нуждающихся граждан</w:t>
            </w:r>
          </w:p>
        </w:tc>
        <w:tc>
          <w:tcPr>
            <w:tcW w:w="3402"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lastRenderedPageBreak/>
              <w:t>ч.1 ст. 83 Земельного кодекса Российской Федерации</w:t>
            </w:r>
          </w:p>
        </w:tc>
      </w:tr>
      <w:tr w:rsidR="00B160DB" w:rsidRPr="00B160DB" w:rsidTr="00B160DB">
        <w:tc>
          <w:tcPr>
            <w:tcW w:w="10207" w:type="dxa"/>
            <w:gridSpan w:val="4"/>
          </w:tcPr>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b/>
                <w:sz w:val="24"/>
                <w:szCs w:val="24"/>
              </w:rPr>
              <w:lastRenderedPageBreak/>
              <w:t>Обоснование применения:</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pacing w:val="-1"/>
                <w:sz w:val="24"/>
                <w:szCs w:val="24"/>
              </w:rPr>
              <w:t xml:space="preserve">Программа комплексного развития системы жилищно-коммунального хозяйства муниципального образования «Тихоновка»  на 2014-2025 гг. </w:t>
            </w:r>
            <w:r w:rsidRPr="00B160DB">
              <w:rPr>
                <w:rFonts w:ascii="Times New Roman" w:hAnsi="Times New Roman"/>
                <w:sz w:val="24"/>
                <w:szCs w:val="24"/>
              </w:rPr>
              <w:t>Стратегическая задача 1 «Повышение качества человеческого капитала и развитие социальной сферы муниципального образования «Тихоновка».</w:t>
            </w:r>
          </w:p>
          <w:p w:rsidR="00B160DB" w:rsidRPr="00B160DB" w:rsidRDefault="00B160DB" w:rsidP="00B160DB">
            <w:pPr>
              <w:spacing w:after="0" w:line="240" w:lineRule="auto"/>
              <w:rPr>
                <w:rFonts w:ascii="Times New Roman" w:hAnsi="Times New Roman"/>
                <w:sz w:val="24"/>
                <w:szCs w:val="24"/>
              </w:rPr>
            </w:pPr>
          </w:p>
        </w:tc>
      </w:tr>
    </w:tbl>
    <w:p w:rsidR="00B160DB" w:rsidRPr="00B160DB" w:rsidRDefault="00B160DB" w:rsidP="00B160DB">
      <w:pPr>
        <w:spacing w:after="0" w:line="240" w:lineRule="auto"/>
        <w:jc w:val="both"/>
        <w:rPr>
          <w:rFonts w:ascii="Times New Roman" w:hAnsi="Times New Roman"/>
          <w:sz w:val="24"/>
          <w:szCs w:val="24"/>
        </w:rPr>
      </w:pPr>
    </w:p>
    <w:p w:rsidR="00B160DB" w:rsidRPr="00B160DB" w:rsidRDefault="00B160DB" w:rsidP="00B160DB">
      <w:pPr>
        <w:spacing w:after="0" w:line="240" w:lineRule="auto"/>
        <w:jc w:val="center"/>
        <w:rPr>
          <w:rFonts w:ascii="Times New Roman" w:hAnsi="Times New Roman"/>
          <w:b/>
          <w:sz w:val="24"/>
          <w:szCs w:val="24"/>
        </w:rPr>
      </w:pPr>
      <w:r w:rsidRPr="00B160DB">
        <w:rPr>
          <w:rFonts w:ascii="Times New Roman" w:hAnsi="Times New Roman"/>
          <w:b/>
          <w:sz w:val="24"/>
          <w:szCs w:val="24"/>
        </w:rPr>
        <w:t>3.1.5. Обоснование расчетных показателей в иных областях в связи с решением вопросов местного значения поселения</w:t>
      </w:r>
    </w:p>
    <w:p w:rsidR="00B160DB" w:rsidRPr="00B160DB" w:rsidRDefault="00B160DB" w:rsidP="00B160DB">
      <w:pPr>
        <w:spacing w:after="0" w:line="240" w:lineRule="auto"/>
        <w:jc w:val="both"/>
        <w:rPr>
          <w:rFonts w:ascii="Times New Roman" w:hAnsi="Times New Roman"/>
          <w:sz w:val="24"/>
          <w:szCs w:val="24"/>
        </w:rPr>
      </w:pPr>
    </w:p>
    <w:p w:rsidR="00B160DB" w:rsidRPr="00B160DB" w:rsidRDefault="00B160DB" w:rsidP="00B160DB">
      <w:pPr>
        <w:spacing w:after="0" w:line="240" w:lineRule="auto"/>
        <w:ind w:right="221"/>
        <w:jc w:val="right"/>
        <w:rPr>
          <w:rFonts w:ascii="Times New Roman" w:hAnsi="Times New Roman"/>
          <w:sz w:val="24"/>
          <w:szCs w:val="24"/>
        </w:rPr>
      </w:pPr>
      <w:r w:rsidRPr="00B160DB">
        <w:rPr>
          <w:rFonts w:ascii="Times New Roman" w:hAnsi="Times New Roman"/>
          <w:sz w:val="24"/>
          <w:szCs w:val="24"/>
        </w:rPr>
        <w:t>Таблица 11</w:t>
      </w:r>
    </w:p>
    <w:p w:rsidR="00B160DB" w:rsidRPr="00B160DB" w:rsidRDefault="00B160DB" w:rsidP="00B160DB">
      <w:pPr>
        <w:spacing w:after="0" w:line="240" w:lineRule="auto"/>
        <w:jc w:val="right"/>
        <w:rPr>
          <w:rFonts w:ascii="Times New Roman" w:hAnsi="Times New Roman"/>
          <w:sz w:val="24"/>
          <w:szCs w:val="24"/>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843"/>
        <w:gridCol w:w="3685"/>
        <w:gridCol w:w="4111"/>
      </w:tblGrid>
      <w:tr w:rsidR="00B160DB" w:rsidRPr="00B160DB" w:rsidTr="00B160DB">
        <w:tc>
          <w:tcPr>
            <w:tcW w:w="568" w:type="dxa"/>
            <w:vAlign w:val="center"/>
          </w:tcPr>
          <w:p w:rsidR="00B160DB" w:rsidRPr="00B160DB" w:rsidRDefault="00B160DB" w:rsidP="00B160DB">
            <w:pPr>
              <w:spacing w:after="0" w:line="240" w:lineRule="auto"/>
              <w:jc w:val="center"/>
              <w:rPr>
                <w:rFonts w:ascii="Times New Roman" w:hAnsi="Times New Roman"/>
                <w:b/>
                <w:sz w:val="24"/>
                <w:szCs w:val="24"/>
              </w:rPr>
            </w:pPr>
          </w:p>
        </w:tc>
        <w:tc>
          <w:tcPr>
            <w:tcW w:w="1843" w:type="dxa"/>
            <w:vAlign w:val="center"/>
          </w:tcPr>
          <w:p w:rsidR="00B160DB" w:rsidRPr="00B160DB" w:rsidRDefault="00B160DB" w:rsidP="00B160DB">
            <w:pPr>
              <w:spacing w:after="0" w:line="240" w:lineRule="auto"/>
              <w:jc w:val="center"/>
              <w:rPr>
                <w:rFonts w:ascii="Times New Roman" w:hAnsi="Times New Roman"/>
                <w:b/>
                <w:sz w:val="24"/>
                <w:szCs w:val="24"/>
              </w:rPr>
            </w:pPr>
            <w:r w:rsidRPr="00B160DB">
              <w:rPr>
                <w:rFonts w:ascii="Times New Roman" w:hAnsi="Times New Roman"/>
                <w:b/>
                <w:sz w:val="24"/>
                <w:szCs w:val="24"/>
              </w:rPr>
              <w:t>Наименование видов объектов местного значения</w:t>
            </w:r>
          </w:p>
        </w:tc>
        <w:tc>
          <w:tcPr>
            <w:tcW w:w="3685" w:type="dxa"/>
            <w:vAlign w:val="center"/>
          </w:tcPr>
          <w:p w:rsidR="00B160DB" w:rsidRPr="00B160DB" w:rsidRDefault="00B160DB" w:rsidP="00B160DB">
            <w:pPr>
              <w:spacing w:after="0" w:line="240" w:lineRule="auto"/>
              <w:jc w:val="center"/>
              <w:rPr>
                <w:rFonts w:ascii="Times New Roman" w:hAnsi="Times New Roman"/>
                <w:b/>
                <w:sz w:val="24"/>
                <w:szCs w:val="24"/>
              </w:rPr>
            </w:pPr>
            <w:r w:rsidRPr="00B160DB">
              <w:rPr>
                <w:rFonts w:ascii="Times New Roman" w:hAnsi="Times New Roman"/>
                <w:b/>
                <w:sz w:val="24"/>
                <w:szCs w:val="24"/>
              </w:rPr>
              <w:t>Обоснование расчетных показателей минимально допустимого уровня обеспеченности объектами</w:t>
            </w:r>
          </w:p>
        </w:tc>
        <w:tc>
          <w:tcPr>
            <w:tcW w:w="4111" w:type="dxa"/>
            <w:vAlign w:val="center"/>
          </w:tcPr>
          <w:p w:rsidR="00B160DB" w:rsidRPr="00B160DB" w:rsidRDefault="00B160DB" w:rsidP="00B160DB">
            <w:pPr>
              <w:spacing w:after="0" w:line="240" w:lineRule="auto"/>
              <w:jc w:val="center"/>
              <w:rPr>
                <w:rFonts w:ascii="Times New Roman" w:hAnsi="Times New Roman"/>
                <w:b/>
                <w:sz w:val="24"/>
                <w:szCs w:val="24"/>
              </w:rPr>
            </w:pPr>
            <w:r w:rsidRPr="00B160DB">
              <w:rPr>
                <w:rFonts w:ascii="Times New Roman" w:hAnsi="Times New Roman"/>
                <w:b/>
                <w:sz w:val="24"/>
                <w:szCs w:val="24"/>
              </w:rPr>
              <w:t>Обоснование расчетных показателей максимально допустимого уровня территориальной доступности объектов</w:t>
            </w:r>
          </w:p>
        </w:tc>
      </w:tr>
      <w:tr w:rsidR="00B160DB" w:rsidRPr="00B160DB" w:rsidTr="00B160DB">
        <w:tc>
          <w:tcPr>
            <w:tcW w:w="568" w:type="dxa"/>
          </w:tcPr>
          <w:p w:rsidR="00B160DB" w:rsidRPr="00B160DB" w:rsidRDefault="00B160DB" w:rsidP="00B160DB">
            <w:pPr>
              <w:spacing w:after="0" w:line="240" w:lineRule="auto"/>
              <w:rPr>
                <w:rFonts w:ascii="Times New Roman" w:hAnsi="Times New Roman"/>
                <w:b/>
                <w:spacing w:val="-1"/>
                <w:sz w:val="24"/>
                <w:szCs w:val="24"/>
              </w:rPr>
            </w:pPr>
            <w:r w:rsidRPr="00B160DB">
              <w:rPr>
                <w:rFonts w:ascii="Times New Roman" w:hAnsi="Times New Roman"/>
                <w:b/>
                <w:spacing w:val="-1"/>
                <w:sz w:val="24"/>
                <w:szCs w:val="24"/>
              </w:rPr>
              <w:t>1.</w:t>
            </w:r>
          </w:p>
        </w:tc>
        <w:tc>
          <w:tcPr>
            <w:tcW w:w="1843"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Уличное освещение</w:t>
            </w:r>
          </w:p>
        </w:tc>
        <w:tc>
          <w:tcPr>
            <w:tcW w:w="3685"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Показатель взят по формуле:</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w:t>
            </w:r>
            <w:r w:rsidRPr="00B160DB">
              <w:rPr>
                <w:rFonts w:ascii="Times New Roman" w:hAnsi="Times New Roman"/>
                <w:sz w:val="24"/>
                <w:szCs w:val="24"/>
                <w:vertAlign w:val="subscript"/>
              </w:rPr>
              <w:t>уо</w:t>
            </w:r>
            <w:r w:rsidRPr="00B160DB">
              <w:rPr>
                <w:rFonts w:ascii="Times New Roman" w:hAnsi="Times New Roman"/>
                <w:sz w:val="24"/>
                <w:szCs w:val="24"/>
              </w:rPr>
              <w:t>= П</w:t>
            </w:r>
            <w:r w:rsidRPr="00B160DB">
              <w:rPr>
                <w:rFonts w:ascii="Times New Roman" w:hAnsi="Times New Roman"/>
                <w:sz w:val="24"/>
                <w:szCs w:val="24"/>
                <w:vertAlign w:val="subscript"/>
              </w:rPr>
              <w:t>удс</w:t>
            </w:r>
            <w:r w:rsidRPr="00B160DB">
              <w:rPr>
                <w:rFonts w:ascii="Times New Roman" w:hAnsi="Times New Roman"/>
                <w:sz w:val="24"/>
                <w:szCs w:val="24"/>
              </w:rPr>
              <w:t>*Н</w:t>
            </w:r>
            <w:r w:rsidRPr="00B160DB">
              <w:rPr>
                <w:rFonts w:ascii="Times New Roman" w:hAnsi="Times New Roman"/>
                <w:sz w:val="24"/>
                <w:szCs w:val="24"/>
                <w:vertAlign w:val="subscript"/>
              </w:rPr>
              <w:t>п</w:t>
            </w:r>
            <w:r w:rsidRPr="00B160DB">
              <w:rPr>
                <w:rFonts w:ascii="Times New Roman" w:hAnsi="Times New Roman"/>
                <w:sz w:val="24"/>
                <w:szCs w:val="24"/>
              </w:rPr>
              <w:t>,</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где</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w:t>
            </w:r>
            <w:r w:rsidRPr="00B160DB">
              <w:rPr>
                <w:rFonts w:ascii="Times New Roman" w:hAnsi="Times New Roman"/>
                <w:sz w:val="24"/>
                <w:szCs w:val="24"/>
                <w:vertAlign w:val="subscript"/>
              </w:rPr>
              <w:t>удс</w:t>
            </w:r>
            <w:r w:rsidRPr="00B160DB">
              <w:rPr>
                <w:rFonts w:ascii="Times New Roman" w:hAnsi="Times New Roman"/>
                <w:sz w:val="24"/>
                <w:szCs w:val="24"/>
              </w:rPr>
              <w:t xml:space="preserve"> – общая протяженность улиц, проездов, набережных;</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Н</w:t>
            </w:r>
            <w:r w:rsidRPr="00B160DB">
              <w:rPr>
                <w:rFonts w:ascii="Times New Roman" w:hAnsi="Times New Roman"/>
                <w:sz w:val="24"/>
                <w:szCs w:val="24"/>
                <w:vertAlign w:val="subscript"/>
              </w:rPr>
              <w:t>о</w:t>
            </w:r>
            <w:r w:rsidRPr="00B160DB">
              <w:rPr>
                <w:rFonts w:ascii="Times New Roman" w:hAnsi="Times New Roman"/>
                <w:sz w:val="24"/>
                <w:szCs w:val="24"/>
              </w:rPr>
              <w:t xml:space="preserve"> – принятый в Нормативах показатель минимального уровня освещенности (в процентах) и равный 20%</w:t>
            </w:r>
          </w:p>
        </w:tc>
        <w:tc>
          <w:tcPr>
            <w:tcW w:w="4111"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Обеспечение при осуществлении градостроительной деятельности благоприятных условий жизнедеятельности человека,  СП 42.13330.2011</w:t>
            </w:r>
            <w:r w:rsidRPr="00B160DB">
              <w:rPr>
                <w:rFonts w:ascii="Times New Roman" w:hAnsi="Times New Roman"/>
                <w:spacing w:val="-1"/>
                <w:sz w:val="24"/>
                <w:szCs w:val="24"/>
              </w:rPr>
              <w:t>«Градостроительство. Планировка и застройка городских и сельских поселений»</w:t>
            </w:r>
          </w:p>
        </w:tc>
      </w:tr>
      <w:tr w:rsidR="00B160DB" w:rsidRPr="00B160DB" w:rsidTr="00B160DB">
        <w:tc>
          <w:tcPr>
            <w:tcW w:w="10207" w:type="dxa"/>
            <w:gridSpan w:val="4"/>
          </w:tcPr>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b/>
                <w:sz w:val="24"/>
                <w:szCs w:val="24"/>
              </w:rPr>
              <w:t>Обоснование применения:</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pacing w:val="-1"/>
                <w:sz w:val="24"/>
                <w:szCs w:val="24"/>
              </w:rPr>
              <w:t xml:space="preserve">Программа комплексного развития системы жилищно-коммунального хозяйства муниципального образования «Тихоновка»  на 2014-2025 гг . </w:t>
            </w:r>
            <w:r w:rsidRPr="00B160DB">
              <w:rPr>
                <w:rFonts w:ascii="Times New Roman" w:hAnsi="Times New Roman"/>
                <w:sz w:val="24"/>
                <w:szCs w:val="24"/>
              </w:rPr>
              <w:t>Стратегическая задача 1 «Повышение качества человеческого капитала и развитие социальной сферы муниципального образования «Тихоновка».</w:t>
            </w:r>
          </w:p>
          <w:p w:rsidR="00B160DB" w:rsidRPr="00B160DB" w:rsidRDefault="00B160DB" w:rsidP="00B160DB">
            <w:pPr>
              <w:spacing w:after="0" w:line="240" w:lineRule="auto"/>
              <w:rPr>
                <w:rFonts w:ascii="Times New Roman" w:hAnsi="Times New Roman"/>
                <w:sz w:val="24"/>
                <w:szCs w:val="24"/>
              </w:rPr>
            </w:pPr>
          </w:p>
          <w:p w:rsidR="00B160DB" w:rsidRPr="00B160DB" w:rsidRDefault="00B160DB" w:rsidP="00B160DB">
            <w:pPr>
              <w:spacing w:after="0" w:line="240" w:lineRule="auto"/>
              <w:rPr>
                <w:rFonts w:ascii="Times New Roman" w:hAnsi="Times New Roman"/>
                <w:sz w:val="24"/>
                <w:szCs w:val="24"/>
              </w:rPr>
            </w:pPr>
          </w:p>
        </w:tc>
      </w:tr>
      <w:tr w:rsidR="00B160DB" w:rsidRPr="00B160DB" w:rsidTr="00B160DB">
        <w:tc>
          <w:tcPr>
            <w:tcW w:w="568" w:type="dxa"/>
          </w:tcPr>
          <w:p w:rsidR="00B160DB" w:rsidRPr="00B160DB" w:rsidRDefault="00B160DB" w:rsidP="00B160DB">
            <w:pPr>
              <w:spacing w:after="0" w:line="240" w:lineRule="auto"/>
              <w:rPr>
                <w:rFonts w:ascii="Times New Roman" w:hAnsi="Times New Roman"/>
                <w:b/>
                <w:spacing w:val="-1"/>
                <w:sz w:val="24"/>
                <w:szCs w:val="24"/>
              </w:rPr>
            </w:pPr>
            <w:r w:rsidRPr="00B160DB">
              <w:rPr>
                <w:rFonts w:ascii="Times New Roman" w:hAnsi="Times New Roman"/>
                <w:b/>
                <w:spacing w:val="-1"/>
                <w:sz w:val="24"/>
                <w:szCs w:val="24"/>
              </w:rPr>
              <w:t>2.</w:t>
            </w:r>
          </w:p>
        </w:tc>
        <w:tc>
          <w:tcPr>
            <w:tcW w:w="1843"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Объекты озеленения территории</w:t>
            </w:r>
          </w:p>
        </w:tc>
        <w:tc>
          <w:tcPr>
            <w:tcW w:w="3685"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 xml:space="preserve">Показатель взят исходя из анализа </w:t>
            </w:r>
            <w:r w:rsidRPr="00B160DB">
              <w:rPr>
                <w:rFonts w:ascii="Times New Roman" w:hAnsi="Times New Roman"/>
                <w:spacing w:val="-1"/>
                <w:sz w:val="24"/>
                <w:szCs w:val="24"/>
              </w:rPr>
              <w:t>численности населения по населенным пунктам</w:t>
            </w:r>
          </w:p>
        </w:tc>
        <w:tc>
          <w:tcPr>
            <w:tcW w:w="4111" w:type="dxa"/>
          </w:tcPr>
          <w:p w:rsidR="00B160DB" w:rsidRPr="00B160DB" w:rsidRDefault="00B160DB" w:rsidP="00B160DB">
            <w:pPr>
              <w:spacing w:after="0" w:line="240" w:lineRule="auto"/>
              <w:rPr>
                <w:rFonts w:ascii="Times New Roman" w:hAnsi="Times New Roman"/>
                <w:spacing w:val="-1"/>
                <w:sz w:val="24"/>
                <w:szCs w:val="24"/>
              </w:rPr>
            </w:pPr>
            <w:r w:rsidRPr="00B160DB">
              <w:rPr>
                <w:rFonts w:ascii="Times New Roman" w:hAnsi="Times New Roman"/>
                <w:sz w:val="24"/>
                <w:szCs w:val="24"/>
              </w:rPr>
              <w:t>Обеспечение при осуществлении градостроительной деятельности благоприятных условий жизнедеятельности человека, СП 42.13330.2011</w:t>
            </w:r>
            <w:r w:rsidRPr="00B160DB">
              <w:rPr>
                <w:rFonts w:ascii="Times New Roman" w:hAnsi="Times New Roman"/>
                <w:spacing w:val="-1"/>
                <w:sz w:val="24"/>
                <w:szCs w:val="24"/>
              </w:rPr>
              <w:t>«Градостроительство. Планировка и застройка городских и сельских поселений»</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pacing w:val="-1"/>
                <w:sz w:val="24"/>
                <w:szCs w:val="24"/>
              </w:rPr>
              <w:t>Времядоступности</w:t>
            </w:r>
            <w:r w:rsidRPr="00B160DB">
              <w:rPr>
                <w:rFonts w:ascii="Times New Roman" w:hAnsi="Times New Roman"/>
                <w:sz w:val="24"/>
                <w:szCs w:val="24"/>
              </w:rPr>
              <w:t>неболее20</w:t>
            </w:r>
            <w:r w:rsidRPr="00B160DB">
              <w:rPr>
                <w:rFonts w:ascii="Times New Roman" w:hAnsi="Times New Roman"/>
                <w:spacing w:val="-1"/>
                <w:sz w:val="24"/>
                <w:szCs w:val="24"/>
              </w:rPr>
              <w:t>мин</w:t>
            </w:r>
          </w:p>
        </w:tc>
      </w:tr>
      <w:tr w:rsidR="00B160DB" w:rsidRPr="00B160DB" w:rsidTr="00B160DB">
        <w:tc>
          <w:tcPr>
            <w:tcW w:w="10207" w:type="dxa"/>
            <w:gridSpan w:val="4"/>
          </w:tcPr>
          <w:p w:rsidR="00B160DB" w:rsidRPr="00B160DB" w:rsidRDefault="00B160DB" w:rsidP="00B160DB">
            <w:pPr>
              <w:spacing w:after="0" w:line="240" w:lineRule="auto"/>
              <w:jc w:val="both"/>
              <w:rPr>
                <w:rFonts w:ascii="Times New Roman" w:hAnsi="Times New Roman"/>
                <w:spacing w:val="-1"/>
                <w:sz w:val="24"/>
                <w:szCs w:val="24"/>
              </w:rPr>
            </w:pPr>
            <w:r w:rsidRPr="00B160DB">
              <w:rPr>
                <w:rFonts w:ascii="Times New Roman" w:hAnsi="Times New Roman"/>
                <w:spacing w:val="-1"/>
                <w:sz w:val="24"/>
                <w:szCs w:val="24"/>
              </w:rPr>
              <w:t>Площадь озелененных территорий общего пользования</w:t>
            </w:r>
            <w:r w:rsidRPr="00B160DB">
              <w:rPr>
                <w:rFonts w:ascii="Times New Roman" w:hAnsi="Times New Roman"/>
                <w:sz w:val="24"/>
                <w:szCs w:val="24"/>
              </w:rPr>
              <w:t xml:space="preserve"> (</w:t>
            </w:r>
            <w:r w:rsidRPr="00B160DB">
              <w:rPr>
                <w:rFonts w:ascii="Times New Roman" w:hAnsi="Times New Roman"/>
                <w:spacing w:val="-1"/>
                <w:sz w:val="24"/>
                <w:szCs w:val="24"/>
              </w:rPr>
              <w:t>парков, лесопарков, садов ,</w:t>
            </w:r>
            <w:r w:rsidRPr="00B160DB">
              <w:rPr>
                <w:rFonts w:ascii="Times New Roman" w:hAnsi="Times New Roman"/>
                <w:sz w:val="24"/>
                <w:szCs w:val="24"/>
              </w:rPr>
              <w:t xml:space="preserve">скверов, </w:t>
            </w:r>
            <w:r w:rsidRPr="00B160DB">
              <w:rPr>
                <w:rFonts w:ascii="Times New Roman" w:hAnsi="Times New Roman"/>
                <w:spacing w:val="-1"/>
                <w:sz w:val="24"/>
                <w:szCs w:val="24"/>
              </w:rPr>
              <w:t xml:space="preserve">бульваров) в границах населенных пунктов поселения </w:t>
            </w:r>
            <w:r w:rsidRPr="00B160DB">
              <w:rPr>
                <w:rFonts w:ascii="Times New Roman" w:hAnsi="Times New Roman"/>
                <w:sz w:val="24"/>
                <w:szCs w:val="24"/>
              </w:rPr>
              <w:t>должна быть не</w:t>
            </w:r>
            <w:r w:rsidRPr="00B160DB">
              <w:rPr>
                <w:rFonts w:ascii="Times New Roman" w:hAnsi="Times New Roman"/>
                <w:spacing w:val="-1"/>
                <w:sz w:val="24"/>
                <w:szCs w:val="24"/>
              </w:rPr>
              <w:t xml:space="preserve"> менее,</w:t>
            </w:r>
            <w:r w:rsidRPr="00B160DB">
              <w:rPr>
                <w:rFonts w:ascii="Times New Roman" w:hAnsi="Times New Roman"/>
                <w:sz w:val="24"/>
                <w:szCs w:val="24"/>
              </w:rPr>
              <w:t xml:space="preserve"> 9,6 </w:t>
            </w:r>
            <w:r w:rsidRPr="00B160DB">
              <w:rPr>
                <w:rFonts w:ascii="Times New Roman" w:hAnsi="Times New Roman"/>
                <w:spacing w:val="-1"/>
                <w:sz w:val="24"/>
                <w:szCs w:val="24"/>
              </w:rPr>
              <w:t>м</w:t>
            </w:r>
            <w:r w:rsidRPr="00B160DB">
              <w:rPr>
                <w:rFonts w:ascii="Times New Roman" w:hAnsi="Times New Roman"/>
                <w:spacing w:val="-1"/>
                <w:position w:val="11"/>
                <w:sz w:val="24"/>
                <w:szCs w:val="24"/>
              </w:rPr>
              <w:t>2</w:t>
            </w:r>
            <w:r w:rsidRPr="00B160DB">
              <w:rPr>
                <w:rFonts w:ascii="Times New Roman" w:hAnsi="Times New Roman"/>
                <w:spacing w:val="-1"/>
                <w:sz w:val="24"/>
                <w:szCs w:val="24"/>
              </w:rPr>
              <w:t>/чел.</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b/>
                <w:sz w:val="24"/>
                <w:szCs w:val="24"/>
              </w:rPr>
              <w:lastRenderedPageBreak/>
              <w:t>Обоснование применения:</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pacing w:val="-1"/>
                <w:sz w:val="24"/>
                <w:szCs w:val="24"/>
              </w:rPr>
              <w:t xml:space="preserve">Программа комплексного развития системы жилищно-коммунального хозяйства муниципального образования «Тихоновка»  на 2014-2025 гг. </w:t>
            </w:r>
            <w:r w:rsidRPr="00B160DB">
              <w:rPr>
                <w:rFonts w:ascii="Times New Roman" w:hAnsi="Times New Roman"/>
                <w:sz w:val="24"/>
                <w:szCs w:val="24"/>
              </w:rPr>
              <w:t>Стратегическая задача 1 «Повышение качества человеческого капитала и развитие социальной сферы муниципального образования «Тихоновка».</w:t>
            </w:r>
          </w:p>
          <w:p w:rsidR="00B160DB" w:rsidRPr="00B160DB" w:rsidRDefault="00B160DB" w:rsidP="00B160DB">
            <w:pPr>
              <w:spacing w:after="0" w:line="240" w:lineRule="auto"/>
              <w:rPr>
                <w:rFonts w:ascii="Times New Roman" w:hAnsi="Times New Roman"/>
                <w:sz w:val="24"/>
                <w:szCs w:val="24"/>
              </w:rPr>
            </w:pPr>
          </w:p>
        </w:tc>
      </w:tr>
      <w:tr w:rsidR="00B160DB" w:rsidRPr="00B160DB" w:rsidTr="00B160DB">
        <w:tc>
          <w:tcPr>
            <w:tcW w:w="568" w:type="dxa"/>
          </w:tcPr>
          <w:p w:rsidR="00B160DB" w:rsidRPr="00B160DB" w:rsidRDefault="00B160DB" w:rsidP="00B160DB">
            <w:pPr>
              <w:spacing w:after="0" w:line="240" w:lineRule="auto"/>
              <w:rPr>
                <w:rFonts w:ascii="Times New Roman" w:hAnsi="Times New Roman"/>
                <w:b/>
                <w:spacing w:val="-1"/>
                <w:sz w:val="24"/>
                <w:szCs w:val="24"/>
              </w:rPr>
            </w:pPr>
            <w:r w:rsidRPr="00B160DB">
              <w:rPr>
                <w:rFonts w:ascii="Times New Roman" w:hAnsi="Times New Roman"/>
                <w:b/>
                <w:spacing w:val="-1"/>
                <w:sz w:val="24"/>
                <w:szCs w:val="24"/>
              </w:rPr>
              <w:lastRenderedPageBreak/>
              <w:t>3.</w:t>
            </w:r>
          </w:p>
        </w:tc>
        <w:tc>
          <w:tcPr>
            <w:tcW w:w="1843"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Детские площадки</w:t>
            </w:r>
          </w:p>
        </w:tc>
        <w:tc>
          <w:tcPr>
            <w:tcW w:w="3685"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 xml:space="preserve">Показатель взят исходя из анализа </w:t>
            </w:r>
            <w:r w:rsidRPr="00B160DB">
              <w:rPr>
                <w:rFonts w:ascii="Times New Roman" w:hAnsi="Times New Roman"/>
                <w:spacing w:val="-1"/>
                <w:sz w:val="24"/>
                <w:szCs w:val="24"/>
              </w:rPr>
              <w:t>численности населения по населенным пунктам.</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Обеспечение при осуществлении градостроительной деятельности благоприятных условий жизнедеятельности человека.</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СП 42.13330.2011</w:t>
            </w:r>
            <w:r w:rsidRPr="00B160DB">
              <w:rPr>
                <w:rFonts w:ascii="Times New Roman" w:hAnsi="Times New Roman"/>
                <w:spacing w:val="-1"/>
                <w:sz w:val="24"/>
                <w:szCs w:val="24"/>
              </w:rPr>
              <w:t>«Градостроительство. Планировка и застройка городских и сельских поселений»</w:t>
            </w:r>
          </w:p>
        </w:tc>
        <w:tc>
          <w:tcPr>
            <w:tcW w:w="4111"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Показатель пешеходной доступности взят по формуле:</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w:t>
            </w:r>
            <w:r w:rsidRPr="00B160DB">
              <w:rPr>
                <w:rFonts w:ascii="Times New Roman" w:hAnsi="Times New Roman"/>
                <w:sz w:val="24"/>
                <w:szCs w:val="24"/>
                <w:vertAlign w:val="subscript"/>
              </w:rPr>
              <w:t>р</w:t>
            </w:r>
            <w:r w:rsidRPr="00B160DB">
              <w:rPr>
                <w:rFonts w:ascii="Times New Roman" w:hAnsi="Times New Roman"/>
                <w:sz w:val="24"/>
                <w:szCs w:val="24"/>
              </w:rPr>
              <w:t>Д=Р</w:t>
            </w:r>
            <w:r w:rsidRPr="00B160DB">
              <w:rPr>
                <w:rFonts w:ascii="Times New Roman" w:hAnsi="Times New Roman"/>
                <w:sz w:val="24"/>
                <w:szCs w:val="24"/>
                <w:vertAlign w:val="subscript"/>
              </w:rPr>
              <w:t>мах</w:t>
            </w:r>
            <w:r w:rsidRPr="00B160DB">
              <w:rPr>
                <w:rFonts w:ascii="Times New Roman" w:hAnsi="Times New Roman"/>
                <w:sz w:val="24"/>
                <w:szCs w:val="24"/>
              </w:rPr>
              <w:t>/С</w:t>
            </w:r>
            <w:r w:rsidRPr="00B160DB">
              <w:rPr>
                <w:rFonts w:ascii="Times New Roman" w:hAnsi="Times New Roman"/>
                <w:sz w:val="24"/>
                <w:szCs w:val="24"/>
                <w:vertAlign w:val="subscript"/>
              </w:rPr>
              <w:t>ср</w:t>
            </w:r>
            <w:r w:rsidRPr="00B160DB">
              <w:rPr>
                <w:rFonts w:ascii="Times New Roman" w:hAnsi="Times New Roman"/>
                <w:sz w:val="24"/>
                <w:szCs w:val="24"/>
              </w:rPr>
              <w:t>/К</w:t>
            </w:r>
            <w:r w:rsidRPr="00B160DB">
              <w:rPr>
                <w:rFonts w:ascii="Times New Roman" w:hAnsi="Times New Roman"/>
                <w:sz w:val="24"/>
                <w:szCs w:val="24"/>
                <w:vertAlign w:val="subscript"/>
              </w:rPr>
              <w:t>об</w:t>
            </w:r>
            <w:r w:rsidRPr="00B160DB">
              <w:rPr>
                <w:rFonts w:ascii="Times New Roman" w:hAnsi="Times New Roman"/>
                <w:sz w:val="24"/>
                <w:szCs w:val="24"/>
              </w:rPr>
              <w:t>,</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где</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Р</w:t>
            </w:r>
            <w:r w:rsidRPr="00B160DB">
              <w:rPr>
                <w:rFonts w:ascii="Times New Roman" w:hAnsi="Times New Roman"/>
                <w:sz w:val="24"/>
                <w:szCs w:val="24"/>
                <w:vertAlign w:val="subscript"/>
              </w:rPr>
              <w:t>мах</w:t>
            </w:r>
            <w:r w:rsidRPr="00B160DB">
              <w:rPr>
                <w:rFonts w:ascii="Times New Roman" w:hAnsi="Times New Roman"/>
                <w:sz w:val="24"/>
                <w:szCs w:val="24"/>
              </w:rPr>
              <w:t>– максимальное расстояние от границы населенного пункта до центральной части населенного пункта;</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С</w:t>
            </w:r>
            <w:r w:rsidRPr="00B160DB">
              <w:rPr>
                <w:rFonts w:ascii="Times New Roman" w:hAnsi="Times New Roman"/>
                <w:sz w:val="24"/>
                <w:szCs w:val="24"/>
                <w:vertAlign w:val="subscript"/>
              </w:rPr>
              <w:t>ср</w:t>
            </w:r>
            <w:r w:rsidRPr="00B160DB">
              <w:rPr>
                <w:rFonts w:ascii="Times New Roman" w:hAnsi="Times New Roman"/>
                <w:sz w:val="24"/>
                <w:szCs w:val="24"/>
              </w:rPr>
              <w:t xml:space="preserve"> – средняя скорость движения пешехода в минуту;</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К</w:t>
            </w:r>
            <w:r w:rsidRPr="00B160DB">
              <w:rPr>
                <w:rFonts w:ascii="Times New Roman" w:hAnsi="Times New Roman"/>
                <w:sz w:val="24"/>
                <w:szCs w:val="24"/>
                <w:vertAlign w:val="subscript"/>
              </w:rPr>
              <w:t>об</w:t>
            </w:r>
            <w:r w:rsidRPr="00B160DB">
              <w:rPr>
                <w:rFonts w:ascii="Times New Roman" w:hAnsi="Times New Roman"/>
                <w:sz w:val="24"/>
                <w:szCs w:val="24"/>
              </w:rPr>
              <w:t xml:space="preserve"> – минимальное количество объектов (детских площадок).</w:t>
            </w:r>
          </w:p>
          <w:p w:rsidR="00B160DB" w:rsidRPr="00B160DB" w:rsidRDefault="00B160DB" w:rsidP="00B160DB">
            <w:pPr>
              <w:spacing w:after="0" w:line="240" w:lineRule="auto"/>
              <w:rPr>
                <w:rFonts w:ascii="Times New Roman" w:hAnsi="Times New Roman"/>
                <w:sz w:val="24"/>
                <w:szCs w:val="24"/>
              </w:rPr>
            </w:pPr>
          </w:p>
        </w:tc>
      </w:tr>
      <w:tr w:rsidR="00B160DB" w:rsidRPr="00B160DB" w:rsidTr="00B160DB">
        <w:tc>
          <w:tcPr>
            <w:tcW w:w="10207" w:type="dxa"/>
            <w:gridSpan w:val="4"/>
          </w:tcPr>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b/>
                <w:sz w:val="24"/>
                <w:szCs w:val="24"/>
              </w:rPr>
              <w:t>Обоснование применения:</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pacing w:val="-1"/>
                <w:sz w:val="24"/>
                <w:szCs w:val="24"/>
              </w:rPr>
              <w:t xml:space="preserve">Программа комплексного развития системы жилищно-коммунального хозяйства муниципального образования «Тихоновка»  на 2014-2025 гг. </w:t>
            </w:r>
            <w:r w:rsidRPr="00B160DB">
              <w:rPr>
                <w:rFonts w:ascii="Times New Roman" w:hAnsi="Times New Roman"/>
                <w:sz w:val="24"/>
                <w:szCs w:val="24"/>
              </w:rPr>
              <w:t>Стратегическая задача 1 «Повышение качества человеческого капитала и развитие социальной сферы  муниципального образования «Тихоновка».</w:t>
            </w:r>
          </w:p>
          <w:p w:rsidR="00B160DB" w:rsidRPr="00B160DB" w:rsidRDefault="00B160DB" w:rsidP="00B160DB">
            <w:pPr>
              <w:spacing w:after="0" w:line="240" w:lineRule="auto"/>
              <w:rPr>
                <w:rFonts w:ascii="Times New Roman" w:hAnsi="Times New Roman"/>
                <w:sz w:val="24"/>
                <w:szCs w:val="24"/>
              </w:rPr>
            </w:pPr>
          </w:p>
        </w:tc>
      </w:tr>
      <w:tr w:rsidR="00B160DB" w:rsidRPr="00B160DB" w:rsidTr="00B160DB">
        <w:tc>
          <w:tcPr>
            <w:tcW w:w="568" w:type="dxa"/>
          </w:tcPr>
          <w:p w:rsidR="00B160DB" w:rsidRPr="00B160DB" w:rsidRDefault="00B160DB" w:rsidP="00B160DB">
            <w:pPr>
              <w:spacing w:after="0" w:line="240" w:lineRule="auto"/>
              <w:rPr>
                <w:rFonts w:ascii="Times New Roman" w:hAnsi="Times New Roman"/>
                <w:b/>
                <w:spacing w:val="-1"/>
                <w:sz w:val="24"/>
                <w:szCs w:val="24"/>
              </w:rPr>
            </w:pPr>
            <w:r w:rsidRPr="00B160DB">
              <w:rPr>
                <w:rFonts w:ascii="Times New Roman" w:hAnsi="Times New Roman"/>
                <w:b/>
                <w:spacing w:val="-1"/>
                <w:sz w:val="24"/>
                <w:szCs w:val="24"/>
              </w:rPr>
              <w:t>4.</w:t>
            </w:r>
          </w:p>
        </w:tc>
        <w:tc>
          <w:tcPr>
            <w:tcW w:w="1843"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Пешеход</w:t>
            </w:r>
          </w:p>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ные дорожки</w:t>
            </w:r>
          </w:p>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(тротуары)</w:t>
            </w:r>
          </w:p>
        </w:tc>
        <w:tc>
          <w:tcPr>
            <w:tcW w:w="3685"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Показатель взят по формуле:</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w:t>
            </w:r>
            <w:r w:rsidRPr="00B160DB">
              <w:rPr>
                <w:rFonts w:ascii="Times New Roman" w:hAnsi="Times New Roman"/>
                <w:sz w:val="24"/>
                <w:szCs w:val="24"/>
                <w:vertAlign w:val="subscript"/>
              </w:rPr>
              <w:t>оп</w:t>
            </w:r>
            <w:r w:rsidRPr="00B160DB">
              <w:rPr>
                <w:rFonts w:ascii="Times New Roman" w:hAnsi="Times New Roman"/>
                <w:sz w:val="24"/>
                <w:szCs w:val="24"/>
              </w:rPr>
              <w:t>= П</w:t>
            </w:r>
            <w:r w:rsidRPr="00B160DB">
              <w:rPr>
                <w:rFonts w:ascii="Times New Roman" w:hAnsi="Times New Roman"/>
                <w:sz w:val="24"/>
                <w:szCs w:val="24"/>
                <w:vertAlign w:val="subscript"/>
              </w:rPr>
              <w:t>удс</w:t>
            </w:r>
            <w:r w:rsidRPr="00B160DB">
              <w:rPr>
                <w:rFonts w:ascii="Times New Roman" w:hAnsi="Times New Roman"/>
                <w:sz w:val="24"/>
                <w:szCs w:val="24"/>
              </w:rPr>
              <w:t>*Н</w:t>
            </w:r>
            <w:r w:rsidRPr="00B160DB">
              <w:rPr>
                <w:rFonts w:ascii="Times New Roman" w:hAnsi="Times New Roman"/>
                <w:sz w:val="24"/>
                <w:szCs w:val="24"/>
                <w:vertAlign w:val="subscript"/>
              </w:rPr>
              <w:t>п</w:t>
            </w:r>
            <w:r w:rsidRPr="00B160DB">
              <w:rPr>
                <w:rFonts w:ascii="Times New Roman" w:hAnsi="Times New Roman"/>
                <w:sz w:val="24"/>
                <w:szCs w:val="24"/>
              </w:rPr>
              <w:t>,</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где</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w:t>
            </w:r>
            <w:r w:rsidRPr="00B160DB">
              <w:rPr>
                <w:rFonts w:ascii="Times New Roman" w:hAnsi="Times New Roman"/>
                <w:sz w:val="24"/>
                <w:szCs w:val="24"/>
                <w:vertAlign w:val="subscript"/>
              </w:rPr>
              <w:t>удс</w:t>
            </w:r>
            <w:r w:rsidRPr="00B160DB">
              <w:rPr>
                <w:rFonts w:ascii="Times New Roman" w:hAnsi="Times New Roman"/>
                <w:sz w:val="24"/>
                <w:szCs w:val="24"/>
              </w:rPr>
              <w:t xml:space="preserve"> – общая протяженность улиц, проездов, набережных;</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Н</w:t>
            </w:r>
            <w:r w:rsidRPr="00B160DB">
              <w:rPr>
                <w:rFonts w:ascii="Times New Roman" w:hAnsi="Times New Roman"/>
                <w:sz w:val="24"/>
                <w:szCs w:val="24"/>
                <w:vertAlign w:val="subscript"/>
              </w:rPr>
              <w:t>п</w:t>
            </w:r>
            <w:r w:rsidRPr="00B160DB">
              <w:rPr>
                <w:rFonts w:ascii="Times New Roman" w:hAnsi="Times New Roman"/>
                <w:sz w:val="24"/>
                <w:szCs w:val="24"/>
              </w:rPr>
              <w:t xml:space="preserve"> – принятый в Нормативах показатель минимальной обеспеченности пешеходными дорожками (в процентах) и равный 50%</w:t>
            </w:r>
          </w:p>
        </w:tc>
        <w:tc>
          <w:tcPr>
            <w:tcW w:w="4111"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Не устанавливается</w:t>
            </w:r>
          </w:p>
        </w:tc>
      </w:tr>
      <w:tr w:rsidR="00B160DB" w:rsidRPr="00B160DB" w:rsidTr="00B160DB">
        <w:tc>
          <w:tcPr>
            <w:tcW w:w="10207" w:type="dxa"/>
            <w:gridSpan w:val="4"/>
          </w:tcPr>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b/>
                <w:sz w:val="24"/>
                <w:szCs w:val="24"/>
              </w:rPr>
              <w:t>Обоснование применения:</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pacing w:val="-1"/>
                <w:sz w:val="24"/>
                <w:szCs w:val="24"/>
              </w:rPr>
              <w:t xml:space="preserve">Программа комплексного развития системы жилищно-коммунального хозяйства муниципального образования «Тихоновка»  на 2014-2025 гг. </w:t>
            </w:r>
            <w:r w:rsidRPr="00B160DB">
              <w:rPr>
                <w:rFonts w:ascii="Times New Roman" w:hAnsi="Times New Roman"/>
                <w:sz w:val="24"/>
                <w:szCs w:val="24"/>
              </w:rPr>
              <w:t>Стратегическая задача 1 «Повышение качества человеческого капитала и развитие социальной сферы муниципального образования «Тихоновка».</w:t>
            </w:r>
          </w:p>
          <w:p w:rsidR="00B160DB" w:rsidRPr="00B160DB" w:rsidRDefault="00B160DB" w:rsidP="00B160DB">
            <w:pPr>
              <w:spacing w:after="0" w:line="240" w:lineRule="auto"/>
              <w:rPr>
                <w:rFonts w:ascii="Times New Roman" w:hAnsi="Times New Roman"/>
                <w:sz w:val="24"/>
                <w:szCs w:val="24"/>
              </w:rPr>
            </w:pPr>
          </w:p>
        </w:tc>
      </w:tr>
      <w:tr w:rsidR="00B160DB" w:rsidRPr="00B160DB" w:rsidTr="00B160DB">
        <w:tc>
          <w:tcPr>
            <w:tcW w:w="568" w:type="dxa"/>
          </w:tcPr>
          <w:p w:rsidR="00B160DB" w:rsidRPr="00B160DB" w:rsidRDefault="00B160DB" w:rsidP="00B160DB">
            <w:pPr>
              <w:spacing w:after="0" w:line="240" w:lineRule="auto"/>
              <w:rPr>
                <w:rFonts w:ascii="Times New Roman" w:hAnsi="Times New Roman"/>
                <w:b/>
                <w:spacing w:val="-1"/>
                <w:sz w:val="24"/>
                <w:szCs w:val="24"/>
              </w:rPr>
            </w:pPr>
            <w:r w:rsidRPr="00B160DB">
              <w:rPr>
                <w:rFonts w:ascii="Times New Roman" w:hAnsi="Times New Roman"/>
                <w:b/>
                <w:spacing w:val="-1"/>
                <w:sz w:val="24"/>
                <w:szCs w:val="24"/>
              </w:rPr>
              <w:t>5.</w:t>
            </w:r>
          </w:p>
        </w:tc>
        <w:tc>
          <w:tcPr>
            <w:tcW w:w="1843"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Урны для мусора</w:t>
            </w:r>
          </w:p>
        </w:tc>
        <w:tc>
          <w:tcPr>
            <w:tcW w:w="3685"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Показатель взят по формуле:</w:t>
            </w:r>
          </w:p>
          <w:p w:rsidR="00B160DB" w:rsidRPr="00B160DB" w:rsidRDefault="00B160DB" w:rsidP="00B160DB">
            <w:pPr>
              <w:tabs>
                <w:tab w:val="left" w:pos="1366"/>
                <w:tab w:val="left" w:pos="2062"/>
              </w:tabs>
              <w:spacing w:after="0" w:line="240" w:lineRule="auto"/>
              <w:rPr>
                <w:rFonts w:ascii="Times New Roman" w:hAnsi="Times New Roman"/>
                <w:sz w:val="24"/>
                <w:szCs w:val="24"/>
              </w:rPr>
            </w:pPr>
            <w:r w:rsidRPr="00B160DB">
              <w:rPr>
                <w:rFonts w:ascii="Times New Roman" w:hAnsi="Times New Roman"/>
                <w:sz w:val="24"/>
                <w:szCs w:val="24"/>
              </w:rPr>
              <w:t>У</w:t>
            </w:r>
            <w:r w:rsidRPr="00B160DB">
              <w:rPr>
                <w:rFonts w:ascii="Times New Roman" w:hAnsi="Times New Roman"/>
                <w:sz w:val="24"/>
                <w:szCs w:val="24"/>
                <w:vertAlign w:val="subscript"/>
              </w:rPr>
              <w:t>ок</w:t>
            </w:r>
            <w:r w:rsidRPr="00B160DB">
              <w:rPr>
                <w:rFonts w:ascii="Times New Roman" w:hAnsi="Times New Roman"/>
                <w:sz w:val="24"/>
                <w:szCs w:val="24"/>
              </w:rPr>
              <w:t xml:space="preserve">= </w:t>
            </w:r>
            <w:r w:rsidRPr="00B160DB">
              <w:rPr>
                <w:rFonts w:ascii="Times New Roman" w:hAnsi="Times New Roman"/>
                <w:spacing w:val="-1"/>
                <w:sz w:val="24"/>
                <w:szCs w:val="24"/>
              </w:rPr>
              <w:t>Н</w:t>
            </w:r>
            <w:r w:rsidRPr="00B160DB">
              <w:rPr>
                <w:rFonts w:ascii="Times New Roman" w:hAnsi="Times New Roman"/>
                <w:spacing w:val="-1"/>
                <w:sz w:val="24"/>
                <w:szCs w:val="24"/>
                <w:vertAlign w:val="subscript"/>
              </w:rPr>
              <w:t>факт.</w:t>
            </w:r>
            <w:r w:rsidRPr="00B160DB">
              <w:rPr>
                <w:rFonts w:ascii="Times New Roman" w:hAnsi="Times New Roman"/>
                <w:spacing w:val="-1"/>
                <w:sz w:val="24"/>
                <w:szCs w:val="24"/>
              </w:rPr>
              <w:t>/Н</w:t>
            </w:r>
            <w:r w:rsidRPr="00B160DB">
              <w:rPr>
                <w:rFonts w:ascii="Times New Roman" w:hAnsi="Times New Roman"/>
                <w:spacing w:val="-1"/>
                <w:sz w:val="24"/>
                <w:szCs w:val="24"/>
                <w:vertAlign w:val="subscript"/>
              </w:rPr>
              <w:t>у</w:t>
            </w:r>
            <w:r w:rsidRPr="00B160DB">
              <w:rPr>
                <w:rFonts w:ascii="Times New Roman" w:hAnsi="Times New Roman"/>
                <w:spacing w:val="-1"/>
                <w:sz w:val="24"/>
                <w:szCs w:val="24"/>
              </w:rPr>
              <w:t>,</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где</w:t>
            </w:r>
          </w:p>
          <w:p w:rsidR="00B160DB" w:rsidRPr="00B160DB" w:rsidRDefault="00B160DB" w:rsidP="00B160DB">
            <w:pPr>
              <w:spacing w:after="0" w:line="240" w:lineRule="auto"/>
              <w:rPr>
                <w:rFonts w:ascii="Times New Roman" w:hAnsi="Times New Roman"/>
                <w:spacing w:val="-1"/>
                <w:sz w:val="24"/>
                <w:szCs w:val="24"/>
              </w:rPr>
            </w:pPr>
            <w:r w:rsidRPr="00B160DB">
              <w:rPr>
                <w:rFonts w:ascii="Times New Roman" w:hAnsi="Times New Roman"/>
                <w:spacing w:val="-1"/>
                <w:sz w:val="24"/>
                <w:szCs w:val="24"/>
              </w:rPr>
              <w:t>Н</w:t>
            </w:r>
            <w:r w:rsidRPr="00B160DB">
              <w:rPr>
                <w:rFonts w:ascii="Times New Roman" w:hAnsi="Times New Roman"/>
                <w:spacing w:val="-1"/>
                <w:sz w:val="24"/>
                <w:szCs w:val="24"/>
                <w:vertAlign w:val="subscript"/>
              </w:rPr>
              <w:t>факт.</w:t>
            </w:r>
            <w:r w:rsidRPr="00B160DB">
              <w:rPr>
                <w:rFonts w:ascii="Times New Roman" w:hAnsi="Times New Roman"/>
                <w:spacing w:val="-1"/>
                <w:sz w:val="24"/>
                <w:szCs w:val="24"/>
              </w:rPr>
              <w:t xml:space="preserve"> – количество населения по состоянию на 1 января 2014 года;</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pacing w:val="-1"/>
                <w:sz w:val="24"/>
                <w:szCs w:val="24"/>
              </w:rPr>
              <w:t>Н</w:t>
            </w:r>
            <w:r w:rsidRPr="00B160DB">
              <w:rPr>
                <w:rFonts w:ascii="Times New Roman" w:hAnsi="Times New Roman"/>
                <w:spacing w:val="-1"/>
                <w:sz w:val="24"/>
                <w:szCs w:val="24"/>
                <w:vertAlign w:val="subscript"/>
              </w:rPr>
              <w:t>у</w:t>
            </w:r>
            <w:r w:rsidRPr="00B160DB">
              <w:rPr>
                <w:rFonts w:ascii="Times New Roman" w:hAnsi="Times New Roman"/>
                <w:spacing w:val="-1"/>
                <w:sz w:val="24"/>
                <w:szCs w:val="24"/>
              </w:rPr>
              <w:t xml:space="preserve"> - </w:t>
            </w:r>
            <w:r w:rsidRPr="00B160DB">
              <w:rPr>
                <w:rFonts w:ascii="Times New Roman" w:hAnsi="Times New Roman"/>
                <w:sz w:val="24"/>
                <w:szCs w:val="24"/>
              </w:rPr>
              <w:t>принятый в Нормативах показатель минимальной обеспеченности урнами из расчета 1 урна на 10 человек</w:t>
            </w:r>
          </w:p>
        </w:tc>
        <w:tc>
          <w:tcPr>
            <w:tcW w:w="4111"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Показатель взят по формуле:</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Р</w:t>
            </w:r>
            <w:r w:rsidRPr="00B160DB">
              <w:rPr>
                <w:rFonts w:ascii="Times New Roman" w:hAnsi="Times New Roman"/>
                <w:sz w:val="24"/>
                <w:szCs w:val="24"/>
                <w:vertAlign w:val="subscript"/>
              </w:rPr>
              <w:t>уу</w:t>
            </w:r>
            <w:r w:rsidRPr="00B160DB">
              <w:rPr>
                <w:rFonts w:ascii="Times New Roman" w:hAnsi="Times New Roman"/>
                <w:sz w:val="24"/>
                <w:szCs w:val="24"/>
              </w:rPr>
              <w:t>= П</w:t>
            </w:r>
            <w:r w:rsidRPr="00B160DB">
              <w:rPr>
                <w:rFonts w:ascii="Times New Roman" w:hAnsi="Times New Roman"/>
                <w:sz w:val="24"/>
                <w:szCs w:val="24"/>
                <w:vertAlign w:val="subscript"/>
              </w:rPr>
              <w:t>оп</w:t>
            </w:r>
            <w:r w:rsidRPr="00B160DB">
              <w:rPr>
                <w:rFonts w:ascii="Times New Roman" w:hAnsi="Times New Roman"/>
                <w:sz w:val="24"/>
                <w:szCs w:val="24"/>
              </w:rPr>
              <w:t xml:space="preserve"> /У</w:t>
            </w:r>
            <w:r w:rsidRPr="00B160DB">
              <w:rPr>
                <w:rFonts w:ascii="Times New Roman" w:hAnsi="Times New Roman"/>
                <w:sz w:val="24"/>
                <w:szCs w:val="24"/>
                <w:vertAlign w:val="subscript"/>
              </w:rPr>
              <w:t>ок</w:t>
            </w:r>
            <w:r w:rsidRPr="00B160DB">
              <w:rPr>
                <w:rFonts w:ascii="Times New Roman" w:hAnsi="Times New Roman"/>
                <w:sz w:val="24"/>
                <w:szCs w:val="24"/>
              </w:rPr>
              <w:t>,</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где</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П</w:t>
            </w:r>
            <w:r w:rsidRPr="00B160DB">
              <w:rPr>
                <w:rFonts w:ascii="Times New Roman" w:hAnsi="Times New Roman"/>
                <w:sz w:val="24"/>
                <w:szCs w:val="24"/>
                <w:vertAlign w:val="subscript"/>
              </w:rPr>
              <w:t>оп</w:t>
            </w:r>
            <w:r w:rsidRPr="00B160DB">
              <w:rPr>
                <w:rFonts w:ascii="Times New Roman" w:hAnsi="Times New Roman"/>
                <w:sz w:val="24"/>
                <w:szCs w:val="24"/>
              </w:rPr>
              <w:t xml:space="preserve"> – установленная Нормативами минимальная обеспеченность общая протяженность пешеходных дорожек (тротуаров);</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У</w:t>
            </w:r>
            <w:r w:rsidRPr="00B160DB">
              <w:rPr>
                <w:rFonts w:ascii="Times New Roman" w:hAnsi="Times New Roman"/>
                <w:sz w:val="24"/>
                <w:szCs w:val="24"/>
                <w:vertAlign w:val="subscript"/>
              </w:rPr>
              <w:t>ок</w:t>
            </w:r>
            <w:r w:rsidRPr="00B160DB">
              <w:rPr>
                <w:rFonts w:ascii="Times New Roman" w:hAnsi="Times New Roman"/>
                <w:sz w:val="24"/>
                <w:szCs w:val="24"/>
              </w:rPr>
              <w:t xml:space="preserve"> – установленная Нормативами минимальная обеспеченность урнами</w:t>
            </w:r>
          </w:p>
        </w:tc>
      </w:tr>
      <w:tr w:rsidR="00B160DB" w:rsidRPr="00B160DB" w:rsidTr="00B160DB">
        <w:tc>
          <w:tcPr>
            <w:tcW w:w="10207" w:type="dxa"/>
            <w:gridSpan w:val="4"/>
          </w:tcPr>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b/>
                <w:sz w:val="24"/>
                <w:szCs w:val="24"/>
              </w:rPr>
              <w:t>Обоснование применения:</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pacing w:val="-1"/>
                <w:sz w:val="24"/>
                <w:szCs w:val="24"/>
              </w:rPr>
              <w:t xml:space="preserve">Программа комплексного развития системы жилищно-коммунального хозяйства </w:t>
            </w:r>
            <w:r w:rsidRPr="00B160DB">
              <w:rPr>
                <w:rFonts w:ascii="Times New Roman" w:hAnsi="Times New Roman"/>
                <w:spacing w:val="-1"/>
                <w:sz w:val="24"/>
                <w:szCs w:val="24"/>
              </w:rPr>
              <w:lastRenderedPageBreak/>
              <w:t xml:space="preserve">муниципального образования «Тихоновка»  на 2014-2025 гг. </w:t>
            </w:r>
            <w:r w:rsidRPr="00B160DB">
              <w:rPr>
                <w:rFonts w:ascii="Times New Roman" w:hAnsi="Times New Roman"/>
                <w:sz w:val="24"/>
                <w:szCs w:val="24"/>
              </w:rPr>
              <w:t>Стратегическая задача 1 «Повышение качества человеческого капитала и развитие социальной сферы муниципального образования «Тихоновка ».</w:t>
            </w:r>
          </w:p>
          <w:p w:rsidR="00B160DB" w:rsidRPr="00B160DB" w:rsidRDefault="00B160DB" w:rsidP="00B160DB">
            <w:pPr>
              <w:spacing w:after="0" w:line="240" w:lineRule="auto"/>
              <w:rPr>
                <w:rFonts w:ascii="Times New Roman" w:hAnsi="Times New Roman"/>
                <w:sz w:val="24"/>
                <w:szCs w:val="24"/>
              </w:rPr>
            </w:pPr>
          </w:p>
        </w:tc>
      </w:tr>
      <w:tr w:rsidR="00B160DB" w:rsidRPr="00B160DB" w:rsidTr="00B160DB">
        <w:tc>
          <w:tcPr>
            <w:tcW w:w="568" w:type="dxa"/>
          </w:tcPr>
          <w:p w:rsidR="00B160DB" w:rsidRPr="00B160DB" w:rsidRDefault="00B160DB" w:rsidP="00B160DB">
            <w:pPr>
              <w:spacing w:after="0" w:line="240" w:lineRule="auto"/>
              <w:rPr>
                <w:rFonts w:ascii="Times New Roman" w:hAnsi="Times New Roman"/>
                <w:b/>
                <w:spacing w:val="-1"/>
                <w:sz w:val="24"/>
                <w:szCs w:val="24"/>
              </w:rPr>
            </w:pPr>
            <w:r w:rsidRPr="00B160DB">
              <w:rPr>
                <w:rFonts w:ascii="Times New Roman" w:hAnsi="Times New Roman"/>
                <w:b/>
                <w:spacing w:val="-1"/>
                <w:sz w:val="24"/>
                <w:szCs w:val="24"/>
              </w:rPr>
              <w:lastRenderedPageBreak/>
              <w:t>6.</w:t>
            </w:r>
          </w:p>
        </w:tc>
        <w:tc>
          <w:tcPr>
            <w:tcW w:w="1843" w:type="dxa"/>
          </w:tcPr>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Малые архитектурные</w:t>
            </w:r>
          </w:p>
          <w:p w:rsidR="00B160DB" w:rsidRPr="00B160DB" w:rsidRDefault="00B160DB" w:rsidP="00B160DB">
            <w:pPr>
              <w:spacing w:after="0" w:line="240" w:lineRule="auto"/>
              <w:rPr>
                <w:rFonts w:ascii="Times New Roman" w:hAnsi="Times New Roman"/>
                <w:b/>
                <w:sz w:val="24"/>
                <w:szCs w:val="24"/>
              </w:rPr>
            </w:pPr>
            <w:r w:rsidRPr="00B160DB">
              <w:rPr>
                <w:rFonts w:ascii="Times New Roman" w:hAnsi="Times New Roman"/>
                <w:b/>
                <w:sz w:val="24"/>
                <w:szCs w:val="24"/>
              </w:rPr>
              <w:t>формы</w:t>
            </w:r>
          </w:p>
        </w:tc>
        <w:tc>
          <w:tcPr>
            <w:tcW w:w="3685"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Обеспечение при осуществлении градостроительной деятельности благоприятных условий жизнедеятельности человека.</w:t>
            </w:r>
          </w:p>
          <w:p w:rsidR="00B160DB" w:rsidRPr="00B160DB" w:rsidRDefault="00B160DB" w:rsidP="00B160DB">
            <w:pPr>
              <w:spacing w:after="0" w:line="240" w:lineRule="auto"/>
              <w:rPr>
                <w:rFonts w:ascii="Times New Roman" w:hAnsi="Times New Roman"/>
                <w:sz w:val="24"/>
                <w:szCs w:val="24"/>
              </w:rPr>
            </w:pPr>
          </w:p>
        </w:tc>
        <w:tc>
          <w:tcPr>
            <w:tcW w:w="4111" w:type="dxa"/>
          </w:tcPr>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z w:val="24"/>
                <w:szCs w:val="24"/>
              </w:rPr>
              <w:t>Не нормируется</w:t>
            </w:r>
          </w:p>
        </w:tc>
      </w:tr>
      <w:tr w:rsidR="00B160DB" w:rsidRPr="00B160DB" w:rsidTr="00B160DB">
        <w:tc>
          <w:tcPr>
            <w:tcW w:w="10207" w:type="dxa"/>
            <w:gridSpan w:val="4"/>
          </w:tcPr>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b/>
                <w:sz w:val="24"/>
                <w:szCs w:val="24"/>
              </w:rPr>
              <w:t>Обоснование применения:</w:t>
            </w:r>
          </w:p>
          <w:p w:rsidR="00B160DB" w:rsidRPr="00B160DB" w:rsidRDefault="00B160DB" w:rsidP="00B160DB">
            <w:pPr>
              <w:spacing w:after="0" w:line="240" w:lineRule="auto"/>
              <w:rPr>
                <w:rFonts w:ascii="Times New Roman" w:hAnsi="Times New Roman"/>
                <w:sz w:val="24"/>
                <w:szCs w:val="24"/>
              </w:rPr>
            </w:pPr>
            <w:r w:rsidRPr="00B160DB">
              <w:rPr>
                <w:rFonts w:ascii="Times New Roman" w:hAnsi="Times New Roman"/>
                <w:spacing w:val="-1"/>
                <w:sz w:val="24"/>
                <w:szCs w:val="24"/>
              </w:rPr>
              <w:t xml:space="preserve">Программа комплексного развития системы жилищно-коммунального хозяйства муниципального образования «Тихоновка»  на 2014-2025 гг. </w:t>
            </w:r>
            <w:r w:rsidRPr="00B160DB">
              <w:rPr>
                <w:rFonts w:ascii="Times New Roman" w:hAnsi="Times New Roman"/>
                <w:sz w:val="24"/>
                <w:szCs w:val="24"/>
              </w:rPr>
              <w:t>Стратегическая задача 1 «Повышение качества человеческого капитала и развитие социальной сферы муниципального образования «Тихоновка».</w:t>
            </w:r>
          </w:p>
        </w:tc>
      </w:tr>
    </w:tbl>
    <w:p w:rsidR="00B160DB" w:rsidRPr="00B160DB" w:rsidRDefault="00B160DB" w:rsidP="00B160DB">
      <w:pPr>
        <w:widowControl w:val="0"/>
        <w:spacing w:after="0" w:line="240" w:lineRule="auto"/>
        <w:jc w:val="center"/>
        <w:rPr>
          <w:rFonts w:ascii="Times New Roman" w:hAnsi="Times New Roman"/>
          <w:b/>
          <w:sz w:val="24"/>
          <w:szCs w:val="24"/>
        </w:rPr>
      </w:pPr>
    </w:p>
    <w:p w:rsidR="00B160DB" w:rsidRPr="00B160DB" w:rsidRDefault="00B160DB" w:rsidP="00B160DB">
      <w:pPr>
        <w:widowControl w:val="0"/>
        <w:spacing w:after="0" w:line="240" w:lineRule="auto"/>
        <w:jc w:val="center"/>
        <w:rPr>
          <w:rFonts w:ascii="Times New Roman" w:hAnsi="Times New Roman"/>
          <w:sz w:val="24"/>
          <w:szCs w:val="24"/>
        </w:rPr>
      </w:pPr>
    </w:p>
    <w:p w:rsidR="00B160DB" w:rsidRPr="00B160DB" w:rsidRDefault="00B160DB" w:rsidP="00B160DB">
      <w:pPr>
        <w:widowControl w:val="0"/>
        <w:spacing w:after="0" w:line="240" w:lineRule="auto"/>
        <w:jc w:val="center"/>
        <w:rPr>
          <w:rFonts w:ascii="Times New Roman" w:hAnsi="Times New Roman"/>
          <w:sz w:val="24"/>
          <w:szCs w:val="24"/>
        </w:rPr>
      </w:pPr>
    </w:p>
    <w:p w:rsidR="00B160DB" w:rsidRPr="00B160DB" w:rsidRDefault="00B160DB" w:rsidP="00B160DB">
      <w:pPr>
        <w:widowControl w:val="0"/>
        <w:spacing w:after="0" w:line="240" w:lineRule="auto"/>
        <w:jc w:val="center"/>
        <w:rPr>
          <w:rFonts w:ascii="Times New Roman" w:hAnsi="Times New Roman"/>
          <w:sz w:val="24"/>
          <w:szCs w:val="24"/>
        </w:rPr>
      </w:pPr>
    </w:p>
    <w:p w:rsidR="00B160DB" w:rsidRPr="00B160DB" w:rsidRDefault="00B160DB" w:rsidP="00B160DB">
      <w:pPr>
        <w:widowControl w:val="0"/>
        <w:spacing w:after="0" w:line="240" w:lineRule="auto"/>
        <w:jc w:val="center"/>
        <w:rPr>
          <w:rFonts w:ascii="Times New Roman" w:hAnsi="Times New Roman"/>
          <w:sz w:val="24"/>
          <w:szCs w:val="24"/>
        </w:rPr>
      </w:pPr>
    </w:p>
    <w:p w:rsidR="00B160DB" w:rsidRPr="00B160DB" w:rsidRDefault="00B160DB" w:rsidP="00B160DB">
      <w:pPr>
        <w:widowControl w:val="0"/>
        <w:spacing w:after="0" w:line="240" w:lineRule="auto"/>
        <w:jc w:val="center"/>
        <w:rPr>
          <w:rFonts w:ascii="Times New Roman" w:hAnsi="Times New Roman"/>
          <w:sz w:val="24"/>
          <w:szCs w:val="24"/>
        </w:rPr>
      </w:pPr>
      <w:r w:rsidRPr="00B160DB">
        <w:rPr>
          <w:rFonts w:ascii="Times New Roman" w:hAnsi="Times New Roman"/>
          <w:sz w:val="24"/>
          <w:szCs w:val="24"/>
        </w:rPr>
        <w:br w:type="page"/>
      </w:r>
    </w:p>
    <w:p w:rsidR="00B160DB" w:rsidRPr="00B160DB" w:rsidRDefault="00B160DB" w:rsidP="00B160DB">
      <w:pPr>
        <w:widowControl w:val="0"/>
        <w:spacing w:after="0" w:line="240" w:lineRule="auto"/>
        <w:jc w:val="center"/>
        <w:rPr>
          <w:rFonts w:ascii="Times New Roman" w:hAnsi="Times New Roman"/>
          <w:b/>
          <w:sz w:val="24"/>
          <w:szCs w:val="24"/>
        </w:rPr>
      </w:pPr>
      <w:r w:rsidRPr="00B160DB">
        <w:rPr>
          <w:rFonts w:ascii="Times New Roman" w:hAnsi="Times New Roman"/>
          <w:b/>
          <w:sz w:val="24"/>
          <w:szCs w:val="24"/>
        </w:rPr>
        <w:lastRenderedPageBreak/>
        <w:t xml:space="preserve"> ОБЩИЕ ДАННЫЕ </w:t>
      </w:r>
    </w:p>
    <w:p w:rsidR="00B160DB" w:rsidRPr="00B160DB" w:rsidRDefault="00B160DB" w:rsidP="00B160DB">
      <w:pPr>
        <w:widowControl w:val="0"/>
        <w:spacing w:after="0" w:line="240" w:lineRule="auto"/>
        <w:jc w:val="both"/>
        <w:rPr>
          <w:rFonts w:ascii="Times New Roman" w:hAnsi="Times New Roman"/>
          <w:b/>
          <w:bCs/>
          <w:i/>
          <w:sz w:val="24"/>
          <w:szCs w:val="24"/>
        </w:rPr>
      </w:pPr>
    </w:p>
    <w:p w:rsidR="00B160DB" w:rsidRPr="00B160DB" w:rsidRDefault="00B160DB" w:rsidP="00B160DB">
      <w:pPr>
        <w:widowControl w:val="0"/>
        <w:spacing w:after="0" w:line="240" w:lineRule="auto"/>
        <w:jc w:val="both"/>
        <w:rPr>
          <w:rFonts w:ascii="Times New Roman" w:hAnsi="Times New Roman"/>
          <w:b/>
          <w:bCs/>
          <w:sz w:val="24"/>
          <w:szCs w:val="24"/>
        </w:rPr>
      </w:pPr>
      <w:r w:rsidRPr="00B160DB">
        <w:rPr>
          <w:rFonts w:ascii="Times New Roman" w:hAnsi="Times New Roman"/>
          <w:b/>
          <w:bCs/>
          <w:sz w:val="24"/>
          <w:szCs w:val="24"/>
        </w:rPr>
        <w:t xml:space="preserve">4.1 </w:t>
      </w:r>
      <w:r w:rsidRPr="00B160DB">
        <w:rPr>
          <w:rFonts w:ascii="Times New Roman" w:eastAsia="Calibri" w:hAnsi="Times New Roman"/>
          <w:b/>
          <w:sz w:val="24"/>
          <w:szCs w:val="24"/>
          <w:lang w:eastAsia="en-US"/>
        </w:rPr>
        <w:t>Краткая характеристика поселения</w:t>
      </w:r>
    </w:p>
    <w:p w:rsidR="00B160DB" w:rsidRPr="00B160DB" w:rsidRDefault="00B160DB" w:rsidP="00B160DB">
      <w:pPr>
        <w:spacing w:after="0" w:line="240" w:lineRule="auto"/>
        <w:jc w:val="both"/>
        <w:rPr>
          <w:rFonts w:ascii="Times New Roman" w:eastAsia="Calibri" w:hAnsi="Times New Roman"/>
          <w:sz w:val="24"/>
          <w:szCs w:val="24"/>
          <w:lang w:eastAsia="en-US"/>
        </w:rPr>
      </w:pPr>
      <w:r w:rsidRPr="00B160DB">
        <w:rPr>
          <w:rFonts w:ascii="Times New Roman" w:eastAsia="Calibri" w:hAnsi="Times New Roman"/>
          <w:sz w:val="24"/>
          <w:szCs w:val="24"/>
          <w:lang w:eastAsia="en-US"/>
        </w:rPr>
        <w:t xml:space="preserve">Общая площадь </w:t>
      </w:r>
      <w:r w:rsidRPr="00B160DB">
        <w:rPr>
          <w:rFonts w:ascii="Times New Roman" w:eastAsia="Calibri" w:hAnsi="Times New Roman"/>
          <w:bCs/>
          <w:sz w:val="24"/>
          <w:szCs w:val="24"/>
          <w:lang w:eastAsia="en-US"/>
        </w:rPr>
        <w:t xml:space="preserve">муниципального образования </w:t>
      </w:r>
      <w:r w:rsidRPr="00B160DB">
        <w:rPr>
          <w:rFonts w:ascii="Times New Roman" w:eastAsia="Calibri" w:hAnsi="Times New Roman"/>
          <w:sz w:val="24"/>
          <w:szCs w:val="24"/>
          <w:lang w:eastAsia="en-US"/>
        </w:rPr>
        <w:t xml:space="preserve">«Тихоновка» составляет 17,4 тыс. га </w:t>
      </w:r>
      <w:r w:rsidRPr="00B160DB">
        <w:rPr>
          <w:rFonts w:ascii="Times New Roman" w:hAnsi="Times New Roman"/>
          <w:color w:val="000000"/>
          <w:sz w:val="24"/>
          <w:szCs w:val="24"/>
        </w:rPr>
        <w:t>(5,9% от площади района)</w:t>
      </w:r>
      <w:r w:rsidRPr="00B160DB">
        <w:rPr>
          <w:rFonts w:ascii="Times New Roman" w:eastAsia="Calibri" w:hAnsi="Times New Roman"/>
          <w:sz w:val="24"/>
          <w:szCs w:val="24"/>
          <w:lang w:eastAsia="en-US"/>
        </w:rPr>
        <w:t xml:space="preserve"> на которой расположены и занимаются хозяйственной деятельностью СХК «Нива», ИП Вегера Л.П., Тихоновское сельпо, ИП Николаенко Т.В., ИП Беляевская О.В.,  ИП Сырбу И.В., ИП Жуган С.В., ИП Егоров П.С., ИП Геляхова Т.А.,ИП Клюшин А.С., ИП Михайлов О.С., КФХ Рахвалов И.В. </w:t>
      </w:r>
    </w:p>
    <w:p w:rsidR="00B160DB" w:rsidRPr="00B160DB" w:rsidRDefault="00B160DB" w:rsidP="00B160DB">
      <w:pPr>
        <w:spacing w:after="0" w:line="240" w:lineRule="auto"/>
        <w:jc w:val="both"/>
        <w:rPr>
          <w:rFonts w:ascii="Times New Roman" w:eastAsia="Calibri" w:hAnsi="Times New Roman"/>
          <w:sz w:val="24"/>
          <w:szCs w:val="24"/>
          <w:lang w:eastAsia="en-US"/>
        </w:rPr>
      </w:pPr>
      <w:r w:rsidRPr="00B160DB">
        <w:rPr>
          <w:rFonts w:ascii="Times New Roman" w:eastAsia="Calibri" w:hAnsi="Times New Roman"/>
          <w:sz w:val="24"/>
          <w:szCs w:val="24"/>
          <w:lang w:eastAsia="en-US"/>
        </w:rPr>
        <w:t xml:space="preserve"> В состав территории </w:t>
      </w:r>
      <w:r w:rsidRPr="00B160DB">
        <w:rPr>
          <w:rFonts w:ascii="Times New Roman" w:eastAsia="Calibri" w:hAnsi="Times New Roman"/>
          <w:bCs/>
          <w:sz w:val="24"/>
          <w:szCs w:val="24"/>
          <w:lang w:eastAsia="en-US"/>
        </w:rPr>
        <w:t xml:space="preserve">муниципального образования </w:t>
      </w:r>
      <w:r w:rsidRPr="00B160DB">
        <w:rPr>
          <w:rFonts w:ascii="Times New Roman" w:eastAsia="Calibri" w:hAnsi="Times New Roman"/>
          <w:sz w:val="24"/>
          <w:szCs w:val="24"/>
          <w:lang w:eastAsia="en-US"/>
        </w:rPr>
        <w:t xml:space="preserve">«Тихоновка» входят все прилегающие к нему исторически сложившиеся земли общего пользования, территории традиционного природопользование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w:t>
      </w:r>
      <w:r w:rsidRPr="00B160DB">
        <w:rPr>
          <w:rFonts w:ascii="Times New Roman" w:eastAsia="Calibri" w:hAnsi="Times New Roman"/>
          <w:bCs/>
          <w:sz w:val="24"/>
          <w:szCs w:val="24"/>
          <w:lang w:eastAsia="en-US"/>
        </w:rPr>
        <w:t xml:space="preserve">муниципального образования </w:t>
      </w:r>
      <w:r w:rsidRPr="00B160DB">
        <w:rPr>
          <w:rFonts w:ascii="Times New Roman" w:eastAsia="Calibri" w:hAnsi="Times New Roman"/>
          <w:sz w:val="24"/>
          <w:szCs w:val="24"/>
          <w:lang w:eastAsia="en-US"/>
        </w:rPr>
        <w:t>«Тихоновка».</w:t>
      </w:r>
    </w:p>
    <w:p w:rsidR="00B160DB" w:rsidRPr="00B160DB" w:rsidRDefault="00B160DB" w:rsidP="00B160DB">
      <w:pPr>
        <w:spacing w:after="0" w:line="240" w:lineRule="auto"/>
        <w:jc w:val="both"/>
        <w:rPr>
          <w:rFonts w:ascii="Times New Roman" w:eastAsia="Calibri" w:hAnsi="Times New Roman"/>
          <w:sz w:val="24"/>
          <w:szCs w:val="24"/>
          <w:lang w:eastAsia="en-US"/>
        </w:rPr>
      </w:pPr>
      <w:r w:rsidRPr="00B160DB">
        <w:rPr>
          <w:rFonts w:ascii="Times New Roman" w:eastAsia="Calibri" w:hAnsi="Times New Roman"/>
          <w:sz w:val="24"/>
          <w:szCs w:val="24"/>
          <w:lang w:eastAsia="en-US"/>
        </w:rPr>
        <w:t xml:space="preserve">           А также на территории имеются следующие  организации: Верхне-Идинская сош (более 200 учащихся), Тихоновская участковая больница (15 койкомест), Тихоновский детский сад (75 мест), Тихоновский сетевой участок, Пожарная часть № 139, Отделение связи, Тихоновское лесничество, Ветеринарная аптека, Ветеринарный участок и другие  организации и предприятия. </w:t>
      </w:r>
    </w:p>
    <w:p w:rsidR="00B160DB" w:rsidRPr="00B160DB" w:rsidRDefault="00B160DB" w:rsidP="00B160DB">
      <w:pPr>
        <w:spacing w:after="0" w:line="240" w:lineRule="auto"/>
        <w:jc w:val="both"/>
        <w:rPr>
          <w:rFonts w:ascii="Times New Roman" w:eastAsia="Calibri" w:hAnsi="Times New Roman"/>
          <w:sz w:val="24"/>
          <w:szCs w:val="24"/>
          <w:lang w:eastAsia="en-US"/>
        </w:rPr>
      </w:pPr>
      <w:r w:rsidRPr="00B160DB">
        <w:rPr>
          <w:rFonts w:ascii="Times New Roman" w:eastAsia="Calibri" w:hAnsi="Times New Roman"/>
          <w:sz w:val="24"/>
          <w:szCs w:val="24"/>
          <w:lang w:eastAsia="en-US"/>
        </w:rPr>
        <w:t xml:space="preserve">          На территории СП проходит линия электропередач (ЛЭП) напряжением 110кВ, 10кВ, 0,4 кВ.</w:t>
      </w:r>
    </w:p>
    <w:p w:rsidR="00B160DB" w:rsidRPr="00B160DB" w:rsidRDefault="00B160DB" w:rsidP="00B160DB">
      <w:pPr>
        <w:spacing w:after="0" w:line="240" w:lineRule="auto"/>
        <w:jc w:val="both"/>
        <w:rPr>
          <w:rFonts w:ascii="Times New Roman" w:eastAsia="Calibri" w:hAnsi="Times New Roman"/>
          <w:sz w:val="24"/>
          <w:szCs w:val="24"/>
          <w:lang w:eastAsia="en-US"/>
        </w:rPr>
      </w:pPr>
      <w:r w:rsidRPr="00B160DB">
        <w:rPr>
          <w:rFonts w:ascii="Times New Roman" w:eastAsia="Calibri" w:hAnsi="Times New Roman"/>
          <w:sz w:val="24"/>
          <w:szCs w:val="24"/>
          <w:lang w:eastAsia="en-US"/>
        </w:rPr>
        <w:t>В селе Тихоновка действует храм святого мученика Уара с 2001 года.</w:t>
      </w:r>
    </w:p>
    <w:p w:rsidR="00B160DB" w:rsidRPr="00B160DB" w:rsidRDefault="00B160DB" w:rsidP="00B160DB">
      <w:pPr>
        <w:spacing w:after="0" w:line="240" w:lineRule="auto"/>
        <w:jc w:val="both"/>
        <w:rPr>
          <w:rFonts w:ascii="Times New Roman" w:eastAsia="Calibri" w:hAnsi="Times New Roman"/>
          <w:sz w:val="24"/>
          <w:szCs w:val="24"/>
          <w:lang w:eastAsia="en-US"/>
        </w:rPr>
      </w:pPr>
      <w:r w:rsidRPr="00B160DB">
        <w:rPr>
          <w:rFonts w:ascii="Times New Roman" w:eastAsia="Calibri" w:hAnsi="Times New Roman"/>
          <w:sz w:val="24"/>
          <w:szCs w:val="24"/>
          <w:lang w:eastAsia="en-US"/>
        </w:rPr>
        <w:t xml:space="preserve">Первым органом власти на территории </w:t>
      </w:r>
      <w:r w:rsidRPr="00B160DB">
        <w:rPr>
          <w:rFonts w:ascii="Times New Roman" w:eastAsia="Calibri" w:hAnsi="Times New Roman"/>
          <w:bCs/>
          <w:sz w:val="24"/>
          <w:szCs w:val="24"/>
          <w:lang w:eastAsia="en-US"/>
        </w:rPr>
        <w:t xml:space="preserve">муниципального образования </w:t>
      </w:r>
      <w:r w:rsidRPr="00B160DB">
        <w:rPr>
          <w:rFonts w:ascii="Times New Roman" w:eastAsia="Calibri" w:hAnsi="Times New Roman"/>
          <w:sz w:val="24"/>
          <w:szCs w:val="24"/>
          <w:lang w:eastAsia="en-US"/>
        </w:rPr>
        <w:t xml:space="preserve">«Тихоновка» являлся Тихоновский сельский совет народных депутатов. С 01.01.2006 года образована администрация муниципального образования «Тихоновка» Боханского муниципального района. </w:t>
      </w:r>
    </w:p>
    <w:p w:rsidR="00B160DB" w:rsidRPr="00B160DB" w:rsidRDefault="00B160DB" w:rsidP="00B160DB">
      <w:pPr>
        <w:spacing w:after="0" w:line="240" w:lineRule="auto"/>
        <w:jc w:val="both"/>
        <w:rPr>
          <w:rFonts w:ascii="Times New Roman" w:eastAsia="Calibri" w:hAnsi="Times New Roman"/>
          <w:sz w:val="24"/>
          <w:szCs w:val="24"/>
          <w:lang w:eastAsia="en-US"/>
        </w:rPr>
      </w:pPr>
      <w:r w:rsidRPr="00B160DB">
        <w:rPr>
          <w:rFonts w:ascii="Times New Roman" w:eastAsia="Calibri" w:hAnsi="Times New Roman"/>
          <w:sz w:val="24"/>
          <w:szCs w:val="24"/>
          <w:lang w:eastAsia="en-US"/>
        </w:rPr>
        <w:t>Границы муниципального образования «Тихоновка»  установлены в соответствии с Законом Усть-Ордынского Бурятского автономного округа от 30 декабря 2004 № 67-оз.</w:t>
      </w:r>
    </w:p>
    <w:p w:rsidR="00B160DB" w:rsidRPr="00B160DB" w:rsidRDefault="00B160DB" w:rsidP="00B160DB">
      <w:pPr>
        <w:spacing w:after="0" w:line="264" w:lineRule="auto"/>
        <w:jc w:val="both"/>
        <w:rPr>
          <w:rFonts w:ascii="Times New Roman" w:hAnsi="Times New Roman"/>
          <w:sz w:val="24"/>
          <w:szCs w:val="24"/>
        </w:rPr>
      </w:pPr>
      <w:r w:rsidRPr="00B160DB">
        <w:rPr>
          <w:rFonts w:ascii="Times New Roman" w:hAnsi="Times New Roman"/>
          <w:sz w:val="24"/>
          <w:szCs w:val="24"/>
        </w:rPr>
        <w:t>МО «Тихоновка» административно входит в состав Боханского муниципального района, расположенного в южной части Иркутской области.</w:t>
      </w:r>
    </w:p>
    <w:p w:rsidR="00B160DB" w:rsidRPr="00B160DB" w:rsidRDefault="00B160DB" w:rsidP="00B160DB">
      <w:pPr>
        <w:spacing w:after="0" w:line="264" w:lineRule="auto"/>
        <w:rPr>
          <w:rFonts w:ascii="Times New Roman" w:hAnsi="Times New Roman"/>
          <w:sz w:val="24"/>
          <w:szCs w:val="24"/>
          <w:highlight w:val="yellow"/>
        </w:rPr>
      </w:pPr>
      <w:r w:rsidRPr="00B160DB">
        <w:rPr>
          <w:rFonts w:ascii="Times New Roman" w:hAnsi="Times New Roman"/>
          <w:sz w:val="24"/>
          <w:szCs w:val="24"/>
        </w:rPr>
        <w:t xml:space="preserve">            МО «Тихоновка» наделено статусом сельского поселения.</w:t>
      </w:r>
    </w:p>
    <w:p w:rsidR="00B160DB" w:rsidRPr="00B160DB" w:rsidRDefault="00B160DB" w:rsidP="00B160DB">
      <w:pPr>
        <w:spacing w:after="0" w:line="264" w:lineRule="auto"/>
        <w:jc w:val="both"/>
        <w:rPr>
          <w:rFonts w:ascii="Times New Roman" w:hAnsi="Times New Roman"/>
          <w:color w:val="000000"/>
          <w:sz w:val="24"/>
          <w:szCs w:val="24"/>
        </w:rPr>
      </w:pPr>
      <w:r w:rsidRPr="00B160DB">
        <w:rPr>
          <w:rFonts w:ascii="Times New Roman" w:hAnsi="Times New Roman"/>
          <w:color w:val="000000"/>
          <w:sz w:val="24"/>
          <w:szCs w:val="24"/>
        </w:rPr>
        <w:t xml:space="preserve">Численность населения – 1,6 тыс.чел. на 2014 г. </w:t>
      </w:r>
    </w:p>
    <w:p w:rsidR="00B160DB" w:rsidRPr="00B160DB" w:rsidRDefault="00B160DB" w:rsidP="00B160DB">
      <w:pPr>
        <w:spacing w:after="0" w:line="264" w:lineRule="auto"/>
        <w:jc w:val="both"/>
        <w:rPr>
          <w:rFonts w:ascii="Times New Roman" w:hAnsi="Times New Roman"/>
          <w:sz w:val="24"/>
          <w:szCs w:val="24"/>
        </w:rPr>
      </w:pPr>
      <w:r w:rsidRPr="00B160DB">
        <w:rPr>
          <w:rFonts w:ascii="Times New Roman" w:hAnsi="Times New Roman"/>
          <w:sz w:val="24"/>
          <w:szCs w:val="24"/>
        </w:rPr>
        <w:t xml:space="preserve">Расположено МО «Тихоновка» на востоке Боханского района. </w:t>
      </w:r>
    </w:p>
    <w:p w:rsidR="00B160DB" w:rsidRPr="00B160DB" w:rsidRDefault="00B160DB" w:rsidP="00B160DB">
      <w:pPr>
        <w:spacing w:after="0" w:line="264" w:lineRule="auto"/>
        <w:jc w:val="both"/>
        <w:rPr>
          <w:rFonts w:ascii="Times New Roman" w:hAnsi="Times New Roman"/>
          <w:sz w:val="24"/>
          <w:szCs w:val="24"/>
        </w:rPr>
      </w:pPr>
      <w:r w:rsidRPr="00B160DB">
        <w:rPr>
          <w:rFonts w:ascii="Times New Roman" w:hAnsi="Times New Roman"/>
          <w:sz w:val="24"/>
          <w:szCs w:val="24"/>
        </w:rPr>
        <w:t>МО «Тихоновка» граничит: на западе – с МО «Укыр», на востоке с МО «Шаралдай» Боханского муниципального района, на юге – с муниципальными образованиями Иркутского, на севере – Осинского муниципальных районов.</w:t>
      </w:r>
    </w:p>
    <w:p w:rsidR="00B160DB" w:rsidRPr="00B160DB" w:rsidRDefault="00B160DB" w:rsidP="00B160DB">
      <w:pPr>
        <w:spacing w:after="0" w:line="264" w:lineRule="auto"/>
        <w:jc w:val="both"/>
        <w:rPr>
          <w:rFonts w:ascii="Times New Roman" w:hAnsi="Times New Roman"/>
          <w:sz w:val="24"/>
          <w:szCs w:val="24"/>
        </w:rPr>
      </w:pPr>
      <w:r w:rsidRPr="00B160DB">
        <w:rPr>
          <w:rFonts w:ascii="Times New Roman" w:hAnsi="Times New Roman"/>
          <w:sz w:val="24"/>
          <w:szCs w:val="24"/>
        </w:rPr>
        <w:t>В МО «Тихоновка» входит 3 сельских населенных пункта: село Тихоновка, деревни Парамоновка и Чилим.</w:t>
      </w:r>
    </w:p>
    <w:p w:rsidR="00B160DB" w:rsidRPr="00B160DB" w:rsidRDefault="00B160DB" w:rsidP="00B160DB">
      <w:pPr>
        <w:spacing w:after="0" w:line="264" w:lineRule="auto"/>
        <w:jc w:val="both"/>
        <w:rPr>
          <w:rFonts w:ascii="Times New Roman" w:hAnsi="Times New Roman"/>
          <w:sz w:val="24"/>
          <w:szCs w:val="24"/>
        </w:rPr>
      </w:pPr>
      <w:r w:rsidRPr="00B160DB">
        <w:rPr>
          <w:rFonts w:ascii="Times New Roman" w:hAnsi="Times New Roman"/>
          <w:sz w:val="24"/>
          <w:szCs w:val="24"/>
        </w:rPr>
        <w:t>Административный центр МО «Тихоновка»  - село Тихоновка, здесь концентрируется основной административный и социально-экономический потенциал поселения.</w:t>
      </w:r>
    </w:p>
    <w:p w:rsidR="00B160DB" w:rsidRPr="00B160DB" w:rsidRDefault="00B160DB" w:rsidP="00B160DB">
      <w:pPr>
        <w:spacing w:after="0" w:line="264" w:lineRule="auto"/>
        <w:jc w:val="both"/>
        <w:rPr>
          <w:rFonts w:ascii="Times New Roman" w:hAnsi="Times New Roman"/>
          <w:sz w:val="24"/>
          <w:szCs w:val="24"/>
        </w:rPr>
      </w:pPr>
      <w:r w:rsidRPr="00B160DB">
        <w:rPr>
          <w:rFonts w:ascii="Times New Roman" w:hAnsi="Times New Roman"/>
          <w:sz w:val="24"/>
          <w:szCs w:val="24"/>
        </w:rPr>
        <w:t>МО «Тихоновка» расположено на землях исторического освоения юга Иркутской области.</w:t>
      </w:r>
    </w:p>
    <w:p w:rsidR="00B160DB" w:rsidRPr="00B160DB" w:rsidRDefault="00B160DB" w:rsidP="00B160DB">
      <w:pPr>
        <w:spacing w:after="0" w:line="264" w:lineRule="auto"/>
        <w:jc w:val="both"/>
        <w:rPr>
          <w:rFonts w:ascii="Times New Roman" w:hAnsi="Times New Roman"/>
          <w:sz w:val="24"/>
          <w:szCs w:val="24"/>
        </w:rPr>
      </w:pPr>
      <w:r w:rsidRPr="00B160DB">
        <w:rPr>
          <w:rFonts w:ascii="Times New Roman" w:hAnsi="Times New Roman"/>
          <w:sz w:val="24"/>
          <w:szCs w:val="24"/>
        </w:rPr>
        <w:t xml:space="preserve">Еще задолго до прихода в Прибайкалье русских эта территория уже была заселена. Коренное население  - буряты. Конец 17 и первая половина 18 в. - время массового наплыва русских и украинских  переселенцев. </w:t>
      </w:r>
    </w:p>
    <w:p w:rsidR="00B160DB" w:rsidRPr="00B160DB" w:rsidRDefault="00B160DB" w:rsidP="00B160DB">
      <w:pPr>
        <w:spacing w:after="0" w:line="264" w:lineRule="auto"/>
        <w:jc w:val="both"/>
        <w:rPr>
          <w:rFonts w:ascii="Times New Roman" w:hAnsi="Times New Roman"/>
          <w:sz w:val="24"/>
          <w:szCs w:val="24"/>
        </w:rPr>
      </w:pPr>
      <w:r w:rsidRPr="00B160DB">
        <w:rPr>
          <w:rFonts w:ascii="Times New Roman" w:hAnsi="Times New Roman"/>
          <w:sz w:val="24"/>
          <w:szCs w:val="24"/>
        </w:rPr>
        <w:t xml:space="preserve">Одна из главных особенностей заселения  территории заключалась в том, что здесь в отличие от многих других районов страны на одной ограниченной по сибирским масштабам территории происходил рост и развитие, как русского населения, так и бурят. Буряты занимали места, наиболее удобные с точки зрения экстенсивного пастбищного скотоводства – так на территории современного Боханского района размещались бурятские улусы в долине р.Ида. </w:t>
      </w:r>
    </w:p>
    <w:p w:rsidR="00B160DB" w:rsidRPr="00B160DB" w:rsidRDefault="00B160DB" w:rsidP="00B160DB">
      <w:pPr>
        <w:spacing w:after="0" w:line="264" w:lineRule="auto"/>
        <w:jc w:val="both"/>
        <w:rPr>
          <w:rFonts w:ascii="Times New Roman" w:hAnsi="Times New Roman"/>
          <w:sz w:val="24"/>
          <w:szCs w:val="24"/>
        </w:rPr>
      </w:pPr>
      <w:r w:rsidRPr="00B160DB">
        <w:rPr>
          <w:rFonts w:ascii="Times New Roman" w:hAnsi="Times New Roman"/>
          <w:sz w:val="24"/>
          <w:szCs w:val="24"/>
        </w:rPr>
        <w:lastRenderedPageBreak/>
        <w:t xml:space="preserve">Иркутская земля в целом, и территория современного МО «Тихоновка»  - в царское и советское время – это каторжные и ссыльные места для политических и уголовных осужденных. </w:t>
      </w:r>
    </w:p>
    <w:p w:rsidR="00B160DB" w:rsidRPr="00B160DB" w:rsidRDefault="00B160DB" w:rsidP="00B160DB">
      <w:pPr>
        <w:spacing w:after="0" w:line="264" w:lineRule="auto"/>
        <w:jc w:val="both"/>
        <w:rPr>
          <w:rFonts w:ascii="Times New Roman" w:hAnsi="Times New Roman"/>
          <w:bCs/>
          <w:sz w:val="24"/>
          <w:szCs w:val="24"/>
        </w:rPr>
      </w:pPr>
      <w:r w:rsidRPr="00B160DB">
        <w:rPr>
          <w:rFonts w:ascii="Times New Roman" w:hAnsi="Times New Roman"/>
          <w:bCs/>
          <w:sz w:val="24"/>
          <w:szCs w:val="24"/>
        </w:rPr>
        <w:t xml:space="preserve">Значительную долю населения МО «Тихоновка» традиционно составляют русские (около 60%), что отражается в проявлении на его территории национальных особенностей в течении демографических процессов, развитии традиционного уклада жизни сельского населения. </w:t>
      </w:r>
      <w:r w:rsidRPr="00B160DB">
        <w:rPr>
          <w:rFonts w:ascii="Times New Roman" w:hAnsi="Times New Roman"/>
          <w:sz w:val="24"/>
          <w:szCs w:val="24"/>
        </w:rPr>
        <w:t>Боханский муниципальный район входит в состав Усть-Ордынского автономного округа,</w:t>
      </w:r>
      <w:r w:rsidRPr="00B160DB">
        <w:rPr>
          <w:rFonts w:ascii="Times New Roman" w:hAnsi="Times New Roman"/>
          <w:b/>
          <w:bCs/>
          <w:sz w:val="24"/>
          <w:szCs w:val="24"/>
        </w:rPr>
        <w:t xml:space="preserve"> </w:t>
      </w:r>
      <w:r w:rsidRPr="00B160DB">
        <w:rPr>
          <w:rFonts w:ascii="Times New Roman" w:hAnsi="Times New Roman"/>
          <w:bCs/>
          <w:sz w:val="24"/>
          <w:szCs w:val="24"/>
        </w:rPr>
        <w:t xml:space="preserve">как административно-территориальной единицы Иркутской области с особым статусом, который установлен в целях сохранения и развития </w:t>
      </w:r>
      <w:r w:rsidRPr="00B160DB">
        <w:rPr>
          <w:rFonts w:ascii="Times New Roman" w:hAnsi="Times New Roman"/>
          <w:sz w:val="24"/>
          <w:szCs w:val="24"/>
        </w:rPr>
        <w:t>самобытности народов, традиционно проживающих на территории Усть-Ордынского Бурятского округа</w:t>
      </w:r>
      <w:r w:rsidRPr="00B160DB">
        <w:rPr>
          <w:rFonts w:ascii="Times New Roman" w:hAnsi="Times New Roman"/>
          <w:bCs/>
          <w:sz w:val="24"/>
          <w:szCs w:val="24"/>
        </w:rPr>
        <w:t xml:space="preserve">. </w:t>
      </w:r>
    </w:p>
    <w:p w:rsidR="00B160DB" w:rsidRPr="00B160DB" w:rsidRDefault="00B160DB" w:rsidP="00B160DB">
      <w:pPr>
        <w:spacing w:after="0" w:line="264" w:lineRule="auto"/>
        <w:jc w:val="both"/>
        <w:rPr>
          <w:rFonts w:ascii="Times New Roman" w:hAnsi="Times New Roman"/>
          <w:bCs/>
          <w:sz w:val="24"/>
          <w:szCs w:val="24"/>
          <w:highlight w:val="yellow"/>
        </w:rPr>
      </w:pPr>
      <w:r w:rsidRPr="00B160DB">
        <w:rPr>
          <w:rFonts w:ascii="Times New Roman" w:hAnsi="Times New Roman"/>
          <w:bCs/>
          <w:sz w:val="24"/>
          <w:szCs w:val="24"/>
        </w:rPr>
        <w:t xml:space="preserve">МО «Тихоновка» расположено в стороне от основной транзитной оси Боханского района (автомобильной дороги Иркутск – Бохан – Усть-Уда). Расстояние до г.Иркутска  – административного и основного экономического центра области – 120 км, до п.Бохан – административного центра района – </w:t>
      </w:r>
      <w:smartTag w:uri="urn:schemas-microsoft-com:office:smarttags" w:element="metricconverter">
        <w:smartTagPr>
          <w:attr w:name="ProductID" w:val="35 км"/>
        </w:smartTagPr>
        <w:r w:rsidRPr="00B160DB">
          <w:rPr>
            <w:rFonts w:ascii="Times New Roman" w:hAnsi="Times New Roman"/>
            <w:bCs/>
            <w:sz w:val="24"/>
            <w:szCs w:val="24"/>
          </w:rPr>
          <w:t>35 км</w:t>
        </w:r>
      </w:smartTag>
      <w:r w:rsidRPr="00B160DB">
        <w:rPr>
          <w:rFonts w:ascii="Times New Roman" w:hAnsi="Times New Roman"/>
          <w:bCs/>
          <w:sz w:val="24"/>
          <w:szCs w:val="24"/>
        </w:rPr>
        <w:t>.</w:t>
      </w:r>
    </w:p>
    <w:p w:rsidR="00B160DB" w:rsidRPr="00B160DB" w:rsidRDefault="00B160DB" w:rsidP="00B160DB">
      <w:pPr>
        <w:spacing w:after="0" w:line="264" w:lineRule="auto"/>
        <w:jc w:val="both"/>
        <w:rPr>
          <w:rFonts w:ascii="Times New Roman" w:hAnsi="Times New Roman"/>
          <w:bCs/>
          <w:sz w:val="24"/>
          <w:szCs w:val="24"/>
        </w:rPr>
      </w:pPr>
      <w:r w:rsidRPr="00B160DB">
        <w:rPr>
          <w:rFonts w:ascii="Times New Roman" w:hAnsi="Times New Roman"/>
          <w:bCs/>
          <w:sz w:val="24"/>
          <w:szCs w:val="24"/>
        </w:rPr>
        <w:t xml:space="preserve">Основными транспортными осями </w:t>
      </w:r>
      <w:r w:rsidRPr="00B160DB">
        <w:rPr>
          <w:rFonts w:ascii="Times New Roman" w:hAnsi="Times New Roman"/>
          <w:sz w:val="24"/>
          <w:szCs w:val="24"/>
        </w:rPr>
        <w:t>МО «Тихоновка»</w:t>
      </w:r>
      <w:r w:rsidRPr="00B160DB">
        <w:rPr>
          <w:rFonts w:ascii="Times New Roman" w:hAnsi="Times New Roman"/>
          <w:bCs/>
          <w:sz w:val="24"/>
          <w:szCs w:val="24"/>
        </w:rPr>
        <w:t xml:space="preserve"> являются автодорога регионального значения направлением Усть-Ордынский – Тихоновка – Оса  и автодорога местного значения, связывающая поселение с районным центром.</w:t>
      </w:r>
    </w:p>
    <w:p w:rsidR="00B160DB" w:rsidRPr="00B160DB" w:rsidRDefault="00B160DB" w:rsidP="00B160DB">
      <w:pPr>
        <w:spacing w:after="0" w:line="264" w:lineRule="auto"/>
        <w:jc w:val="both"/>
        <w:rPr>
          <w:rFonts w:ascii="Times New Roman" w:hAnsi="Times New Roman"/>
          <w:bCs/>
          <w:sz w:val="24"/>
          <w:szCs w:val="24"/>
        </w:rPr>
      </w:pPr>
      <w:r w:rsidRPr="00B160DB">
        <w:rPr>
          <w:rFonts w:ascii="Times New Roman" w:hAnsi="Times New Roman"/>
          <w:bCs/>
          <w:sz w:val="24"/>
          <w:szCs w:val="24"/>
        </w:rPr>
        <w:t>На пересечении данных автодорог, на обоих берегах р.Ида, расположено с.Тихоновка. На южном участке региональной трассы  - деревни Парамоновка и Чилим. Все населенные пункты обслуживаются пригородным пассажирским автотранспортом.</w:t>
      </w:r>
    </w:p>
    <w:p w:rsidR="00B160DB" w:rsidRDefault="00B160DB" w:rsidP="00B160DB">
      <w:pPr>
        <w:suppressAutoHyphens/>
        <w:spacing w:after="0" w:line="240" w:lineRule="auto"/>
        <w:rPr>
          <w:rFonts w:ascii="Times New Roman" w:hAnsi="Times New Roman"/>
          <w:sz w:val="24"/>
          <w:szCs w:val="24"/>
          <w:lang w:eastAsia="ar-SA"/>
        </w:rPr>
      </w:pPr>
    </w:p>
    <w:p w:rsidR="00B160DB" w:rsidRDefault="00B160DB" w:rsidP="00B160DB">
      <w:pPr>
        <w:suppressAutoHyphens/>
        <w:spacing w:after="0" w:line="240" w:lineRule="auto"/>
        <w:rPr>
          <w:rFonts w:ascii="Times New Roman" w:hAnsi="Times New Roman"/>
          <w:sz w:val="24"/>
          <w:szCs w:val="24"/>
          <w:lang w:eastAsia="ar-SA"/>
        </w:rPr>
      </w:pPr>
    </w:p>
    <w:p w:rsidR="00B160DB" w:rsidRDefault="00B160DB" w:rsidP="00B160DB">
      <w:pPr>
        <w:suppressAutoHyphens/>
        <w:spacing w:after="0" w:line="240" w:lineRule="auto"/>
        <w:rPr>
          <w:rFonts w:ascii="Times New Roman" w:hAnsi="Times New Roman"/>
          <w:sz w:val="24"/>
          <w:szCs w:val="24"/>
          <w:lang w:eastAsia="ar-SA"/>
        </w:rPr>
      </w:pPr>
    </w:p>
    <w:p w:rsidR="00A121F0" w:rsidRPr="00A121F0" w:rsidRDefault="00A121F0" w:rsidP="00A121F0">
      <w:pPr>
        <w:spacing w:after="0" w:line="240" w:lineRule="auto"/>
        <w:jc w:val="center"/>
        <w:rPr>
          <w:rFonts w:ascii="Arial" w:hAnsi="Arial"/>
          <w:b/>
          <w:sz w:val="24"/>
          <w:szCs w:val="24"/>
        </w:rPr>
      </w:pPr>
      <w:r w:rsidRPr="00A121F0">
        <w:rPr>
          <w:rFonts w:ascii="Arial" w:hAnsi="Arial"/>
          <w:b/>
          <w:sz w:val="24"/>
          <w:szCs w:val="24"/>
        </w:rPr>
        <w:t xml:space="preserve">Российская Федерация                               </w:t>
      </w:r>
    </w:p>
    <w:p w:rsidR="00A121F0" w:rsidRPr="00A121F0" w:rsidRDefault="00A121F0" w:rsidP="00A121F0">
      <w:pPr>
        <w:spacing w:after="0" w:line="240" w:lineRule="auto"/>
        <w:jc w:val="center"/>
        <w:rPr>
          <w:rFonts w:ascii="Arial" w:hAnsi="Arial"/>
          <w:b/>
          <w:sz w:val="24"/>
          <w:szCs w:val="24"/>
        </w:rPr>
      </w:pPr>
      <w:r w:rsidRPr="00A121F0">
        <w:rPr>
          <w:rFonts w:ascii="Arial" w:hAnsi="Arial"/>
          <w:b/>
          <w:sz w:val="24"/>
          <w:szCs w:val="24"/>
        </w:rPr>
        <w:t>Иркутская область</w:t>
      </w:r>
    </w:p>
    <w:p w:rsidR="00A121F0" w:rsidRPr="00A121F0" w:rsidRDefault="00A121F0" w:rsidP="00A121F0">
      <w:pPr>
        <w:spacing w:after="0" w:line="240" w:lineRule="auto"/>
        <w:jc w:val="center"/>
        <w:rPr>
          <w:rFonts w:ascii="Arial" w:hAnsi="Arial"/>
          <w:b/>
          <w:sz w:val="24"/>
          <w:szCs w:val="24"/>
        </w:rPr>
      </w:pPr>
      <w:r w:rsidRPr="00A121F0">
        <w:rPr>
          <w:rFonts w:ascii="Arial" w:hAnsi="Arial"/>
          <w:b/>
          <w:sz w:val="24"/>
          <w:szCs w:val="24"/>
        </w:rPr>
        <w:t>Боханский район</w:t>
      </w:r>
    </w:p>
    <w:p w:rsidR="00A121F0" w:rsidRPr="00A121F0" w:rsidRDefault="00A121F0" w:rsidP="00A121F0">
      <w:pPr>
        <w:spacing w:after="0" w:line="240" w:lineRule="auto"/>
        <w:jc w:val="center"/>
        <w:rPr>
          <w:rFonts w:ascii="Arial" w:hAnsi="Arial"/>
          <w:b/>
          <w:i/>
          <w:sz w:val="24"/>
          <w:szCs w:val="24"/>
        </w:rPr>
      </w:pPr>
    </w:p>
    <w:p w:rsidR="00A121F0" w:rsidRPr="00A121F0" w:rsidRDefault="00A121F0" w:rsidP="00A121F0">
      <w:pPr>
        <w:spacing w:after="0" w:line="240" w:lineRule="auto"/>
        <w:jc w:val="center"/>
        <w:rPr>
          <w:rFonts w:ascii="Arial" w:hAnsi="Arial"/>
          <w:b/>
          <w:i/>
          <w:sz w:val="24"/>
          <w:szCs w:val="24"/>
        </w:rPr>
      </w:pPr>
      <w:r w:rsidRPr="00A121F0">
        <w:rPr>
          <w:rFonts w:ascii="Arial" w:hAnsi="Arial"/>
          <w:b/>
          <w:i/>
          <w:sz w:val="24"/>
          <w:szCs w:val="24"/>
        </w:rPr>
        <w:t>Дума</w:t>
      </w:r>
    </w:p>
    <w:p w:rsidR="00A121F0" w:rsidRPr="00A121F0" w:rsidRDefault="00A121F0" w:rsidP="00A121F0">
      <w:pPr>
        <w:spacing w:after="0" w:line="240" w:lineRule="auto"/>
        <w:jc w:val="center"/>
        <w:rPr>
          <w:rFonts w:ascii="Arial" w:hAnsi="Arial"/>
          <w:b/>
          <w:i/>
          <w:sz w:val="24"/>
          <w:szCs w:val="24"/>
        </w:rPr>
      </w:pPr>
      <w:r w:rsidRPr="00A121F0">
        <w:rPr>
          <w:rFonts w:ascii="Arial" w:hAnsi="Arial"/>
          <w:b/>
          <w:i/>
          <w:sz w:val="24"/>
          <w:szCs w:val="24"/>
        </w:rPr>
        <w:t xml:space="preserve"> муниципального образования «Тихоновка»</w:t>
      </w:r>
    </w:p>
    <w:p w:rsidR="00A121F0" w:rsidRPr="00A121F0" w:rsidRDefault="00A121F0" w:rsidP="00A121F0">
      <w:pPr>
        <w:spacing w:after="0" w:line="240" w:lineRule="auto"/>
        <w:jc w:val="center"/>
        <w:rPr>
          <w:rFonts w:ascii="Arial" w:hAnsi="Arial"/>
          <w:b/>
          <w:sz w:val="24"/>
          <w:szCs w:val="24"/>
        </w:rPr>
      </w:pPr>
    </w:p>
    <w:p w:rsidR="00A121F0" w:rsidRPr="00A121F0" w:rsidRDefault="00A121F0" w:rsidP="00A121F0">
      <w:pPr>
        <w:spacing w:after="0" w:line="240" w:lineRule="auto"/>
        <w:rPr>
          <w:rFonts w:ascii="Times New Roman" w:hAnsi="Times New Roman"/>
          <w:sz w:val="24"/>
          <w:szCs w:val="24"/>
        </w:rPr>
      </w:pPr>
    </w:p>
    <w:p w:rsidR="00A121F0" w:rsidRPr="00A121F0" w:rsidRDefault="00A121F0" w:rsidP="00A121F0">
      <w:pPr>
        <w:spacing w:after="0" w:line="240" w:lineRule="auto"/>
        <w:rPr>
          <w:rFonts w:ascii="Times New Roman" w:hAnsi="Times New Roman"/>
          <w:sz w:val="24"/>
          <w:szCs w:val="24"/>
        </w:rPr>
      </w:pPr>
      <w:r w:rsidRPr="00A121F0">
        <w:rPr>
          <w:rFonts w:ascii="Times New Roman" w:hAnsi="Times New Roman"/>
          <w:sz w:val="24"/>
          <w:szCs w:val="24"/>
        </w:rPr>
        <w:t xml:space="preserve">Шестнадцатая  сессия     </w:t>
      </w:r>
      <w:r w:rsidRPr="00A121F0">
        <w:rPr>
          <w:rFonts w:ascii="Times New Roman" w:hAnsi="Times New Roman"/>
          <w:sz w:val="24"/>
          <w:szCs w:val="24"/>
        </w:rPr>
        <w:tab/>
        <w:t xml:space="preserve">        </w:t>
      </w:r>
      <w:r w:rsidRPr="00A121F0">
        <w:rPr>
          <w:rFonts w:ascii="Times New Roman" w:hAnsi="Times New Roman"/>
          <w:sz w:val="24"/>
          <w:szCs w:val="24"/>
        </w:rPr>
        <w:tab/>
      </w:r>
      <w:r w:rsidRPr="00A121F0">
        <w:rPr>
          <w:rFonts w:ascii="Times New Roman" w:hAnsi="Times New Roman"/>
          <w:sz w:val="24"/>
          <w:szCs w:val="24"/>
        </w:rPr>
        <w:tab/>
        <w:t xml:space="preserve">    </w:t>
      </w:r>
      <w:r w:rsidRPr="00A121F0">
        <w:rPr>
          <w:rFonts w:ascii="Times New Roman" w:hAnsi="Times New Roman"/>
          <w:sz w:val="24"/>
          <w:szCs w:val="24"/>
        </w:rPr>
        <w:tab/>
      </w:r>
      <w:r w:rsidRPr="00A121F0">
        <w:rPr>
          <w:rFonts w:ascii="Times New Roman" w:hAnsi="Times New Roman"/>
          <w:sz w:val="24"/>
          <w:szCs w:val="24"/>
        </w:rPr>
        <w:tab/>
      </w:r>
      <w:r w:rsidRPr="00A121F0">
        <w:rPr>
          <w:rFonts w:ascii="Times New Roman" w:hAnsi="Times New Roman"/>
          <w:sz w:val="24"/>
          <w:szCs w:val="24"/>
        </w:rPr>
        <w:tab/>
        <w:t xml:space="preserve">               Третьего созыва</w:t>
      </w:r>
    </w:p>
    <w:p w:rsidR="00A121F0" w:rsidRPr="00A121F0" w:rsidRDefault="00A121F0" w:rsidP="00A121F0">
      <w:pPr>
        <w:keepNext/>
        <w:spacing w:after="0" w:line="240" w:lineRule="auto"/>
        <w:outlineLvl w:val="2"/>
        <w:rPr>
          <w:rFonts w:ascii="Times New Roman" w:hAnsi="Times New Roman"/>
          <w:sz w:val="24"/>
          <w:szCs w:val="24"/>
        </w:rPr>
      </w:pPr>
      <w:r w:rsidRPr="00A121F0">
        <w:rPr>
          <w:rFonts w:ascii="Times New Roman" w:hAnsi="Times New Roman"/>
          <w:sz w:val="24"/>
          <w:szCs w:val="24"/>
        </w:rPr>
        <w:t xml:space="preserve">                                                                                                             </w:t>
      </w:r>
    </w:p>
    <w:p w:rsidR="00A121F0" w:rsidRPr="00A121F0" w:rsidRDefault="00A121F0" w:rsidP="00A121F0">
      <w:pPr>
        <w:spacing w:after="0" w:line="240" w:lineRule="auto"/>
        <w:rPr>
          <w:rFonts w:ascii="Times New Roman" w:hAnsi="Times New Roman"/>
          <w:sz w:val="24"/>
          <w:szCs w:val="24"/>
        </w:rPr>
      </w:pPr>
    </w:p>
    <w:p w:rsidR="00A121F0" w:rsidRPr="00A121F0" w:rsidRDefault="00A121F0" w:rsidP="00A121F0">
      <w:pPr>
        <w:spacing w:after="0" w:line="240" w:lineRule="auto"/>
        <w:jc w:val="center"/>
        <w:rPr>
          <w:rFonts w:ascii="Times New Roman" w:hAnsi="Times New Roman"/>
          <w:sz w:val="24"/>
          <w:szCs w:val="24"/>
        </w:rPr>
      </w:pPr>
      <w:r w:rsidRPr="00A121F0">
        <w:rPr>
          <w:rFonts w:ascii="Times New Roman" w:hAnsi="Times New Roman"/>
          <w:sz w:val="24"/>
          <w:szCs w:val="24"/>
        </w:rPr>
        <w:t xml:space="preserve">28 декабря 2015 года                                  </w:t>
      </w:r>
      <w:r w:rsidRPr="00A121F0">
        <w:rPr>
          <w:rFonts w:ascii="Times New Roman" w:hAnsi="Times New Roman"/>
          <w:sz w:val="24"/>
          <w:szCs w:val="24"/>
        </w:rPr>
        <w:tab/>
      </w:r>
      <w:r w:rsidRPr="00A121F0">
        <w:rPr>
          <w:rFonts w:ascii="Times New Roman" w:hAnsi="Times New Roman"/>
          <w:sz w:val="24"/>
          <w:szCs w:val="24"/>
        </w:rPr>
        <w:tab/>
      </w:r>
      <w:r w:rsidRPr="00A121F0">
        <w:rPr>
          <w:rFonts w:ascii="Times New Roman" w:hAnsi="Times New Roman"/>
          <w:sz w:val="24"/>
          <w:szCs w:val="24"/>
        </w:rPr>
        <w:tab/>
        <w:t xml:space="preserve">         </w:t>
      </w:r>
      <w:r w:rsidRPr="00A121F0">
        <w:rPr>
          <w:rFonts w:ascii="Times New Roman" w:hAnsi="Times New Roman"/>
          <w:sz w:val="24"/>
          <w:szCs w:val="24"/>
        </w:rPr>
        <w:tab/>
        <w:t xml:space="preserve">                        с. Тихоновка</w:t>
      </w:r>
    </w:p>
    <w:p w:rsidR="00A121F0" w:rsidRPr="00A121F0" w:rsidRDefault="00A121F0" w:rsidP="00A121F0">
      <w:pPr>
        <w:spacing w:after="0" w:line="240" w:lineRule="auto"/>
        <w:rPr>
          <w:rFonts w:ascii="Times New Roman" w:hAnsi="Times New Roman"/>
          <w:sz w:val="24"/>
          <w:szCs w:val="24"/>
        </w:rPr>
      </w:pPr>
    </w:p>
    <w:p w:rsidR="00A121F0" w:rsidRPr="00A121F0" w:rsidRDefault="00A121F0" w:rsidP="00A121F0">
      <w:pPr>
        <w:spacing w:after="0" w:line="240" w:lineRule="auto"/>
        <w:rPr>
          <w:rFonts w:ascii="Times New Roman" w:hAnsi="Times New Roman"/>
          <w:sz w:val="24"/>
          <w:szCs w:val="24"/>
        </w:rPr>
      </w:pPr>
    </w:p>
    <w:p w:rsidR="00A121F0" w:rsidRPr="00A121F0" w:rsidRDefault="00A121F0" w:rsidP="00A121F0">
      <w:pPr>
        <w:spacing w:after="0" w:line="240" w:lineRule="auto"/>
        <w:jc w:val="center"/>
        <w:rPr>
          <w:rFonts w:ascii="Times New Roman" w:hAnsi="Times New Roman"/>
          <w:b/>
          <w:sz w:val="24"/>
          <w:szCs w:val="24"/>
        </w:rPr>
      </w:pPr>
      <w:r w:rsidRPr="00A121F0">
        <w:rPr>
          <w:rFonts w:ascii="Times New Roman" w:hAnsi="Times New Roman"/>
          <w:b/>
          <w:sz w:val="24"/>
          <w:szCs w:val="24"/>
        </w:rPr>
        <w:t>Решение № 79</w:t>
      </w:r>
    </w:p>
    <w:p w:rsidR="00A121F0" w:rsidRPr="00A121F0" w:rsidRDefault="00A121F0" w:rsidP="00A121F0">
      <w:pPr>
        <w:spacing w:after="0" w:line="240" w:lineRule="auto"/>
        <w:jc w:val="center"/>
        <w:rPr>
          <w:rFonts w:ascii="Times New Roman" w:hAnsi="Times New Roman"/>
          <w:b/>
          <w:sz w:val="24"/>
          <w:szCs w:val="24"/>
        </w:rPr>
      </w:pPr>
    </w:p>
    <w:p w:rsidR="00A121F0" w:rsidRPr="00A121F0" w:rsidRDefault="00A121F0" w:rsidP="00A121F0">
      <w:pPr>
        <w:spacing w:after="0" w:line="240" w:lineRule="auto"/>
        <w:rPr>
          <w:rFonts w:ascii="Times New Roman" w:hAnsi="Times New Roman"/>
          <w:sz w:val="24"/>
          <w:szCs w:val="24"/>
        </w:rPr>
      </w:pPr>
      <w:r w:rsidRPr="00A121F0">
        <w:rPr>
          <w:rFonts w:ascii="Times New Roman" w:hAnsi="Times New Roman"/>
          <w:sz w:val="24"/>
          <w:szCs w:val="24"/>
        </w:rPr>
        <w:t>«О бюджете МО «Тихоновка» на 2016 год »</w:t>
      </w:r>
    </w:p>
    <w:p w:rsidR="00A121F0" w:rsidRPr="00A121F0" w:rsidRDefault="00A121F0" w:rsidP="00A121F0">
      <w:pPr>
        <w:spacing w:after="0" w:line="240" w:lineRule="auto"/>
        <w:jc w:val="both"/>
        <w:rPr>
          <w:rFonts w:ascii="Times New Roman" w:hAnsi="Times New Roman"/>
          <w:sz w:val="28"/>
          <w:szCs w:val="28"/>
        </w:rPr>
      </w:pPr>
    </w:p>
    <w:p w:rsidR="00A121F0" w:rsidRPr="00A121F0" w:rsidRDefault="00A121F0" w:rsidP="00A121F0">
      <w:pPr>
        <w:spacing w:after="0" w:line="240" w:lineRule="auto"/>
        <w:jc w:val="center"/>
        <w:rPr>
          <w:rFonts w:ascii="Times New Roman" w:hAnsi="Times New Roman"/>
          <w:sz w:val="28"/>
          <w:szCs w:val="28"/>
        </w:rPr>
      </w:pPr>
      <w:r w:rsidRPr="00A121F0">
        <w:rPr>
          <w:rFonts w:ascii="Times New Roman" w:hAnsi="Times New Roman"/>
          <w:sz w:val="28"/>
          <w:szCs w:val="28"/>
        </w:rPr>
        <w:t>Дума решила:</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 xml:space="preserve">Принять бюджет МО «Тихоновка» на 2016 г.: </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 xml:space="preserve">Статья 1. </w:t>
      </w:r>
    </w:p>
    <w:p w:rsidR="00A121F0" w:rsidRPr="00A121F0" w:rsidRDefault="00A121F0" w:rsidP="00A121F0">
      <w:pPr>
        <w:autoSpaceDE w:val="0"/>
        <w:autoSpaceDN w:val="0"/>
        <w:adjustRightInd w:val="0"/>
        <w:spacing w:after="0" w:line="240" w:lineRule="auto"/>
        <w:jc w:val="both"/>
        <w:rPr>
          <w:rFonts w:ascii="Times New Roman" w:hAnsi="Times New Roman"/>
          <w:sz w:val="24"/>
          <w:szCs w:val="24"/>
        </w:rPr>
      </w:pPr>
      <w:r w:rsidRPr="00A121F0">
        <w:rPr>
          <w:rFonts w:ascii="Times New Roman" w:hAnsi="Times New Roman"/>
          <w:sz w:val="24"/>
          <w:szCs w:val="24"/>
        </w:rPr>
        <w:t>Утвердить основные характеристики местного бюджета на 2016 год:</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общий объем доходов бюджета МО «Тихоновка» в сумме  5852,80 тыс. руб., в том числе безвозмездные поступления в сумме  3643,80 тыс. руб.;</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общий объем расходов бюджета МО «Тихоновка»  в сумме 5963,25 тыс. руб.;</w:t>
      </w:r>
    </w:p>
    <w:p w:rsidR="00A121F0" w:rsidRPr="00A121F0" w:rsidRDefault="00A121F0" w:rsidP="00A121F0">
      <w:pPr>
        <w:autoSpaceDE w:val="0"/>
        <w:autoSpaceDN w:val="0"/>
        <w:adjustRightInd w:val="0"/>
        <w:spacing w:after="0" w:line="240" w:lineRule="auto"/>
        <w:jc w:val="both"/>
        <w:rPr>
          <w:rFonts w:ascii="Times New Roman" w:hAnsi="Times New Roman"/>
          <w:sz w:val="24"/>
          <w:szCs w:val="24"/>
        </w:rPr>
      </w:pPr>
      <w:r w:rsidRPr="00A121F0">
        <w:rPr>
          <w:rFonts w:ascii="Times New Roman" w:hAnsi="Times New Roman"/>
          <w:sz w:val="24"/>
          <w:szCs w:val="24"/>
        </w:rPr>
        <w:lastRenderedPageBreak/>
        <w:t>размер дефицита бюджета МО «Тихоновка» в сумме 110,45 тыс. руб., или 5 % утвержденного общего годового объема доходов бюджета МО «Тихоновка» без учета утвержденного объема безвозмездных поступлений.</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 xml:space="preserve">Статья 2. </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 xml:space="preserve">Установить, что доходы местного бюджета, поступающие в 2016 году: </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1) доходов от уплаты местных налогов и сборов по нормативам, установленным законодательными актами Российской Федерации, субъекта Российской Федерации и  настоящим Решением:</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 xml:space="preserve">налога на доходы физических лиц – по нормативу 8 процентов; </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акцизы на автомобильный бензин, прямогонный бензин, дизельное топливо, моторные масла для дизельных и (или) карбюраторных (инжекторных) двигателей – по нормативу 75 процентов;</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земельного налога – по нормативу 100 процентов;</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налога на имущество физических лиц – по нормативу 100 процентов;</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государственной пошлины за совершение нотариальных действий должностными лицами органа местного самоуправления МО «Тихоновка»,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доходы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доходы от платных услуг, оказываемых муниципальными казенными учреждениями -100 процентов;</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доходы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100 процентов; </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плата за пользование водными объектами, находящимися в муниципальной собственности по нормативу 100 процентов;</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100 процентов;</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доходы, получаемые в виде арендной либо иной платы за передачу в возмездное пользование муниципального имущества автономных учреждений, а также имущества муниципальных унитарных предприятий, в том числе казенных по нормативу не менее -50 процентов ;</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lastRenderedPageBreak/>
        <w:t>средства, получаемые от передачи имущества, находящегося в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плата за пользование бюджетными кредитами;</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образованиям;</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часть прибыли муниципальных унитарных предприятий, остающаяся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автономных учреждений, а также имущества муниципальных унитарных предприятий, в том числе казенных;</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доходов от уплаты прочих налогов, сборов, пошлин, платежей, поступлений и неналоговых доходов, подлежащих зачислению в местный бюджет в соответствии с действующим законодательством;</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В доходы местного бюджета относятся денежные взыскания (штрафы) за нарушение законодательства Российской Федерации:</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за нарушение лесного законодательства, установленное на лесных участках, находящихся в муниципальной собственности – по нормативу 100 процентов;</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за нарушение водного законодательства, установленное на водных объектах, находящихся в муниципальной собственности – по нормативу 100 процентов;</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за нарушение законодательства Российской Федерации о размещении заказов на поставки товаров, выполнение работ, оказание услуг для нужд поселений – по нормативу 100 процентов;</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общего пользования местного значения, - по нормативу 100 процентов.</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Суммы денежных взысканий (штрафов) за нарушение бюджетного законодательства Российской Федерации (в части бюджетов поселений), установленных правовыми актами органов местного самоуправления поселений, также подлежат зачислению в бюджет МО «Тихоновка» по нормативу 100 процентов.</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В бюджет МО «Тихоновка»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 государственные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2) безвозмездных поступлений.</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Поступления в бюджет за счет невыясненных поступлений из других бюджетов .</w:t>
      </w:r>
    </w:p>
    <w:p w:rsidR="00A121F0" w:rsidRPr="00A121F0" w:rsidRDefault="00A121F0" w:rsidP="00A121F0">
      <w:pPr>
        <w:spacing w:after="0" w:line="240" w:lineRule="auto"/>
        <w:jc w:val="both"/>
        <w:rPr>
          <w:rFonts w:ascii="Times New Roman" w:hAnsi="Times New Roman"/>
          <w:sz w:val="24"/>
          <w:szCs w:val="24"/>
        </w:rPr>
      </w:pP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Статья 3. Учесть в местном бюджете на 2016 год поступление доходов по основным источникам в объеме согласно приложению 1 к настоящему Решению .</w:t>
      </w:r>
    </w:p>
    <w:p w:rsidR="00A121F0" w:rsidRPr="00A121F0" w:rsidRDefault="00A121F0" w:rsidP="00A121F0">
      <w:pPr>
        <w:spacing w:after="0" w:line="240" w:lineRule="auto"/>
        <w:jc w:val="both"/>
        <w:rPr>
          <w:rFonts w:ascii="Times New Roman" w:hAnsi="Times New Roman"/>
          <w:sz w:val="24"/>
          <w:szCs w:val="24"/>
        </w:rPr>
      </w:pP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lastRenderedPageBreak/>
        <w:t>Статья 4. Утвердить перечень главных администраторов доходов местного бюджета на 2016 год согласно приложению 5</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4.1.Установить перечень главных администраторов источников финансирования дефицита бюджета МО «Тихоновка» согласно приложения № 7 к настоящему Решению.</w:t>
      </w:r>
    </w:p>
    <w:p w:rsidR="00A121F0" w:rsidRPr="00A121F0" w:rsidRDefault="00A121F0" w:rsidP="00A121F0">
      <w:pPr>
        <w:spacing w:after="0" w:line="240" w:lineRule="auto"/>
        <w:jc w:val="both"/>
        <w:rPr>
          <w:rFonts w:ascii="Times New Roman" w:hAnsi="Times New Roman"/>
          <w:sz w:val="24"/>
          <w:szCs w:val="24"/>
        </w:rPr>
      </w:pP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Статья 5. Установить, что средства, полученные казенными учреждениями находящимися в ведении органов местного самоуправления муниципального образования и финансируемыми за счет средств местного бюджета, от приносящей доход деятельности, подлежат отражению в доходах местного бюджета, учитываются на лицевых счетах, открытых им в органе осуществляющим кассовое обслуживание исполнения местного бюджета и расходуются местными учреждениями в соответствии со сметами доходов и расходов в пределах остатков средств на их лицевых счетах.</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Установить, что средства, полученные от приносящей доход деятельности, не могут направляться местными учреждениями на создание других организаций.</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Установить, что заключение и оплата местными учреждениями договоров, исполнение которых осуществляется за счет средств, получаемых от приносящей доход деятельности, производятся в пределах утвержденных смет доходов и расходов.</w:t>
      </w:r>
    </w:p>
    <w:p w:rsidR="00A121F0" w:rsidRPr="00A121F0" w:rsidRDefault="00A121F0" w:rsidP="00A121F0">
      <w:pPr>
        <w:spacing w:after="0" w:line="240" w:lineRule="auto"/>
        <w:jc w:val="both"/>
        <w:rPr>
          <w:rFonts w:ascii="Times New Roman" w:hAnsi="Times New Roman"/>
          <w:sz w:val="24"/>
          <w:szCs w:val="24"/>
        </w:rPr>
      </w:pP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Статья 6. Утвердить распределение расходов местного бюджета на 2016 год по разделам, подразделам, целевым статьям расходов, видам расходов, функциональной классификации расходов бюджетов Российской Федерации согласно приложению 3 к настоящему Решению.</w:t>
      </w:r>
    </w:p>
    <w:p w:rsidR="00A121F0" w:rsidRPr="00A121F0" w:rsidRDefault="00A121F0" w:rsidP="00A121F0">
      <w:pPr>
        <w:spacing w:after="0" w:line="240" w:lineRule="auto"/>
        <w:jc w:val="both"/>
        <w:rPr>
          <w:rFonts w:ascii="Times New Roman" w:hAnsi="Times New Roman"/>
          <w:sz w:val="24"/>
          <w:szCs w:val="24"/>
        </w:rPr>
      </w:pP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Статья 7. Учесть в расходах местного бюджета размер резервного фонда в объеме 47 тыс. рублей или не более 3 процентов от объема доходов без учета финансовой помощи.</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 xml:space="preserve"> </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Статья 8. Утвердить распределение расходов местного бюджета на 2016 год по разделам, подразделам, целевым статьям расходов, видам расходов, ведомственной классификации расходов бюджетов Российской Федерации согласно приложению 4 к настоящему Решению.</w:t>
      </w:r>
    </w:p>
    <w:p w:rsidR="00A121F0" w:rsidRPr="00A121F0" w:rsidRDefault="00A121F0" w:rsidP="00A121F0">
      <w:pPr>
        <w:spacing w:after="0" w:line="240" w:lineRule="auto"/>
        <w:jc w:val="both"/>
        <w:rPr>
          <w:rFonts w:ascii="Times New Roman" w:hAnsi="Times New Roman"/>
          <w:sz w:val="24"/>
          <w:szCs w:val="24"/>
        </w:rPr>
      </w:pP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Статья 9. В ходе исполнения настоящего Решения по представлению администрацией муниципального образования «Тихоновка» вносятся изменения:</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1) ведомственную, функциональную и экономическую структуры расходов местного бюджета, – в случае передачи полномочий по финансированию отдельных учреждений, мероприятий и расходов;</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2) ведомственную, функциональную и экономическую структуры расходов местного бюджета – в случае образования в ходе исполнения местного бюджета на 2016 год экономии по отдельным разделам, подразделам, целевым статьям, видам расходов и статьям экономической классификации расходов бюджетов Российской Федерации;</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3) Экономическую структуру расходов местного бюджета - в случае образования в ходе исполнения местного бюджета на 2016 год экономия по отдельным статьям экономической классификации расходов;</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Ведомственную, функциональную и экономическую структуры расходов местного бюджета.  - На сумму остатков средств местного бюджета на 1 января 2016 года на счетах бюджетополучателей, финансируемых из местного бюджета и в иных случаях, возникающих при исполнении бюджета поселения.</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Функциональную и экономическую структуру расходов местного бюджета – в случае обращения взыскания из средств местного бюджета по денежным обязательствам получателей бюджетных средств на основании исполнительных листов судебных органов;</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lastRenderedPageBreak/>
        <w:t>Ведомственную, функциональную и экономическую структуру расходов местного бюджета - на суммы средств, выделяемых из местного бюджета бюджетополучателям района за счет средств резервного фонда администрации муниципального образования.</w:t>
      </w:r>
    </w:p>
    <w:p w:rsidR="00A121F0" w:rsidRPr="00A121F0" w:rsidRDefault="00A121F0" w:rsidP="00A121F0">
      <w:pPr>
        <w:spacing w:after="0" w:line="240" w:lineRule="auto"/>
        <w:jc w:val="both"/>
        <w:rPr>
          <w:rFonts w:ascii="Times New Roman" w:hAnsi="Times New Roman"/>
          <w:sz w:val="24"/>
          <w:szCs w:val="24"/>
        </w:rPr>
      </w:pP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Статья 10. 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2015год.</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Учет обязательств, подлежащих исполнению за счет средств местного бюджета местными учреждениями и органами местного самоуправления муниципального образования, финансируемыми из местного бюджета на основе смет доходов и расходов, обеспечивается через орган, осуществляющий кассовое обслуживание исполнения местного бюджета.</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Орган,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Договор, заключенный местным учреждением или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недействительными по иску вышестоящей организации или финансового органа администрации муниципального образования.</w:t>
      </w:r>
    </w:p>
    <w:p w:rsidR="00A121F0" w:rsidRPr="00A121F0" w:rsidRDefault="00A121F0" w:rsidP="00A121F0">
      <w:pPr>
        <w:spacing w:after="0" w:line="240" w:lineRule="auto"/>
        <w:jc w:val="both"/>
        <w:rPr>
          <w:rFonts w:ascii="Times New Roman" w:hAnsi="Times New Roman"/>
          <w:sz w:val="24"/>
          <w:szCs w:val="24"/>
        </w:rPr>
      </w:pP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 xml:space="preserve">Статья 11. Установить, что исполнение местного бюджета по тихоновской системе осуществляется финансовым органом администрации муниципального образования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 xml:space="preserve">Бюджет исполняется на основе единства кассы и подведомственности расходов. Кассовое обслуживание исполнения бюджета осуществляется Федеральным казначейством по соглашению. </w:t>
      </w:r>
    </w:p>
    <w:p w:rsidR="00A121F0" w:rsidRPr="00A121F0" w:rsidRDefault="00A121F0" w:rsidP="00A121F0">
      <w:pPr>
        <w:spacing w:after="0" w:line="240" w:lineRule="auto"/>
        <w:jc w:val="both"/>
        <w:rPr>
          <w:rFonts w:ascii="Times New Roman" w:hAnsi="Times New Roman"/>
          <w:sz w:val="24"/>
          <w:szCs w:val="24"/>
        </w:rPr>
      </w:pP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Статья 12. Установить предельный объем муниципального долга на 2016 в размере 110,45 тыс. рублей., что составляет 5% от общего объема собственных доходов.</w:t>
      </w:r>
    </w:p>
    <w:p w:rsidR="00A121F0" w:rsidRPr="00A121F0" w:rsidRDefault="00A121F0" w:rsidP="00A121F0">
      <w:pPr>
        <w:spacing w:after="0" w:line="240" w:lineRule="auto"/>
        <w:jc w:val="both"/>
        <w:rPr>
          <w:rFonts w:ascii="Times New Roman" w:hAnsi="Times New Roman"/>
          <w:sz w:val="24"/>
          <w:szCs w:val="24"/>
        </w:rPr>
      </w:pP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 xml:space="preserve">  Статья  13. Установить верхний предел муниципального долга МО «Тихоновка» по состоянию на 1 января 2017 года в размере 110,45 тыс. руб., в том числе верхний предел долга по муниципальным гарантиям -0тыс. руб.</w:t>
      </w:r>
    </w:p>
    <w:p w:rsidR="00A121F0" w:rsidRPr="00A121F0" w:rsidRDefault="00A121F0" w:rsidP="00A121F0">
      <w:pPr>
        <w:spacing w:after="0" w:line="240" w:lineRule="auto"/>
        <w:jc w:val="both"/>
        <w:rPr>
          <w:rFonts w:ascii="Times New Roman" w:hAnsi="Times New Roman"/>
          <w:sz w:val="24"/>
          <w:szCs w:val="24"/>
        </w:rPr>
      </w:pP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Статья 14. Настоящее Решение вступает в силу со дня его официального опубликования, но не ранее 1 января 2016года.</w:t>
      </w:r>
    </w:p>
    <w:p w:rsidR="00A121F0" w:rsidRPr="00A121F0" w:rsidRDefault="00A121F0" w:rsidP="00A121F0">
      <w:pPr>
        <w:spacing w:after="0" w:line="240" w:lineRule="auto"/>
        <w:jc w:val="both"/>
        <w:rPr>
          <w:rFonts w:ascii="Times New Roman" w:hAnsi="Times New Roman"/>
          <w:sz w:val="24"/>
          <w:szCs w:val="24"/>
        </w:rPr>
      </w:pP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 xml:space="preserve">Статья 15. Опубликовать настоящее Решение в средствах массовой информации. </w:t>
      </w:r>
    </w:p>
    <w:p w:rsidR="00A121F0" w:rsidRPr="00A121F0" w:rsidRDefault="00A121F0" w:rsidP="00A121F0">
      <w:pPr>
        <w:spacing w:after="0" w:line="240" w:lineRule="auto"/>
        <w:jc w:val="both"/>
        <w:rPr>
          <w:rFonts w:ascii="Times New Roman" w:hAnsi="Times New Roman"/>
          <w:sz w:val="24"/>
          <w:szCs w:val="24"/>
        </w:rPr>
      </w:pPr>
    </w:p>
    <w:p w:rsidR="00A121F0" w:rsidRPr="00A121F0" w:rsidRDefault="00A121F0" w:rsidP="00A121F0">
      <w:pPr>
        <w:spacing w:after="0" w:line="240" w:lineRule="auto"/>
        <w:jc w:val="right"/>
        <w:rPr>
          <w:rFonts w:ascii="Times New Roman" w:hAnsi="Times New Roman"/>
          <w:i/>
          <w:sz w:val="24"/>
          <w:szCs w:val="24"/>
        </w:rPr>
      </w:pPr>
    </w:p>
    <w:p w:rsidR="00A121F0" w:rsidRPr="00A121F0" w:rsidRDefault="00A121F0" w:rsidP="00A121F0">
      <w:pPr>
        <w:spacing w:after="0" w:line="240" w:lineRule="auto"/>
        <w:jc w:val="right"/>
        <w:rPr>
          <w:rFonts w:ascii="Times New Roman" w:hAnsi="Times New Roman"/>
          <w:i/>
          <w:sz w:val="28"/>
          <w:szCs w:val="28"/>
        </w:rPr>
      </w:pPr>
    </w:p>
    <w:p w:rsidR="00A121F0" w:rsidRPr="00A121F0" w:rsidRDefault="00A121F0" w:rsidP="00A121F0">
      <w:pPr>
        <w:spacing w:after="0" w:line="240" w:lineRule="auto"/>
        <w:rPr>
          <w:rFonts w:ascii="Times New Roman" w:hAnsi="Times New Roman"/>
          <w:sz w:val="24"/>
          <w:szCs w:val="24"/>
        </w:rPr>
      </w:pPr>
      <w:r w:rsidRPr="00A121F0">
        <w:rPr>
          <w:rFonts w:ascii="Times New Roman" w:hAnsi="Times New Roman"/>
          <w:sz w:val="24"/>
          <w:szCs w:val="24"/>
        </w:rPr>
        <w:t>Глава администрации:                                                  М.В.Скоробогатова</w:t>
      </w:r>
    </w:p>
    <w:p w:rsidR="00A121F0" w:rsidRPr="00A121F0" w:rsidRDefault="00A121F0" w:rsidP="00A121F0">
      <w:pPr>
        <w:spacing w:after="0" w:line="240" w:lineRule="auto"/>
        <w:rPr>
          <w:rFonts w:ascii="Arial" w:hAnsi="Arial"/>
          <w:b/>
          <w:sz w:val="20"/>
          <w:szCs w:val="20"/>
        </w:rPr>
      </w:pPr>
      <w:r w:rsidRPr="00A121F0">
        <w:rPr>
          <w:rFonts w:ascii="Arial" w:hAnsi="Arial"/>
          <w:b/>
          <w:sz w:val="24"/>
          <w:szCs w:val="24"/>
        </w:rPr>
        <w:t xml:space="preserve"> </w:t>
      </w:r>
    </w:p>
    <w:tbl>
      <w:tblPr>
        <w:tblW w:w="9562" w:type="dxa"/>
        <w:tblLayout w:type="fixed"/>
        <w:tblCellMar>
          <w:left w:w="30" w:type="dxa"/>
          <w:right w:w="30" w:type="dxa"/>
        </w:tblCellMar>
        <w:tblLook w:val="0000" w:firstRow="0" w:lastRow="0" w:firstColumn="0" w:lastColumn="0" w:noHBand="0" w:noVBand="0"/>
      </w:tblPr>
      <w:tblGrid>
        <w:gridCol w:w="331"/>
        <w:gridCol w:w="125"/>
        <w:gridCol w:w="370"/>
        <w:gridCol w:w="184"/>
        <w:gridCol w:w="284"/>
        <w:gridCol w:w="348"/>
        <w:gridCol w:w="379"/>
        <w:gridCol w:w="29"/>
        <w:gridCol w:w="338"/>
        <w:gridCol w:w="643"/>
        <w:gridCol w:w="2335"/>
        <w:gridCol w:w="2261"/>
        <w:gridCol w:w="924"/>
        <w:gridCol w:w="82"/>
        <w:gridCol w:w="929"/>
      </w:tblGrid>
      <w:tr w:rsidR="00A121F0" w:rsidRPr="00A121F0" w:rsidTr="0025402C">
        <w:trPr>
          <w:gridAfter w:val="1"/>
          <w:wAfter w:w="929" w:type="dxa"/>
          <w:trHeight w:val="240"/>
        </w:trPr>
        <w:tc>
          <w:tcPr>
            <w:tcW w:w="331"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p>
        </w:tc>
        <w:tc>
          <w:tcPr>
            <w:tcW w:w="125"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p>
        </w:tc>
        <w:tc>
          <w:tcPr>
            <w:tcW w:w="370"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p>
        </w:tc>
        <w:tc>
          <w:tcPr>
            <w:tcW w:w="468"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p>
        </w:tc>
        <w:tc>
          <w:tcPr>
            <w:tcW w:w="348"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p>
        </w:tc>
        <w:tc>
          <w:tcPr>
            <w:tcW w:w="408"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p>
        </w:tc>
        <w:tc>
          <w:tcPr>
            <w:tcW w:w="338" w:type="dxa"/>
            <w:tcBorders>
              <w:top w:val="nil"/>
              <w:left w:val="nil"/>
              <w:bottom w:val="nil"/>
              <w:right w:val="nil"/>
            </w:tcBorders>
          </w:tcPr>
          <w:p w:rsidR="00A121F0" w:rsidRPr="00A121F0" w:rsidRDefault="00A121F0" w:rsidP="00A121F0">
            <w:pPr>
              <w:autoSpaceDE w:val="0"/>
              <w:autoSpaceDN w:val="0"/>
              <w:adjustRightInd w:val="0"/>
              <w:spacing w:after="0" w:line="240" w:lineRule="auto"/>
              <w:rPr>
                <w:rFonts w:ascii="Times New Roman" w:hAnsi="Times New Roman"/>
                <w:color w:val="000000"/>
                <w:sz w:val="20"/>
                <w:szCs w:val="20"/>
              </w:rPr>
            </w:pPr>
            <w:r w:rsidRPr="00A121F0">
              <w:rPr>
                <w:rFonts w:ascii="Times New Roman" w:hAnsi="Times New Roman"/>
                <w:color w:val="000000"/>
                <w:sz w:val="20"/>
                <w:szCs w:val="20"/>
              </w:rPr>
              <w:t xml:space="preserve">                                                                                                                                                                     </w:t>
            </w:r>
          </w:p>
        </w:tc>
        <w:tc>
          <w:tcPr>
            <w:tcW w:w="5239"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 xml:space="preserve">                      Приложение № 1 к  Решения Думы</w:t>
            </w:r>
          </w:p>
        </w:tc>
        <w:tc>
          <w:tcPr>
            <w:tcW w:w="1006"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1"/>
          <w:wAfter w:w="929" w:type="dxa"/>
          <w:trHeight w:val="240"/>
        </w:trPr>
        <w:tc>
          <w:tcPr>
            <w:tcW w:w="331"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p>
        </w:tc>
        <w:tc>
          <w:tcPr>
            <w:tcW w:w="125"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p>
        </w:tc>
        <w:tc>
          <w:tcPr>
            <w:tcW w:w="370"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p>
        </w:tc>
        <w:tc>
          <w:tcPr>
            <w:tcW w:w="468"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p>
        </w:tc>
        <w:tc>
          <w:tcPr>
            <w:tcW w:w="348"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p>
        </w:tc>
        <w:tc>
          <w:tcPr>
            <w:tcW w:w="408"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p>
        </w:tc>
        <w:tc>
          <w:tcPr>
            <w:tcW w:w="338"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p>
        </w:tc>
        <w:tc>
          <w:tcPr>
            <w:tcW w:w="5239"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 xml:space="preserve">                     "О бюджете  МО Тихоновка"</w:t>
            </w:r>
          </w:p>
        </w:tc>
        <w:tc>
          <w:tcPr>
            <w:tcW w:w="1006"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1"/>
          <w:wAfter w:w="929" w:type="dxa"/>
          <w:trHeight w:val="240"/>
        </w:trPr>
        <w:tc>
          <w:tcPr>
            <w:tcW w:w="331"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p>
        </w:tc>
        <w:tc>
          <w:tcPr>
            <w:tcW w:w="125"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p>
        </w:tc>
        <w:tc>
          <w:tcPr>
            <w:tcW w:w="370"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p>
        </w:tc>
        <w:tc>
          <w:tcPr>
            <w:tcW w:w="468"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p>
        </w:tc>
        <w:tc>
          <w:tcPr>
            <w:tcW w:w="348"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p>
        </w:tc>
        <w:tc>
          <w:tcPr>
            <w:tcW w:w="408"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p>
        </w:tc>
        <w:tc>
          <w:tcPr>
            <w:tcW w:w="338"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p>
        </w:tc>
        <w:tc>
          <w:tcPr>
            <w:tcW w:w="5239"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 xml:space="preserve">                      на  2016 г.  " №  79  от 28.12. 2015г.</w:t>
            </w:r>
          </w:p>
        </w:tc>
        <w:tc>
          <w:tcPr>
            <w:tcW w:w="1006"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1"/>
          <w:wAfter w:w="929" w:type="dxa"/>
          <w:trHeight w:val="240"/>
        </w:trPr>
        <w:tc>
          <w:tcPr>
            <w:tcW w:w="331"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p>
        </w:tc>
        <w:tc>
          <w:tcPr>
            <w:tcW w:w="125"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p>
        </w:tc>
        <w:tc>
          <w:tcPr>
            <w:tcW w:w="370"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p>
        </w:tc>
        <w:tc>
          <w:tcPr>
            <w:tcW w:w="468"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p>
        </w:tc>
        <w:tc>
          <w:tcPr>
            <w:tcW w:w="348"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p>
        </w:tc>
        <w:tc>
          <w:tcPr>
            <w:tcW w:w="408"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p>
        </w:tc>
        <w:tc>
          <w:tcPr>
            <w:tcW w:w="338"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p>
        </w:tc>
        <w:tc>
          <w:tcPr>
            <w:tcW w:w="5239"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p>
        </w:tc>
        <w:tc>
          <w:tcPr>
            <w:tcW w:w="1006"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p>
        </w:tc>
      </w:tr>
      <w:tr w:rsidR="00A121F0" w:rsidRPr="00A121F0" w:rsidTr="0025402C">
        <w:trPr>
          <w:gridAfter w:val="1"/>
          <w:wAfter w:w="929" w:type="dxa"/>
          <w:trHeight w:val="240"/>
        </w:trPr>
        <w:tc>
          <w:tcPr>
            <w:tcW w:w="331"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p>
        </w:tc>
        <w:tc>
          <w:tcPr>
            <w:tcW w:w="125"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p>
        </w:tc>
        <w:tc>
          <w:tcPr>
            <w:tcW w:w="370"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p>
        </w:tc>
        <w:tc>
          <w:tcPr>
            <w:tcW w:w="468"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p>
        </w:tc>
        <w:tc>
          <w:tcPr>
            <w:tcW w:w="348"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p>
        </w:tc>
        <w:tc>
          <w:tcPr>
            <w:tcW w:w="408"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p>
        </w:tc>
        <w:tc>
          <w:tcPr>
            <w:tcW w:w="338"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p>
        </w:tc>
        <w:tc>
          <w:tcPr>
            <w:tcW w:w="5239"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p>
        </w:tc>
        <w:tc>
          <w:tcPr>
            <w:tcW w:w="1006"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p>
        </w:tc>
      </w:tr>
      <w:tr w:rsidR="00A121F0" w:rsidRPr="00A121F0" w:rsidTr="0025402C">
        <w:trPr>
          <w:gridAfter w:val="1"/>
          <w:wAfter w:w="929" w:type="dxa"/>
          <w:trHeight w:val="230"/>
        </w:trPr>
        <w:tc>
          <w:tcPr>
            <w:tcW w:w="7627" w:type="dxa"/>
            <w:gridSpan w:val="12"/>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Times New Roman" w:hAnsi="Times New Roman"/>
                <w:b/>
                <w:bCs/>
                <w:color w:val="000000"/>
                <w:sz w:val="20"/>
                <w:szCs w:val="20"/>
              </w:rPr>
            </w:pPr>
            <w:r w:rsidRPr="00A121F0">
              <w:rPr>
                <w:rFonts w:ascii="Times New Roman" w:hAnsi="Times New Roman"/>
                <w:b/>
                <w:bCs/>
                <w:color w:val="000000"/>
                <w:sz w:val="20"/>
                <w:szCs w:val="20"/>
              </w:rPr>
              <w:t xml:space="preserve"> Поступления  доходов бюджета МО Тихоновка"</w:t>
            </w:r>
          </w:p>
        </w:tc>
        <w:tc>
          <w:tcPr>
            <w:tcW w:w="1006"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Times New Roman" w:hAnsi="Times New Roman"/>
                <w:b/>
                <w:bCs/>
                <w:color w:val="000000"/>
                <w:sz w:val="20"/>
                <w:szCs w:val="20"/>
              </w:rPr>
            </w:pPr>
          </w:p>
        </w:tc>
      </w:tr>
      <w:tr w:rsidR="00A121F0" w:rsidRPr="00A121F0" w:rsidTr="0025402C">
        <w:trPr>
          <w:gridAfter w:val="1"/>
          <w:wAfter w:w="929" w:type="dxa"/>
          <w:trHeight w:val="230"/>
        </w:trPr>
        <w:tc>
          <w:tcPr>
            <w:tcW w:w="8633" w:type="dxa"/>
            <w:gridSpan w:val="1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Times New Roman" w:hAnsi="Times New Roman"/>
                <w:b/>
                <w:bCs/>
                <w:color w:val="000000"/>
                <w:sz w:val="20"/>
                <w:szCs w:val="20"/>
              </w:rPr>
            </w:pPr>
            <w:r w:rsidRPr="00A121F0">
              <w:rPr>
                <w:rFonts w:ascii="Times New Roman" w:hAnsi="Times New Roman"/>
                <w:b/>
                <w:bCs/>
                <w:color w:val="000000"/>
                <w:sz w:val="20"/>
                <w:szCs w:val="20"/>
              </w:rPr>
              <w:t xml:space="preserve"> по группам, подгруппам, статьям классификации доходов в 2016 г</w:t>
            </w:r>
          </w:p>
        </w:tc>
      </w:tr>
      <w:tr w:rsidR="00A121F0" w:rsidRPr="00A121F0" w:rsidTr="0025402C">
        <w:trPr>
          <w:gridAfter w:val="1"/>
          <w:wAfter w:w="929" w:type="dxa"/>
          <w:trHeight w:val="216"/>
        </w:trPr>
        <w:tc>
          <w:tcPr>
            <w:tcW w:w="331"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Times New Roman" w:hAnsi="Times New Roman"/>
                <w:b/>
                <w:bCs/>
                <w:color w:val="000000"/>
                <w:sz w:val="20"/>
                <w:szCs w:val="20"/>
              </w:rPr>
            </w:pPr>
          </w:p>
        </w:tc>
        <w:tc>
          <w:tcPr>
            <w:tcW w:w="125"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Times New Roman" w:hAnsi="Times New Roman"/>
                <w:b/>
                <w:bCs/>
                <w:color w:val="000000"/>
                <w:sz w:val="20"/>
                <w:szCs w:val="20"/>
              </w:rPr>
            </w:pPr>
          </w:p>
        </w:tc>
        <w:tc>
          <w:tcPr>
            <w:tcW w:w="370"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Times New Roman" w:hAnsi="Times New Roman"/>
                <w:b/>
                <w:bCs/>
                <w:color w:val="000000"/>
                <w:sz w:val="20"/>
                <w:szCs w:val="20"/>
              </w:rPr>
            </w:pPr>
          </w:p>
        </w:tc>
        <w:tc>
          <w:tcPr>
            <w:tcW w:w="468"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Times New Roman" w:hAnsi="Times New Roman"/>
                <w:b/>
                <w:bCs/>
                <w:color w:val="000000"/>
                <w:sz w:val="20"/>
                <w:szCs w:val="20"/>
              </w:rPr>
            </w:pPr>
          </w:p>
        </w:tc>
        <w:tc>
          <w:tcPr>
            <w:tcW w:w="348"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Times New Roman" w:hAnsi="Times New Roman"/>
                <w:b/>
                <w:bCs/>
                <w:color w:val="000000"/>
                <w:sz w:val="20"/>
                <w:szCs w:val="20"/>
              </w:rPr>
            </w:pPr>
          </w:p>
        </w:tc>
        <w:tc>
          <w:tcPr>
            <w:tcW w:w="408"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Times New Roman" w:hAnsi="Times New Roman"/>
                <w:b/>
                <w:bCs/>
                <w:color w:val="000000"/>
                <w:sz w:val="20"/>
                <w:szCs w:val="20"/>
              </w:rPr>
            </w:pPr>
          </w:p>
        </w:tc>
        <w:tc>
          <w:tcPr>
            <w:tcW w:w="338"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Times New Roman" w:hAnsi="Times New Roman"/>
                <w:b/>
                <w:bCs/>
                <w:color w:val="000000"/>
                <w:sz w:val="20"/>
                <w:szCs w:val="20"/>
              </w:rPr>
            </w:pPr>
          </w:p>
        </w:tc>
        <w:tc>
          <w:tcPr>
            <w:tcW w:w="5239"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Times New Roman" w:hAnsi="Times New Roman"/>
                <w:b/>
                <w:bCs/>
                <w:color w:val="000000"/>
                <w:sz w:val="20"/>
                <w:szCs w:val="20"/>
              </w:rPr>
            </w:pPr>
          </w:p>
        </w:tc>
        <w:tc>
          <w:tcPr>
            <w:tcW w:w="1006"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Times New Roman" w:hAnsi="Times New Roman"/>
                <w:b/>
                <w:bCs/>
                <w:color w:val="000000"/>
                <w:sz w:val="20"/>
                <w:szCs w:val="20"/>
              </w:rPr>
            </w:pPr>
          </w:p>
        </w:tc>
      </w:tr>
      <w:tr w:rsidR="00A121F0" w:rsidRPr="00A121F0" w:rsidTr="0025402C">
        <w:trPr>
          <w:gridAfter w:val="1"/>
          <w:wAfter w:w="929" w:type="dxa"/>
          <w:trHeight w:val="168"/>
        </w:trPr>
        <w:tc>
          <w:tcPr>
            <w:tcW w:w="331"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p>
        </w:tc>
        <w:tc>
          <w:tcPr>
            <w:tcW w:w="125"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p>
        </w:tc>
        <w:tc>
          <w:tcPr>
            <w:tcW w:w="370"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p>
        </w:tc>
        <w:tc>
          <w:tcPr>
            <w:tcW w:w="468"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p>
        </w:tc>
        <w:tc>
          <w:tcPr>
            <w:tcW w:w="348"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p>
        </w:tc>
        <w:tc>
          <w:tcPr>
            <w:tcW w:w="408"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p>
        </w:tc>
        <w:tc>
          <w:tcPr>
            <w:tcW w:w="338"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p>
        </w:tc>
        <w:tc>
          <w:tcPr>
            <w:tcW w:w="5239"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p>
        </w:tc>
        <w:tc>
          <w:tcPr>
            <w:tcW w:w="1006"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p>
        </w:tc>
      </w:tr>
      <w:tr w:rsidR="00A121F0" w:rsidRPr="00A121F0" w:rsidTr="0025402C">
        <w:trPr>
          <w:gridAfter w:val="1"/>
          <w:wAfter w:w="929" w:type="dxa"/>
          <w:trHeight w:val="199"/>
        </w:trPr>
        <w:tc>
          <w:tcPr>
            <w:tcW w:w="1294" w:type="dxa"/>
            <w:gridSpan w:val="5"/>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Times New Roman" w:hAnsi="Times New Roman"/>
                <w:b/>
                <w:bCs/>
                <w:color w:val="000000"/>
                <w:sz w:val="20"/>
                <w:szCs w:val="20"/>
              </w:rPr>
            </w:pPr>
            <w:r w:rsidRPr="00A121F0">
              <w:rPr>
                <w:rFonts w:ascii="Times New Roman" w:hAnsi="Times New Roman"/>
                <w:b/>
                <w:bCs/>
                <w:color w:val="000000"/>
                <w:sz w:val="20"/>
                <w:szCs w:val="20"/>
              </w:rPr>
              <w:t>Код бюджетной</w:t>
            </w:r>
          </w:p>
        </w:tc>
        <w:tc>
          <w:tcPr>
            <w:tcW w:w="34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Times New Roman" w:hAnsi="Times New Roman"/>
                <w:b/>
                <w:bCs/>
                <w:color w:val="000000"/>
                <w:sz w:val="20"/>
                <w:szCs w:val="20"/>
              </w:rPr>
            </w:pPr>
          </w:p>
        </w:tc>
        <w:tc>
          <w:tcPr>
            <w:tcW w:w="40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Times New Roman" w:hAnsi="Times New Roman"/>
                <w:b/>
                <w:bCs/>
                <w:color w:val="000000"/>
                <w:sz w:val="20"/>
                <w:szCs w:val="20"/>
              </w:rPr>
            </w:pPr>
          </w:p>
        </w:tc>
        <w:tc>
          <w:tcPr>
            <w:tcW w:w="33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Times New Roman" w:hAnsi="Times New Roman"/>
                <w:b/>
                <w:bCs/>
                <w:color w:val="000000"/>
                <w:sz w:val="20"/>
                <w:szCs w:val="20"/>
              </w:rPr>
            </w:pPr>
          </w:p>
        </w:tc>
        <w:tc>
          <w:tcPr>
            <w:tcW w:w="5239"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Times New Roman" w:hAnsi="Times New Roman"/>
                <w:b/>
                <w:bCs/>
                <w:color w:val="000000"/>
                <w:sz w:val="20"/>
                <w:szCs w:val="20"/>
              </w:rPr>
            </w:pPr>
            <w:r w:rsidRPr="00A121F0">
              <w:rPr>
                <w:rFonts w:ascii="Times New Roman" w:hAnsi="Times New Roman"/>
                <w:b/>
                <w:bCs/>
                <w:color w:val="000000"/>
                <w:sz w:val="20"/>
                <w:szCs w:val="20"/>
              </w:rPr>
              <w:t>Доходы</w:t>
            </w:r>
          </w:p>
        </w:tc>
        <w:tc>
          <w:tcPr>
            <w:tcW w:w="100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Times New Roman" w:hAnsi="Times New Roman"/>
                <w:b/>
                <w:bCs/>
                <w:color w:val="000000"/>
                <w:sz w:val="20"/>
                <w:szCs w:val="20"/>
              </w:rPr>
            </w:pPr>
            <w:r w:rsidRPr="00A121F0">
              <w:rPr>
                <w:rFonts w:ascii="Times New Roman" w:hAnsi="Times New Roman"/>
                <w:b/>
                <w:bCs/>
                <w:color w:val="000000"/>
                <w:sz w:val="20"/>
                <w:szCs w:val="20"/>
              </w:rPr>
              <w:t xml:space="preserve"> План</w:t>
            </w:r>
          </w:p>
        </w:tc>
      </w:tr>
      <w:tr w:rsidR="00A121F0" w:rsidRPr="00A121F0" w:rsidTr="0025402C">
        <w:trPr>
          <w:gridAfter w:val="1"/>
          <w:wAfter w:w="929" w:type="dxa"/>
          <w:trHeight w:val="425"/>
        </w:trPr>
        <w:tc>
          <w:tcPr>
            <w:tcW w:w="2050" w:type="dxa"/>
            <w:gridSpan w:val="8"/>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Times New Roman" w:hAnsi="Times New Roman"/>
                <w:b/>
                <w:bCs/>
                <w:color w:val="000000"/>
                <w:sz w:val="20"/>
                <w:szCs w:val="20"/>
              </w:rPr>
            </w:pPr>
            <w:r w:rsidRPr="00A121F0">
              <w:rPr>
                <w:rFonts w:ascii="Times New Roman" w:hAnsi="Times New Roman"/>
                <w:b/>
                <w:bCs/>
                <w:color w:val="000000"/>
                <w:sz w:val="20"/>
                <w:szCs w:val="20"/>
              </w:rPr>
              <w:t>классификации РФ</w:t>
            </w:r>
          </w:p>
        </w:tc>
        <w:tc>
          <w:tcPr>
            <w:tcW w:w="33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Times New Roman" w:hAnsi="Times New Roman"/>
                <w:b/>
                <w:bCs/>
                <w:color w:val="000000"/>
                <w:sz w:val="20"/>
                <w:szCs w:val="20"/>
              </w:rPr>
            </w:pPr>
          </w:p>
        </w:tc>
        <w:tc>
          <w:tcPr>
            <w:tcW w:w="5239"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p>
        </w:tc>
        <w:tc>
          <w:tcPr>
            <w:tcW w:w="100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Times New Roman" w:hAnsi="Times New Roman"/>
                <w:b/>
                <w:bCs/>
                <w:color w:val="000000"/>
                <w:sz w:val="20"/>
                <w:szCs w:val="20"/>
              </w:rPr>
            </w:pPr>
            <w:r w:rsidRPr="00A121F0">
              <w:rPr>
                <w:rFonts w:ascii="Times New Roman" w:hAnsi="Times New Roman"/>
                <w:b/>
                <w:bCs/>
                <w:color w:val="000000"/>
                <w:sz w:val="20"/>
                <w:szCs w:val="20"/>
              </w:rPr>
              <w:t>на 2016 год</w:t>
            </w:r>
          </w:p>
        </w:tc>
      </w:tr>
      <w:tr w:rsidR="00A121F0" w:rsidRPr="00A121F0" w:rsidTr="0025402C">
        <w:trPr>
          <w:gridAfter w:val="1"/>
          <w:wAfter w:w="929" w:type="dxa"/>
          <w:trHeight w:val="206"/>
        </w:trPr>
        <w:tc>
          <w:tcPr>
            <w:tcW w:w="331"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000</w:t>
            </w:r>
          </w:p>
        </w:tc>
        <w:tc>
          <w:tcPr>
            <w:tcW w:w="125"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1</w:t>
            </w:r>
          </w:p>
        </w:tc>
        <w:tc>
          <w:tcPr>
            <w:tcW w:w="370"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00</w:t>
            </w:r>
          </w:p>
        </w:tc>
        <w:tc>
          <w:tcPr>
            <w:tcW w:w="46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00000</w:t>
            </w:r>
          </w:p>
        </w:tc>
        <w:tc>
          <w:tcPr>
            <w:tcW w:w="34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00</w:t>
            </w:r>
          </w:p>
        </w:tc>
        <w:tc>
          <w:tcPr>
            <w:tcW w:w="40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000</w:t>
            </w:r>
          </w:p>
        </w:tc>
        <w:tc>
          <w:tcPr>
            <w:tcW w:w="5239"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Times New Roman" w:hAnsi="Times New Roman"/>
                <w:b/>
                <w:bCs/>
                <w:i/>
                <w:iCs/>
                <w:color w:val="000000"/>
                <w:sz w:val="20"/>
                <w:szCs w:val="20"/>
              </w:rPr>
            </w:pPr>
            <w:r w:rsidRPr="00A121F0">
              <w:rPr>
                <w:rFonts w:ascii="Times New Roman" w:hAnsi="Times New Roman"/>
                <w:b/>
                <w:bCs/>
                <w:i/>
                <w:iCs/>
                <w:color w:val="000000"/>
                <w:sz w:val="20"/>
                <w:szCs w:val="20"/>
              </w:rPr>
              <w:t>Доходы</w:t>
            </w:r>
          </w:p>
        </w:tc>
        <w:tc>
          <w:tcPr>
            <w:tcW w:w="100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2209,00</w:t>
            </w:r>
          </w:p>
        </w:tc>
      </w:tr>
      <w:tr w:rsidR="00A121F0" w:rsidRPr="00A121F0" w:rsidTr="0025402C">
        <w:trPr>
          <w:gridAfter w:val="1"/>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182</w:t>
            </w:r>
          </w:p>
        </w:tc>
        <w:tc>
          <w:tcPr>
            <w:tcW w:w="125"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1</w:t>
            </w:r>
          </w:p>
        </w:tc>
        <w:tc>
          <w:tcPr>
            <w:tcW w:w="370"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01</w:t>
            </w:r>
          </w:p>
        </w:tc>
        <w:tc>
          <w:tcPr>
            <w:tcW w:w="46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02000</w:t>
            </w:r>
          </w:p>
        </w:tc>
        <w:tc>
          <w:tcPr>
            <w:tcW w:w="34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01</w:t>
            </w:r>
          </w:p>
        </w:tc>
        <w:tc>
          <w:tcPr>
            <w:tcW w:w="40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110</w:t>
            </w:r>
          </w:p>
        </w:tc>
        <w:tc>
          <w:tcPr>
            <w:tcW w:w="5239"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Times New Roman" w:hAnsi="Times New Roman"/>
                <w:b/>
                <w:bCs/>
                <w:color w:val="000000"/>
                <w:sz w:val="20"/>
                <w:szCs w:val="20"/>
              </w:rPr>
            </w:pPr>
            <w:r w:rsidRPr="00A121F0">
              <w:rPr>
                <w:rFonts w:ascii="Times New Roman" w:hAnsi="Times New Roman"/>
                <w:b/>
                <w:bCs/>
                <w:color w:val="000000"/>
                <w:sz w:val="20"/>
                <w:szCs w:val="20"/>
              </w:rPr>
              <w:t>Налог на доходы физ.лиц</w:t>
            </w:r>
          </w:p>
        </w:tc>
        <w:tc>
          <w:tcPr>
            <w:tcW w:w="100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400,00</w:t>
            </w:r>
          </w:p>
        </w:tc>
      </w:tr>
      <w:tr w:rsidR="00A121F0" w:rsidRPr="00A121F0" w:rsidTr="0025402C">
        <w:trPr>
          <w:gridAfter w:val="1"/>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182</w:t>
            </w:r>
          </w:p>
        </w:tc>
        <w:tc>
          <w:tcPr>
            <w:tcW w:w="125"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w:t>
            </w:r>
          </w:p>
        </w:tc>
        <w:tc>
          <w:tcPr>
            <w:tcW w:w="370"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01</w:t>
            </w:r>
          </w:p>
        </w:tc>
        <w:tc>
          <w:tcPr>
            <w:tcW w:w="46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02020</w:t>
            </w:r>
          </w:p>
        </w:tc>
        <w:tc>
          <w:tcPr>
            <w:tcW w:w="34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01</w:t>
            </w:r>
          </w:p>
        </w:tc>
        <w:tc>
          <w:tcPr>
            <w:tcW w:w="40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110</w:t>
            </w:r>
          </w:p>
        </w:tc>
        <w:tc>
          <w:tcPr>
            <w:tcW w:w="5239"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Times New Roman" w:hAnsi="Times New Roman"/>
                <w:color w:val="000000"/>
                <w:sz w:val="20"/>
                <w:szCs w:val="20"/>
              </w:rPr>
            </w:pPr>
            <w:r w:rsidRPr="00A121F0">
              <w:rPr>
                <w:rFonts w:ascii="Times New Roman" w:hAnsi="Times New Roman"/>
                <w:color w:val="000000"/>
                <w:sz w:val="20"/>
                <w:szCs w:val="20"/>
              </w:rPr>
              <w:t>Налог на доходы физ.лиц с дох.пол.</w:t>
            </w:r>
          </w:p>
        </w:tc>
        <w:tc>
          <w:tcPr>
            <w:tcW w:w="100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400,00</w:t>
            </w:r>
          </w:p>
        </w:tc>
      </w:tr>
      <w:tr w:rsidR="00A121F0" w:rsidRPr="00A121F0" w:rsidTr="0025402C">
        <w:trPr>
          <w:gridAfter w:val="1"/>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182</w:t>
            </w:r>
          </w:p>
        </w:tc>
        <w:tc>
          <w:tcPr>
            <w:tcW w:w="125"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w:t>
            </w:r>
          </w:p>
        </w:tc>
        <w:tc>
          <w:tcPr>
            <w:tcW w:w="370"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01</w:t>
            </w:r>
          </w:p>
        </w:tc>
        <w:tc>
          <w:tcPr>
            <w:tcW w:w="46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02021</w:t>
            </w:r>
          </w:p>
        </w:tc>
        <w:tc>
          <w:tcPr>
            <w:tcW w:w="34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01</w:t>
            </w:r>
          </w:p>
        </w:tc>
        <w:tc>
          <w:tcPr>
            <w:tcW w:w="40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1000</w:t>
            </w:r>
          </w:p>
        </w:tc>
        <w:tc>
          <w:tcPr>
            <w:tcW w:w="33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110</w:t>
            </w:r>
          </w:p>
        </w:tc>
        <w:tc>
          <w:tcPr>
            <w:tcW w:w="5239"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Times New Roman" w:hAnsi="Times New Roman"/>
                <w:color w:val="000000"/>
                <w:sz w:val="20"/>
                <w:szCs w:val="20"/>
              </w:rPr>
            </w:pPr>
            <w:r w:rsidRPr="00A121F0">
              <w:rPr>
                <w:rFonts w:ascii="Times New Roman" w:hAnsi="Times New Roman"/>
                <w:color w:val="000000"/>
                <w:sz w:val="20"/>
                <w:szCs w:val="20"/>
              </w:rPr>
              <w:t>Налог на доходы физ.лиц с дох.пол.</w:t>
            </w:r>
          </w:p>
        </w:tc>
        <w:tc>
          <w:tcPr>
            <w:tcW w:w="100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400,00</w:t>
            </w:r>
          </w:p>
        </w:tc>
      </w:tr>
      <w:tr w:rsidR="00A121F0" w:rsidRPr="00A121F0" w:rsidTr="0025402C">
        <w:trPr>
          <w:gridAfter w:val="1"/>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182</w:t>
            </w:r>
          </w:p>
        </w:tc>
        <w:tc>
          <w:tcPr>
            <w:tcW w:w="125"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1</w:t>
            </w:r>
          </w:p>
        </w:tc>
        <w:tc>
          <w:tcPr>
            <w:tcW w:w="370"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03</w:t>
            </w:r>
          </w:p>
        </w:tc>
        <w:tc>
          <w:tcPr>
            <w:tcW w:w="46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02200</w:t>
            </w:r>
          </w:p>
        </w:tc>
        <w:tc>
          <w:tcPr>
            <w:tcW w:w="34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01</w:t>
            </w:r>
          </w:p>
        </w:tc>
        <w:tc>
          <w:tcPr>
            <w:tcW w:w="40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110</w:t>
            </w:r>
          </w:p>
        </w:tc>
        <w:tc>
          <w:tcPr>
            <w:tcW w:w="5239"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Times New Roman" w:hAnsi="Times New Roman"/>
                <w:b/>
                <w:bCs/>
                <w:color w:val="000000"/>
                <w:sz w:val="20"/>
                <w:szCs w:val="20"/>
              </w:rPr>
            </w:pPr>
            <w:r w:rsidRPr="00A121F0">
              <w:rPr>
                <w:rFonts w:ascii="Times New Roman" w:hAnsi="Times New Roman"/>
                <w:b/>
                <w:bCs/>
                <w:color w:val="000000"/>
                <w:sz w:val="20"/>
                <w:szCs w:val="20"/>
              </w:rPr>
              <w:t>Дох.от уплаты акцизов на нефтепродукты</w:t>
            </w:r>
          </w:p>
        </w:tc>
        <w:tc>
          <w:tcPr>
            <w:tcW w:w="100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529,00</w:t>
            </w:r>
          </w:p>
        </w:tc>
      </w:tr>
      <w:tr w:rsidR="00A121F0" w:rsidRPr="00A121F0" w:rsidTr="0025402C">
        <w:trPr>
          <w:gridAfter w:val="1"/>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182</w:t>
            </w:r>
          </w:p>
        </w:tc>
        <w:tc>
          <w:tcPr>
            <w:tcW w:w="125"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1</w:t>
            </w:r>
          </w:p>
        </w:tc>
        <w:tc>
          <w:tcPr>
            <w:tcW w:w="370"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06</w:t>
            </w:r>
          </w:p>
        </w:tc>
        <w:tc>
          <w:tcPr>
            <w:tcW w:w="46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00000</w:t>
            </w:r>
          </w:p>
        </w:tc>
        <w:tc>
          <w:tcPr>
            <w:tcW w:w="34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00</w:t>
            </w:r>
          </w:p>
        </w:tc>
        <w:tc>
          <w:tcPr>
            <w:tcW w:w="40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000</w:t>
            </w:r>
          </w:p>
        </w:tc>
        <w:tc>
          <w:tcPr>
            <w:tcW w:w="5239"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Times New Roman" w:hAnsi="Times New Roman"/>
                <w:b/>
                <w:bCs/>
                <w:color w:val="000000"/>
                <w:sz w:val="20"/>
                <w:szCs w:val="20"/>
              </w:rPr>
            </w:pPr>
            <w:r w:rsidRPr="00A121F0">
              <w:rPr>
                <w:rFonts w:ascii="Times New Roman" w:hAnsi="Times New Roman"/>
                <w:b/>
                <w:bCs/>
                <w:color w:val="000000"/>
                <w:sz w:val="20"/>
                <w:szCs w:val="20"/>
              </w:rPr>
              <w:t>Налоги на имущество</w:t>
            </w:r>
          </w:p>
        </w:tc>
        <w:tc>
          <w:tcPr>
            <w:tcW w:w="100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15,00</w:t>
            </w:r>
          </w:p>
        </w:tc>
      </w:tr>
      <w:tr w:rsidR="00A121F0" w:rsidRPr="00A121F0" w:rsidTr="0025402C">
        <w:trPr>
          <w:gridAfter w:val="1"/>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182</w:t>
            </w:r>
          </w:p>
        </w:tc>
        <w:tc>
          <w:tcPr>
            <w:tcW w:w="125"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w:t>
            </w:r>
          </w:p>
        </w:tc>
        <w:tc>
          <w:tcPr>
            <w:tcW w:w="370"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06</w:t>
            </w:r>
          </w:p>
        </w:tc>
        <w:tc>
          <w:tcPr>
            <w:tcW w:w="46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01030</w:t>
            </w:r>
          </w:p>
        </w:tc>
        <w:tc>
          <w:tcPr>
            <w:tcW w:w="34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10</w:t>
            </w:r>
          </w:p>
        </w:tc>
        <w:tc>
          <w:tcPr>
            <w:tcW w:w="40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110</w:t>
            </w:r>
          </w:p>
        </w:tc>
        <w:tc>
          <w:tcPr>
            <w:tcW w:w="5239"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Times New Roman" w:hAnsi="Times New Roman"/>
                <w:color w:val="000000"/>
                <w:sz w:val="20"/>
                <w:szCs w:val="20"/>
              </w:rPr>
            </w:pPr>
            <w:r w:rsidRPr="00A121F0">
              <w:rPr>
                <w:rFonts w:ascii="Times New Roman" w:hAnsi="Times New Roman"/>
                <w:color w:val="000000"/>
                <w:sz w:val="20"/>
                <w:szCs w:val="20"/>
              </w:rPr>
              <w:t>Налог на имущество физических лиц</w:t>
            </w:r>
          </w:p>
        </w:tc>
        <w:tc>
          <w:tcPr>
            <w:tcW w:w="100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15,00</w:t>
            </w:r>
          </w:p>
        </w:tc>
      </w:tr>
      <w:tr w:rsidR="00A121F0" w:rsidRPr="00A121F0" w:rsidTr="0025402C">
        <w:trPr>
          <w:gridAfter w:val="1"/>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182</w:t>
            </w:r>
          </w:p>
        </w:tc>
        <w:tc>
          <w:tcPr>
            <w:tcW w:w="125"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w:t>
            </w:r>
          </w:p>
        </w:tc>
        <w:tc>
          <w:tcPr>
            <w:tcW w:w="370"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06</w:t>
            </w:r>
          </w:p>
        </w:tc>
        <w:tc>
          <w:tcPr>
            <w:tcW w:w="46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00000</w:t>
            </w:r>
          </w:p>
        </w:tc>
        <w:tc>
          <w:tcPr>
            <w:tcW w:w="34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10</w:t>
            </w:r>
          </w:p>
        </w:tc>
        <w:tc>
          <w:tcPr>
            <w:tcW w:w="40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110</w:t>
            </w:r>
          </w:p>
        </w:tc>
        <w:tc>
          <w:tcPr>
            <w:tcW w:w="5239"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Times New Roman" w:hAnsi="Times New Roman"/>
                <w:color w:val="000000"/>
                <w:sz w:val="20"/>
                <w:szCs w:val="20"/>
              </w:rPr>
            </w:pPr>
            <w:r w:rsidRPr="00A121F0">
              <w:rPr>
                <w:rFonts w:ascii="Times New Roman" w:hAnsi="Times New Roman"/>
                <w:color w:val="000000"/>
                <w:sz w:val="20"/>
                <w:szCs w:val="20"/>
              </w:rPr>
              <w:t>Земельный налог</w:t>
            </w:r>
          </w:p>
        </w:tc>
        <w:tc>
          <w:tcPr>
            <w:tcW w:w="100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990,00</w:t>
            </w:r>
          </w:p>
        </w:tc>
      </w:tr>
      <w:tr w:rsidR="00A121F0" w:rsidRPr="00A121F0" w:rsidTr="0025402C">
        <w:trPr>
          <w:gridAfter w:val="1"/>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182</w:t>
            </w:r>
          </w:p>
        </w:tc>
        <w:tc>
          <w:tcPr>
            <w:tcW w:w="125"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w:t>
            </w:r>
          </w:p>
        </w:tc>
        <w:tc>
          <w:tcPr>
            <w:tcW w:w="370"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06</w:t>
            </w:r>
          </w:p>
        </w:tc>
        <w:tc>
          <w:tcPr>
            <w:tcW w:w="46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06033</w:t>
            </w:r>
          </w:p>
        </w:tc>
        <w:tc>
          <w:tcPr>
            <w:tcW w:w="34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10</w:t>
            </w:r>
          </w:p>
        </w:tc>
        <w:tc>
          <w:tcPr>
            <w:tcW w:w="40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1000</w:t>
            </w:r>
          </w:p>
        </w:tc>
        <w:tc>
          <w:tcPr>
            <w:tcW w:w="33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110</w:t>
            </w:r>
          </w:p>
        </w:tc>
        <w:tc>
          <w:tcPr>
            <w:tcW w:w="5239"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Times New Roman" w:hAnsi="Times New Roman"/>
                <w:color w:val="000000"/>
                <w:sz w:val="20"/>
                <w:szCs w:val="20"/>
              </w:rPr>
            </w:pPr>
            <w:r w:rsidRPr="00A121F0">
              <w:rPr>
                <w:rFonts w:ascii="Times New Roman" w:hAnsi="Times New Roman"/>
                <w:color w:val="000000"/>
                <w:sz w:val="20"/>
                <w:szCs w:val="20"/>
              </w:rPr>
              <w:t>Земельный налог взымаемый с организаций</w:t>
            </w:r>
          </w:p>
        </w:tc>
        <w:tc>
          <w:tcPr>
            <w:tcW w:w="100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795,00</w:t>
            </w:r>
          </w:p>
        </w:tc>
      </w:tr>
      <w:tr w:rsidR="00A121F0" w:rsidRPr="00A121F0" w:rsidTr="0025402C">
        <w:trPr>
          <w:gridAfter w:val="1"/>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182</w:t>
            </w:r>
          </w:p>
        </w:tc>
        <w:tc>
          <w:tcPr>
            <w:tcW w:w="125"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w:t>
            </w:r>
          </w:p>
        </w:tc>
        <w:tc>
          <w:tcPr>
            <w:tcW w:w="370"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06</w:t>
            </w:r>
          </w:p>
        </w:tc>
        <w:tc>
          <w:tcPr>
            <w:tcW w:w="46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06044</w:t>
            </w:r>
          </w:p>
        </w:tc>
        <w:tc>
          <w:tcPr>
            <w:tcW w:w="34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10</w:t>
            </w:r>
          </w:p>
        </w:tc>
        <w:tc>
          <w:tcPr>
            <w:tcW w:w="40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1000</w:t>
            </w:r>
          </w:p>
        </w:tc>
        <w:tc>
          <w:tcPr>
            <w:tcW w:w="33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110</w:t>
            </w:r>
          </w:p>
        </w:tc>
        <w:tc>
          <w:tcPr>
            <w:tcW w:w="5239"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Times New Roman" w:hAnsi="Times New Roman"/>
                <w:color w:val="000000"/>
                <w:sz w:val="20"/>
                <w:szCs w:val="20"/>
              </w:rPr>
            </w:pPr>
            <w:r w:rsidRPr="00A121F0">
              <w:rPr>
                <w:rFonts w:ascii="Times New Roman" w:hAnsi="Times New Roman"/>
                <w:color w:val="000000"/>
                <w:sz w:val="20"/>
                <w:szCs w:val="20"/>
              </w:rPr>
              <w:t>Земельный налог взымаемый с физических лиц</w:t>
            </w:r>
          </w:p>
        </w:tc>
        <w:tc>
          <w:tcPr>
            <w:tcW w:w="100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195,00</w:t>
            </w:r>
          </w:p>
        </w:tc>
      </w:tr>
      <w:tr w:rsidR="00A121F0" w:rsidRPr="00A121F0" w:rsidTr="0025402C">
        <w:trPr>
          <w:gridAfter w:val="1"/>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123</w:t>
            </w:r>
          </w:p>
        </w:tc>
        <w:tc>
          <w:tcPr>
            <w:tcW w:w="125"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w:t>
            </w:r>
          </w:p>
        </w:tc>
        <w:tc>
          <w:tcPr>
            <w:tcW w:w="370"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08</w:t>
            </w:r>
          </w:p>
        </w:tc>
        <w:tc>
          <w:tcPr>
            <w:tcW w:w="46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04020</w:t>
            </w:r>
          </w:p>
        </w:tc>
        <w:tc>
          <w:tcPr>
            <w:tcW w:w="34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01</w:t>
            </w:r>
          </w:p>
        </w:tc>
        <w:tc>
          <w:tcPr>
            <w:tcW w:w="40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 xml:space="preserve">1000 </w:t>
            </w:r>
          </w:p>
        </w:tc>
        <w:tc>
          <w:tcPr>
            <w:tcW w:w="33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110</w:t>
            </w:r>
          </w:p>
        </w:tc>
        <w:tc>
          <w:tcPr>
            <w:tcW w:w="5239"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Times New Roman" w:hAnsi="Times New Roman"/>
                <w:color w:val="000000"/>
                <w:sz w:val="20"/>
                <w:szCs w:val="20"/>
              </w:rPr>
            </w:pPr>
            <w:r w:rsidRPr="00A121F0">
              <w:rPr>
                <w:rFonts w:ascii="Times New Roman" w:hAnsi="Times New Roman"/>
                <w:color w:val="000000"/>
                <w:sz w:val="20"/>
                <w:szCs w:val="20"/>
              </w:rPr>
              <w:t>Гос.пошлина за совершение нотар.действий долж.лицами орг</w:t>
            </w:r>
          </w:p>
        </w:tc>
        <w:tc>
          <w:tcPr>
            <w:tcW w:w="100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5,00</w:t>
            </w:r>
          </w:p>
        </w:tc>
      </w:tr>
      <w:tr w:rsidR="00A121F0" w:rsidRPr="00A121F0" w:rsidTr="0025402C">
        <w:trPr>
          <w:gridAfter w:val="1"/>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123</w:t>
            </w:r>
          </w:p>
        </w:tc>
        <w:tc>
          <w:tcPr>
            <w:tcW w:w="125"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w:t>
            </w:r>
          </w:p>
        </w:tc>
        <w:tc>
          <w:tcPr>
            <w:tcW w:w="370"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08</w:t>
            </w:r>
          </w:p>
        </w:tc>
        <w:tc>
          <w:tcPr>
            <w:tcW w:w="46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04020</w:t>
            </w:r>
          </w:p>
        </w:tc>
        <w:tc>
          <w:tcPr>
            <w:tcW w:w="34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01</w:t>
            </w:r>
          </w:p>
        </w:tc>
        <w:tc>
          <w:tcPr>
            <w:tcW w:w="40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 xml:space="preserve">1000 </w:t>
            </w:r>
          </w:p>
        </w:tc>
        <w:tc>
          <w:tcPr>
            <w:tcW w:w="33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110</w:t>
            </w:r>
          </w:p>
        </w:tc>
        <w:tc>
          <w:tcPr>
            <w:tcW w:w="5239"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Times New Roman" w:hAnsi="Times New Roman"/>
                <w:color w:val="000000"/>
                <w:sz w:val="20"/>
                <w:szCs w:val="20"/>
              </w:rPr>
            </w:pPr>
            <w:r w:rsidRPr="00A121F0">
              <w:rPr>
                <w:rFonts w:ascii="Times New Roman" w:hAnsi="Times New Roman"/>
                <w:color w:val="000000"/>
                <w:sz w:val="20"/>
                <w:szCs w:val="20"/>
              </w:rPr>
              <w:t>Гос.пошлина за совершение нотар.действий долж.лицами орг</w:t>
            </w:r>
          </w:p>
        </w:tc>
        <w:tc>
          <w:tcPr>
            <w:tcW w:w="100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5,00</w:t>
            </w:r>
          </w:p>
        </w:tc>
      </w:tr>
      <w:tr w:rsidR="00A121F0" w:rsidRPr="00A121F0" w:rsidTr="0025402C">
        <w:trPr>
          <w:gridAfter w:val="1"/>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000</w:t>
            </w:r>
          </w:p>
        </w:tc>
        <w:tc>
          <w:tcPr>
            <w:tcW w:w="125"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1</w:t>
            </w:r>
          </w:p>
        </w:tc>
        <w:tc>
          <w:tcPr>
            <w:tcW w:w="370"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11</w:t>
            </w:r>
          </w:p>
        </w:tc>
        <w:tc>
          <w:tcPr>
            <w:tcW w:w="46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00000</w:t>
            </w:r>
          </w:p>
        </w:tc>
        <w:tc>
          <w:tcPr>
            <w:tcW w:w="34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00</w:t>
            </w:r>
          </w:p>
        </w:tc>
        <w:tc>
          <w:tcPr>
            <w:tcW w:w="40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000</w:t>
            </w:r>
          </w:p>
        </w:tc>
        <w:tc>
          <w:tcPr>
            <w:tcW w:w="5239"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Times New Roman" w:hAnsi="Times New Roman"/>
                <w:b/>
                <w:bCs/>
                <w:color w:val="000000"/>
                <w:sz w:val="20"/>
                <w:szCs w:val="20"/>
              </w:rPr>
            </w:pPr>
            <w:r w:rsidRPr="00A121F0">
              <w:rPr>
                <w:rFonts w:ascii="Times New Roman" w:hAnsi="Times New Roman"/>
                <w:b/>
                <w:bCs/>
                <w:color w:val="000000"/>
                <w:sz w:val="20"/>
                <w:szCs w:val="20"/>
              </w:rPr>
              <w:t>Доходы от исп.имущ-ва,нах.в гос.и мун.собст</w:t>
            </w:r>
          </w:p>
        </w:tc>
        <w:tc>
          <w:tcPr>
            <w:tcW w:w="100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10,00</w:t>
            </w:r>
          </w:p>
        </w:tc>
      </w:tr>
      <w:tr w:rsidR="00A121F0" w:rsidRPr="00A121F0" w:rsidTr="0025402C">
        <w:trPr>
          <w:gridAfter w:val="1"/>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123</w:t>
            </w:r>
          </w:p>
        </w:tc>
        <w:tc>
          <w:tcPr>
            <w:tcW w:w="125"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w:t>
            </w:r>
          </w:p>
        </w:tc>
        <w:tc>
          <w:tcPr>
            <w:tcW w:w="370"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11</w:t>
            </w:r>
          </w:p>
        </w:tc>
        <w:tc>
          <w:tcPr>
            <w:tcW w:w="46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05035</w:t>
            </w:r>
          </w:p>
        </w:tc>
        <w:tc>
          <w:tcPr>
            <w:tcW w:w="34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10</w:t>
            </w:r>
          </w:p>
        </w:tc>
        <w:tc>
          <w:tcPr>
            <w:tcW w:w="40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120</w:t>
            </w:r>
          </w:p>
        </w:tc>
        <w:tc>
          <w:tcPr>
            <w:tcW w:w="5239"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Times New Roman" w:hAnsi="Times New Roman"/>
                <w:color w:val="000000"/>
                <w:sz w:val="20"/>
                <w:szCs w:val="20"/>
              </w:rPr>
            </w:pPr>
            <w:r w:rsidRPr="00A121F0">
              <w:rPr>
                <w:rFonts w:ascii="Times New Roman" w:hAnsi="Times New Roman"/>
                <w:color w:val="000000"/>
                <w:sz w:val="20"/>
                <w:szCs w:val="20"/>
              </w:rPr>
              <w:t>Дох.пол.в виде арен.платы за имущество наход.в гос.собственности</w:t>
            </w:r>
          </w:p>
        </w:tc>
        <w:tc>
          <w:tcPr>
            <w:tcW w:w="100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10,00</w:t>
            </w:r>
          </w:p>
        </w:tc>
      </w:tr>
      <w:tr w:rsidR="00A121F0" w:rsidRPr="00A121F0" w:rsidTr="0025402C">
        <w:trPr>
          <w:gridAfter w:val="1"/>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123</w:t>
            </w:r>
          </w:p>
        </w:tc>
        <w:tc>
          <w:tcPr>
            <w:tcW w:w="125"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1</w:t>
            </w:r>
          </w:p>
        </w:tc>
        <w:tc>
          <w:tcPr>
            <w:tcW w:w="370"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14</w:t>
            </w:r>
          </w:p>
        </w:tc>
        <w:tc>
          <w:tcPr>
            <w:tcW w:w="46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00000</w:t>
            </w:r>
          </w:p>
        </w:tc>
        <w:tc>
          <w:tcPr>
            <w:tcW w:w="34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00</w:t>
            </w:r>
          </w:p>
        </w:tc>
        <w:tc>
          <w:tcPr>
            <w:tcW w:w="40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120</w:t>
            </w:r>
          </w:p>
        </w:tc>
        <w:tc>
          <w:tcPr>
            <w:tcW w:w="5239"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Times New Roman" w:hAnsi="Times New Roman"/>
                <w:b/>
                <w:bCs/>
                <w:color w:val="000000"/>
                <w:sz w:val="20"/>
                <w:szCs w:val="20"/>
              </w:rPr>
            </w:pPr>
            <w:r w:rsidRPr="00A121F0">
              <w:rPr>
                <w:rFonts w:ascii="Times New Roman" w:hAnsi="Times New Roman"/>
                <w:b/>
                <w:bCs/>
                <w:color w:val="000000"/>
                <w:sz w:val="20"/>
                <w:szCs w:val="20"/>
              </w:rPr>
              <w:t>Дох.от продажи материальных и не материальных активов</w:t>
            </w:r>
          </w:p>
        </w:tc>
        <w:tc>
          <w:tcPr>
            <w:tcW w:w="100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200,00</w:t>
            </w:r>
          </w:p>
        </w:tc>
      </w:tr>
      <w:tr w:rsidR="00A121F0" w:rsidRPr="00A121F0" w:rsidTr="0025402C">
        <w:trPr>
          <w:gridAfter w:val="1"/>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123</w:t>
            </w:r>
          </w:p>
        </w:tc>
        <w:tc>
          <w:tcPr>
            <w:tcW w:w="125"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w:t>
            </w:r>
          </w:p>
        </w:tc>
        <w:tc>
          <w:tcPr>
            <w:tcW w:w="370"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14</w:t>
            </w:r>
          </w:p>
        </w:tc>
        <w:tc>
          <w:tcPr>
            <w:tcW w:w="46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06025</w:t>
            </w:r>
          </w:p>
        </w:tc>
        <w:tc>
          <w:tcPr>
            <w:tcW w:w="34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10</w:t>
            </w:r>
          </w:p>
        </w:tc>
        <w:tc>
          <w:tcPr>
            <w:tcW w:w="40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430</w:t>
            </w:r>
          </w:p>
        </w:tc>
        <w:tc>
          <w:tcPr>
            <w:tcW w:w="5239"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Times New Roman" w:hAnsi="Times New Roman"/>
                <w:color w:val="000000"/>
                <w:sz w:val="20"/>
                <w:szCs w:val="20"/>
              </w:rPr>
            </w:pPr>
            <w:r w:rsidRPr="00A121F0">
              <w:rPr>
                <w:rFonts w:ascii="Times New Roman" w:hAnsi="Times New Roman"/>
                <w:color w:val="000000"/>
                <w:sz w:val="20"/>
                <w:szCs w:val="20"/>
              </w:rPr>
              <w:t>Дох. от продажи зем.уч.находящихся в государственной и мун.собств.</w:t>
            </w:r>
          </w:p>
        </w:tc>
        <w:tc>
          <w:tcPr>
            <w:tcW w:w="100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200,00</w:t>
            </w:r>
          </w:p>
        </w:tc>
      </w:tr>
      <w:tr w:rsidR="00A121F0" w:rsidRPr="00A121F0" w:rsidTr="0025402C">
        <w:trPr>
          <w:gridAfter w:val="1"/>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123</w:t>
            </w:r>
          </w:p>
        </w:tc>
        <w:tc>
          <w:tcPr>
            <w:tcW w:w="125"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1</w:t>
            </w:r>
          </w:p>
        </w:tc>
        <w:tc>
          <w:tcPr>
            <w:tcW w:w="370"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13</w:t>
            </w:r>
          </w:p>
        </w:tc>
        <w:tc>
          <w:tcPr>
            <w:tcW w:w="46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01995</w:t>
            </w:r>
          </w:p>
        </w:tc>
        <w:tc>
          <w:tcPr>
            <w:tcW w:w="34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10</w:t>
            </w:r>
          </w:p>
        </w:tc>
        <w:tc>
          <w:tcPr>
            <w:tcW w:w="40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130</w:t>
            </w:r>
          </w:p>
        </w:tc>
        <w:tc>
          <w:tcPr>
            <w:tcW w:w="5239"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Times New Roman" w:hAnsi="Times New Roman"/>
                <w:b/>
                <w:bCs/>
                <w:color w:val="000000"/>
                <w:sz w:val="20"/>
                <w:szCs w:val="20"/>
              </w:rPr>
            </w:pPr>
            <w:r w:rsidRPr="00A121F0">
              <w:rPr>
                <w:rFonts w:ascii="Times New Roman" w:hAnsi="Times New Roman"/>
                <w:b/>
                <w:bCs/>
                <w:color w:val="000000"/>
                <w:sz w:val="20"/>
                <w:szCs w:val="20"/>
              </w:rPr>
              <w:t>Дох.от оказания платных услуг(работ) получ.сред.бюджетов поселений</w:t>
            </w:r>
          </w:p>
        </w:tc>
        <w:tc>
          <w:tcPr>
            <w:tcW w:w="100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60,00</w:t>
            </w:r>
          </w:p>
        </w:tc>
      </w:tr>
      <w:tr w:rsidR="00A121F0" w:rsidRPr="00A121F0" w:rsidTr="0025402C">
        <w:trPr>
          <w:gridAfter w:val="1"/>
          <w:wAfter w:w="929" w:type="dxa"/>
          <w:trHeight w:val="206"/>
        </w:trPr>
        <w:tc>
          <w:tcPr>
            <w:tcW w:w="331"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000</w:t>
            </w:r>
          </w:p>
        </w:tc>
        <w:tc>
          <w:tcPr>
            <w:tcW w:w="125"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2</w:t>
            </w:r>
          </w:p>
        </w:tc>
        <w:tc>
          <w:tcPr>
            <w:tcW w:w="370"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00</w:t>
            </w:r>
          </w:p>
        </w:tc>
        <w:tc>
          <w:tcPr>
            <w:tcW w:w="46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00000</w:t>
            </w:r>
          </w:p>
        </w:tc>
        <w:tc>
          <w:tcPr>
            <w:tcW w:w="34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00</w:t>
            </w:r>
          </w:p>
        </w:tc>
        <w:tc>
          <w:tcPr>
            <w:tcW w:w="40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000</w:t>
            </w:r>
          </w:p>
        </w:tc>
        <w:tc>
          <w:tcPr>
            <w:tcW w:w="5239"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Times New Roman" w:hAnsi="Times New Roman"/>
                <w:b/>
                <w:bCs/>
                <w:i/>
                <w:iCs/>
                <w:color w:val="000000"/>
                <w:sz w:val="20"/>
                <w:szCs w:val="20"/>
              </w:rPr>
            </w:pPr>
            <w:r w:rsidRPr="00A121F0">
              <w:rPr>
                <w:rFonts w:ascii="Times New Roman" w:hAnsi="Times New Roman"/>
                <w:b/>
                <w:bCs/>
                <w:i/>
                <w:iCs/>
                <w:color w:val="000000"/>
                <w:sz w:val="20"/>
                <w:szCs w:val="20"/>
              </w:rPr>
              <w:t>Безвозмездные перечисления</w:t>
            </w:r>
          </w:p>
        </w:tc>
        <w:tc>
          <w:tcPr>
            <w:tcW w:w="100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3643,80</w:t>
            </w:r>
          </w:p>
        </w:tc>
      </w:tr>
      <w:tr w:rsidR="00A121F0" w:rsidRPr="00A121F0" w:rsidTr="0025402C">
        <w:trPr>
          <w:gridAfter w:val="1"/>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000</w:t>
            </w:r>
          </w:p>
        </w:tc>
        <w:tc>
          <w:tcPr>
            <w:tcW w:w="125"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2</w:t>
            </w:r>
          </w:p>
        </w:tc>
        <w:tc>
          <w:tcPr>
            <w:tcW w:w="370"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02</w:t>
            </w:r>
          </w:p>
        </w:tc>
        <w:tc>
          <w:tcPr>
            <w:tcW w:w="46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00000</w:t>
            </w:r>
          </w:p>
        </w:tc>
        <w:tc>
          <w:tcPr>
            <w:tcW w:w="34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00</w:t>
            </w:r>
          </w:p>
        </w:tc>
        <w:tc>
          <w:tcPr>
            <w:tcW w:w="40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000</w:t>
            </w:r>
          </w:p>
        </w:tc>
        <w:tc>
          <w:tcPr>
            <w:tcW w:w="5239"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Times New Roman" w:hAnsi="Times New Roman"/>
                <w:b/>
                <w:bCs/>
                <w:color w:val="000000"/>
                <w:sz w:val="20"/>
                <w:szCs w:val="20"/>
              </w:rPr>
            </w:pPr>
            <w:r w:rsidRPr="00A121F0">
              <w:rPr>
                <w:rFonts w:ascii="Times New Roman" w:hAnsi="Times New Roman"/>
                <w:b/>
                <w:bCs/>
                <w:color w:val="000000"/>
                <w:sz w:val="20"/>
                <w:szCs w:val="20"/>
              </w:rPr>
              <w:t>От других бюджетов бюджетной системы</w:t>
            </w:r>
          </w:p>
        </w:tc>
        <w:tc>
          <w:tcPr>
            <w:tcW w:w="100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3643,80</w:t>
            </w:r>
          </w:p>
        </w:tc>
      </w:tr>
      <w:tr w:rsidR="00A121F0" w:rsidRPr="00A121F0" w:rsidTr="0025402C">
        <w:trPr>
          <w:gridAfter w:val="1"/>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000</w:t>
            </w:r>
          </w:p>
        </w:tc>
        <w:tc>
          <w:tcPr>
            <w:tcW w:w="125"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2</w:t>
            </w:r>
          </w:p>
        </w:tc>
        <w:tc>
          <w:tcPr>
            <w:tcW w:w="370"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02</w:t>
            </w:r>
          </w:p>
        </w:tc>
        <w:tc>
          <w:tcPr>
            <w:tcW w:w="46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01000</w:t>
            </w:r>
          </w:p>
        </w:tc>
        <w:tc>
          <w:tcPr>
            <w:tcW w:w="34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00</w:t>
            </w:r>
          </w:p>
        </w:tc>
        <w:tc>
          <w:tcPr>
            <w:tcW w:w="40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151</w:t>
            </w:r>
          </w:p>
        </w:tc>
        <w:tc>
          <w:tcPr>
            <w:tcW w:w="5239"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Times New Roman" w:hAnsi="Times New Roman"/>
                <w:b/>
                <w:bCs/>
                <w:color w:val="000000"/>
                <w:sz w:val="20"/>
                <w:szCs w:val="20"/>
              </w:rPr>
            </w:pPr>
            <w:r w:rsidRPr="00A121F0">
              <w:rPr>
                <w:rFonts w:ascii="Times New Roman" w:hAnsi="Times New Roman"/>
                <w:b/>
                <w:bCs/>
                <w:color w:val="000000"/>
                <w:sz w:val="20"/>
                <w:szCs w:val="20"/>
              </w:rPr>
              <w:t>Дотации от других бюджетов бюджетной системы РФ</w:t>
            </w:r>
          </w:p>
        </w:tc>
        <w:tc>
          <w:tcPr>
            <w:tcW w:w="100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2058,70</w:t>
            </w:r>
          </w:p>
        </w:tc>
      </w:tr>
      <w:tr w:rsidR="00A121F0" w:rsidRPr="00A121F0" w:rsidTr="0025402C">
        <w:trPr>
          <w:gridAfter w:val="1"/>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148</w:t>
            </w:r>
          </w:p>
        </w:tc>
        <w:tc>
          <w:tcPr>
            <w:tcW w:w="125"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2</w:t>
            </w:r>
          </w:p>
        </w:tc>
        <w:tc>
          <w:tcPr>
            <w:tcW w:w="370"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02</w:t>
            </w:r>
          </w:p>
        </w:tc>
        <w:tc>
          <w:tcPr>
            <w:tcW w:w="46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01001</w:t>
            </w:r>
          </w:p>
        </w:tc>
        <w:tc>
          <w:tcPr>
            <w:tcW w:w="34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10</w:t>
            </w:r>
          </w:p>
        </w:tc>
        <w:tc>
          <w:tcPr>
            <w:tcW w:w="40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151</w:t>
            </w:r>
          </w:p>
        </w:tc>
        <w:tc>
          <w:tcPr>
            <w:tcW w:w="5239"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Times New Roman" w:hAnsi="Times New Roman"/>
                <w:color w:val="000000"/>
                <w:sz w:val="20"/>
                <w:szCs w:val="20"/>
              </w:rPr>
            </w:pPr>
            <w:r w:rsidRPr="00A121F0">
              <w:rPr>
                <w:rFonts w:ascii="Times New Roman" w:hAnsi="Times New Roman"/>
                <w:color w:val="000000"/>
                <w:sz w:val="20"/>
                <w:szCs w:val="20"/>
              </w:rPr>
              <w:t>Дотации бюджетам посел. на выравнивание уровня бюджетной обеспеченности</w:t>
            </w:r>
          </w:p>
        </w:tc>
        <w:tc>
          <w:tcPr>
            <w:tcW w:w="100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2058,70</w:t>
            </w:r>
          </w:p>
        </w:tc>
      </w:tr>
      <w:tr w:rsidR="00A121F0" w:rsidRPr="00A121F0" w:rsidTr="0025402C">
        <w:trPr>
          <w:gridAfter w:val="1"/>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00</w:t>
            </w:r>
            <w:r w:rsidRPr="00A121F0">
              <w:rPr>
                <w:rFonts w:ascii="Times New Roman" w:hAnsi="Times New Roman"/>
                <w:b/>
                <w:bCs/>
                <w:color w:val="000000"/>
                <w:sz w:val="20"/>
                <w:szCs w:val="20"/>
              </w:rPr>
              <w:lastRenderedPageBreak/>
              <w:t>0</w:t>
            </w:r>
          </w:p>
        </w:tc>
        <w:tc>
          <w:tcPr>
            <w:tcW w:w="125"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lastRenderedPageBreak/>
              <w:t>2</w:t>
            </w:r>
          </w:p>
        </w:tc>
        <w:tc>
          <w:tcPr>
            <w:tcW w:w="370"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02</w:t>
            </w:r>
          </w:p>
        </w:tc>
        <w:tc>
          <w:tcPr>
            <w:tcW w:w="46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0200</w:t>
            </w:r>
            <w:r w:rsidRPr="00A121F0">
              <w:rPr>
                <w:rFonts w:ascii="Times New Roman" w:hAnsi="Times New Roman"/>
                <w:b/>
                <w:bCs/>
                <w:color w:val="000000"/>
                <w:sz w:val="20"/>
                <w:szCs w:val="20"/>
              </w:rPr>
              <w:lastRenderedPageBreak/>
              <w:t>0</w:t>
            </w:r>
          </w:p>
        </w:tc>
        <w:tc>
          <w:tcPr>
            <w:tcW w:w="34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lastRenderedPageBreak/>
              <w:t>00</w:t>
            </w:r>
          </w:p>
        </w:tc>
        <w:tc>
          <w:tcPr>
            <w:tcW w:w="40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000</w:t>
            </w:r>
            <w:r w:rsidRPr="00A121F0">
              <w:rPr>
                <w:rFonts w:ascii="Times New Roman" w:hAnsi="Times New Roman"/>
                <w:b/>
                <w:bCs/>
                <w:color w:val="000000"/>
                <w:sz w:val="20"/>
                <w:szCs w:val="20"/>
              </w:rPr>
              <w:lastRenderedPageBreak/>
              <w:t>0</w:t>
            </w:r>
          </w:p>
        </w:tc>
        <w:tc>
          <w:tcPr>
            <w:tcW w:w="33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lastRenderedPageBreak/>
              <w:t>15</w:t>
            </w:r>
            <w:r w:rsidRPr="00A121F0">
              <w:rPr>
                <w:rFonts w:ascii="Times New Roman" w:hAnsi="Times New Roman"/>
                <w:b/>
                <w:bCs/>
                <w:color w:val="000000"/>
                <w:sz w:val="20"/>
                <w:szCs w:val="20"/>
              </w:rPr>
              <w:lastRenderedPageBreak/>
              <w:t>1</w:t>
            </w:r>
          </w:p>
        </w:tc>
        <w:tc>
          <w:tcPr>
            <w:tcW w:w="5239"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Times New Roman" w:hAnsi="Times New Roman"/>
                <w:b/>
                <w:bCs/>
                <w:color w:val="000000"/>
                <w:sz w:val="20"/>
                <w:szCs w:val="20"/>
              </w:rPr>
            </w:pPr>
            <w:r w:rsidRPr="00A121F0">
              <w:rPr>
                <w:rFonts w:ascii="Times New Roman" w:hAnsi="Times New Roman"/>
                <w:b/>
                <w:bCs/>
                <w:color w:val="000000"/>
                <w:sz w:val="20"/>
                <w:szCs w:val="20"/>
              </w:rPr>
              <w:lastRenderedPageBreak/>
              <w:t xml:space="preserve">Субсидии бюджетам бюджетной системы Российской </w:t>
            </w:r>
            <w:r w:rsidRPr="00A121F0">
              <w:rPr>
                <w:rFonts w:ascii="Times New Roman" w:hAnsi="Times New Roman"/>
                <w:b/>
                <w:bCs/>
                <w:color w:val="000000"/>
                <w:sz w:val="20"/>
                <w:szCs w:val="20"/>
              </w:rPr>
              <w:lastRenderedPageBreak/>
              <w:t>Федерации</w:t>
            </w:r>
          </w:p>
        </w:tc>
        <w:tc>
          <w:tcPr>
            <w:tcW w:w="100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lastRenderedPageBreak/>
              <w:t>1463,10</w:t>
            </w:r>
          </w:p>
        </w:tc>
      </w:tr>
      <w:tr w:rsidR="00A121F0" w:rsidRPr="00A121F0" w:rsidTr="0025402C">
        <w:trPr>
          <w:gridAfter w:val="1"/>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lastRenderedPageBreak/>
              <w:t>148</w:t>
            </w:r>
          </w:p>
        </w:tc>
        <w:tc>
          <w:tcPr>
            <w:tcW w:w="125"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2</w:t>
            </w:r>
          </w:p>
        </w:tc>
        <w:tc>
          <w:tcPr>
            <w:tcW w:w="370"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02</w:t>
            </w:r>
          </w:p>
        </w:tc>
        <w:tc>
          <w:tcPr>
            <w:tcW w:w="46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02999</w:t>
            </w:r>
          </w:p>
        </w:tc>
        <w:tc>
          <w:tcPr>
            <w:tcW w:w="34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10</w:t>
            </w:r>
          </w:p>
        </w:tc>
        <w:tc>
          <w:tcPr>
            <w:tcW w:w="40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151</w:t>
            </w:r>
          </w:p>
        </w:tc>
        <w:tc>
          <w:tcPr>
            <w:tcW w:w="5239"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Times New Roman" w:hAnsi="Times New Roman"/>
                <w:color w:val="000000"/>
                <w:sz w:val="20"/>
                <w:szCs w:val="20"/>
              </w:rPr>
            </w:pPr>
            <w:r w:rsidRPr="00A121F0">
              <w:rPr>
                <w:rFonts w:ascii="Times New Roman" w:hAnsi="Times New Roman"/>
                <w:color w:val="000000"/>
                <w:sz w:val="20"/>
                <w:szCs w:val="20"/>
              </w:rPr>
              <w:t>Прочие субсидии бюджетам поселений</w:t>
            </w:r>
          </w:p>
        </w:tc>
        <w:tc>
          <w:tcPr>
            <w:tcW w:w="100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1463,10</w:t>
            </w:r>
          </w:p>
        </w:tc>
      </w:tr>
      <w:tr w:rsidR="00A121F0" w:rsidRPr="00A121F0" w:rsidTr="0025402C">
        <w:trPr>
          <w:gridAfter w:val="1"/>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148</w:t>
            </w:r>
          </w:p>
        </w:tc>
        <w:tc>
          <w:tcPr>
            <w:tcW w:w="125"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2</w:t>
            </w:r>
          </w:p>
        </w:tc>
        <w:tc>
          <w:tcPr>
            <w:tcW w:w="370"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02</w:t>
            </w:r>
          </w:p>
        </w:tc>
        <w:tc>
          <w:tcPr>
            <w:tcW w:w="46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03000</w:t>
            </w:r>
          </w:p>
        </w:tc>
        <w:tc>
          <w:tcPr>
            <w:tcW w:w="34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00</w:t>
            </w:r>
          </w:p>
        </w:tc>
        <w:tc>
          <w:tcPr>
            <w:tcW w:w="40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151</w:t>
            </w:r>
          </w:p>
        </w:tc>
        <w:tc>
          <w:tcPr>
            <w:tcW w:w="5239"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Times New Roman" w:hAnsi="Times New Roman"/>
                <w:b/>
                <w:bCs/>
                <w:color w:val="000000"/>
                <w:sz w:val="20"/>
                <w:szCs w:val="20"/>
              </w:rPr>
            </w:pPr>
            <w:r w:rsidRPr="00A121F0">
              <w:rPr>
                <w:rFonts w:ascii="Times New Roman" w:hAnsi="Times New Roman"/>
                <w:b/>
                <w:bCs/>
                <w:color w:val="000000"/>
                <w:sz w:val="20"/>
                <w:szCs w:val="20"/>
              </w:rPr>
              <w:t>Субвенции бюджетам субъектов Российской Федерации и мун.образов</w:t>
            </w:r>
          </w:p>
        </w:tc>
        <w:tc>
          <w:tcPr>
            <w:tcW w:w="100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122,00</w:t>
            </w:r>
          </w:p>
        </w:tc>
      </w:tr>
      <w:tr w:rsidR="00A121F0" w:rsidRPr="00A121F0" w:rsidTr="0025402C">
        <w:trPr>
          <w:gridAfter w:val="1"/>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148</w:t>
            </w:r>
          </w:p>
        </w:tc>
        <w:tc>
          <w:tcPr>
            <w:tcW w:w="125"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2</w:t>
            </w:r>
          </w:p>
        </w:tc>
        <w:tc>
          <w:tcPr>
            <w:tcW w:w="370"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02</w:t>
            </w:r>
          </w:p>
        </w:tc>
        <w:tc>
          <w:tcPr>
            <w:tcW w:w="46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03015</w:t>
            </w:r>
          </w:p>
        </w:tc>
        <w:tc>
          <w:tcPr>
            <w:tcW w:w="34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10</w:t>
            </w:r>
          </w:p>
        </w:tc>
        <w:tc>
          <w:tcPr>
            <w:tcW w:w="40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151</w:t>
            </w:r>
          </w:p>
        </w:tc>
        <w:tc>
          <w:tcPr>
            <w:tcW w:w="5239"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Times New Roman" w:hAnsi="Times New Roman"/>
                <w:color w:val="000000"/>
                <w:sz w:val="20"/>
                <w:szCs w:val="20"/>
              </w:rPr>
            </w:pPr>
            <w:r w:rsidRPr="00A121F0">
              <w:rPr>
                <w:rFonts w:ascii="Times New Roman" w:hAnsi="Times New Roman"/>
                <w:color w:val="000000"/>
                <w:sz w:val="20"/>
                <w:szCs w:val="20"/>
              </w:rPr>
              <w:t>Субвенции бюджетам поселений на осущ. полно но первичному воинскому учету</w:t>
            </w:r>
          </w:p>
        </w:tc>
        <w:tc>
          <w:tcPr>
            <w:tcW w:w="100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89,00</w:t>
            </w:r>
          </w:p>
        </w:tc>
      </w:tr>
      <w:tr w:rsidR="00A121F0" w:rsidRPr="00A121F0" w:rsidTr="0025402C">
        <w:trPr>
          <w:gridAfter w:val="1"/>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148</w:t>
            </w:r>
          </w:p>
        </w:tc>
        <w:tc>
          <w:tcPr>
            <w:tcW w:w="125"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2</w:t>
            </w:r>
          </w:p>
        </w:tc>
        <w:tc>
          <w:tcPr>
            <w:tcW w:w="370"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02</w:t>
            </w:r>
          </w:p>
        </w:tc>
        <w:tc>
          <w:tcPr>
            <w:tcW w:w="46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03024</w:t>
            </w:r>
          </w:p>
        </w:tc>
        <w:tc>
          <w:tcPr>
            <w:tcW w:w="34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00</w:t>
            </w:r>
          </w:p>
        </w:tc>
        <w:tc>
          <w:tcPr>
            <w:tcW w:w="40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151</w:t>
            </w:r>
          </w:p>
        </w:tc>
        <w:tc>
          <w:tcPr>
            <w:tcW w:w="5239"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Times New Roman" w:hAnsi="Times New Roman"/>
                <w:b/>
                <w:bCs/>
                <w:color w:val="000000"/>
                <w:sz w:val="20"/>
                <w:szCs w:val="20"/>
              </w:rPr>
            </w:pPr>
            <w:r w:rsidRPr="00A121F0">
              <w:rPr>
                <w:rFonts w:ascii="Times New Roman" w:hAnsi="Times New Roman"/>
                <w:b/>
                <w:bCs/>
                <w:color w:val="000000"/>
                <w:sz w:val="20"/>
                <w:szCs w:val="20"/>
              </w:rPr>
              <w:t>Субвенции местным бююджетам на выполнение передав.полномочий</w:t>
            </w:r>
          </w:p>
        </w:tc>
        <w:tc>
          <w:tcPr>
            <w:tcW w:w="100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33,00</w:t>
            </w:r>
          </w:p>
        </w:tc>
      </w:tr>
      <w:tr w:rsidR="00A121F0" w:rsidRPr="00A121F0" w:rsidTr="0025402C">
        <w:trPr>
          <w:gridAfter w:val="1"/>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148</w:t>
            </w:r>
          </w:p>
        </w:tc>
        <w:tc>
          <w:tcPr>
            <w:tcW w:w="125"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2</w:t>
            </w:r>
          </w:p>
        </w:tc>
        <w:tc>
          <w:tcPr>
            <w:tcW w:w="370"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02</w:t>
            </w:r>
          </w:p>
        </w:tc>
        <w:tc>
          <w:tcPr>
            <w:tcW w:w="46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03024</w:t>
            </w:r>
          </w:p>
        </w:tc>
        <w:tc>
          <w:tcPr>
            <w:tcW w:w="34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10</w:t>
            </w:r>
          </w:p>
        </w:tc>
        <w:tc>
          <w:tcPr>
            <w:tcW w:w="40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151</w:t>
            </w:r>
          </w:p>
        </w:tc>
        <w:tc>
          <w:tcPr>
            <w:tcW w:w="5239"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Times New Roman" w:hAnsi="Times New Roman"/>
                <w:color w:val="000000"/>
                <w:sz w:val="20"/>
                <w:szCs w:val="20"/>
              </w:rPr>
            </w:pPr>
            <w:r w:rsidRPr="00A121F0">
              <w:rPr>
                <w:rFonts w:ascii="Times New Roman" w:hAnsi="Times New Roman"/>
                <w:color w:val="000000"/>
                <w:sz w:val="20"/>
                <w:szCs w:val="20"/>
              </w:rPr>
              <w:t>Субвенции местным бююджетам на выполнение передав.полномочий</w:t>
            </w:r>
          </w:p>
        </w:tc>
        <w:tc>
          <w:tcPr>
            <w:tcW w:w="100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32,30</w:t>
            </w:r>
          </w:p>
        </w:tc>
      </w:tr>
      <w:tr w:rsidR="00A121F0" w:rsidRPr="00A121F0" w:rsidTr="0025402C">
        <w:trPr>
          <w:gridAfter w:val="1"/>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148</w:t>
            </w:r>
          </w:p>
        </w:tc>
        <w:tc>
          <w:tcPr>
            <w:tcW w:w="125"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2</w:t>
            </w:r>
          </w:p>
        </w:tc>
        <w:tc>
          <w:tcPr>
            <w:tcW w:w="370"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02</w:t>
            </w:r>
          </w:p>
        </w:tc>
        <w:tc>
          <w:tcPr>
            <w:tcW w:w="46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03024</w:t>
            </w:r>
          </w:p>
        </w:tc>
        <w:tc>
          <w:tcPr>
            <w:tcW w:w="34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10</w:t>
            </w:r>
          </w:p>
        </w:tc>
        <w:tc>
          <w:tcPr>
            <w:tcW w:w="40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151</w:t>
            </w:r>
          </w:p>
        </w:tc>
        <w:tc>
          <w:tcPr>
            <w:tcW w:w="5239"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Times New Roman" w:hAnsi="Times New Roman"/>
                <w:color w:val="000000"/>
                <w:sz w:val="20"/>
                <w:szCs w:val="20"/>
              </w:rPr>
            </w:pPr>
            <w:r w:rsidRPr="00A121F0">
              <w:rPr>
                <w:rFonts w:ascii="Times New Roman" w:hAnsi="Times New Roman"/>
                <w:color w:val="000000"/>
                <w:sz w:val="20"/>
                <w:szCs w:val="20"/>
              </w:rPr>
              <w:t>Субвенции местным бююджетам на выполнение передав.полномочий</w:t>
            </w:r>
          </w:p>
        </w:tc>
        <w:tc>
          <w:tcPr>
            <w:tcW w:w="100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color w:val="000000"/>
                <w:sz w:val="20"/>
                <w:szCs w:val="20"/>
              </w:rPr>
            </w:pPr>
            <w:r w:rsidRPr="00A121F0">
              <w:rPr>
                <w:rFonts w:ascii="Times New Roman" w:hAnsi="Times New Roman"/>
                <w:color w:val="000000"/>
                <w:sz w:val="20"/>
                <w:szCs w:val="20"/>
              </w:rPr>
              <w:t>0,70</w:t>
            </w:r>
          </w:p>
        </w:tc>
      </w:tr>
      <w:tr w:rsidR="00A121F0" w:rsidRPr="00A121F0" w:rsidTr="0025402C">
        <w:trPr>
          <w:gridAfter w:val="1"/>
          <w:wAfter w:w="929" w:type="dxa"/>
          <w:trHeight w:val="199"/>
        </w:trPr>
        <w:tc>
          <w:tcPr>
            <w:tcW w:w="331"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p>
        </w:tc>
        <w:tc>
          <w:tcPr>
            <w:tcW w:w="125"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p>
        </w:tc>
        <w:tc>
          <w:tcPr>
            <w:tcW w:w="370"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p>
        </w:tc>
        <w:tc>
          <w:tcPr>
            <w:tcW w:w="46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p>
        </w:tc>
        <w:tc>
          <w:tcPr>
            <w:tcW w:w="34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p>
        </w:tc>
        <w:tc>
          <w:tcPr>
            <w:tcW w:w="408"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p>
        </w:tc>
        <w:tc>
          <w:tcPr>
            <w:tcW w:w="338"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p>
        </w:tc>
        <w:tc>
          <w:tcPr>
            <w:tcW w:w="5239"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Times New Roman" w:hAnsi="Times New Roman"/>
                <w:b/>
                <w:bCs/>
                <w:color w:val="000000"/>
                <w:sz w:val="20"/>
                <w:szCs w:val="20"/>
              </w:rPr>
            </w:pPr>
            <w:r w:rsidRPr="00A121F0">
              <w:rPr>
                <w:rFonts w:ascii="Times New Roman" w:hAnsi="Times New Roman"/>
                <w:b/>
                <w:bCs/>
                <w:color w:val="000000"/>
                <w:sz w:val="20"/>
                <w:szCs w:val="20"/>
              </w:rPr>
              <w:t>Итого доходов</w:t>
            </w:r>
          </w:p>
        </w:tc>
        <w:tc>
          <w:tcPr>
            <w:tcW w:w="100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r w:rsidRPr="00A121F0">
              <w:rPr>
                <w:rFonts w:ascii="Times New Roman" w:hAnsi="Times New Roman"/>
                <w:b/>
                <w:bCs/>
                <w:color w:val="000000"/>
                <w:sz w:val="20"/>
                <w:szCs w:val="20"/>
              </w:rPr>
              <w:t>5852,80</w:t>
            </w:r>
          </w:p>
        </w:tc>
      </w:tr>
      <w:tr w:rsidR="00A121F0" w:rsidRPr="00A121F0" w:rsidTr="0025402C">
        <w:trPr>
          <w:gridAfter w:val="1"/>
          <w:wAfter w:w="929" w:type="dxa"/>
          <w:trHeight w:val="192"/>
        </w:trPr>
        <w:tc>
          <w:tcPr>
            <w:tcW w:w="331"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125"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370"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468"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348"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408"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338"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5239"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1006"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p>
        </w:tc>
      </w:tr>
      <w:tr w:rsidR="00A121F0" w:rsidRPr="00A121F0" w:rsidTr="0025402C">
        <w:trPr>
          <w:gridAfter w:val="1"/>
          <w:wAfter w:w="929" w:type="dxa"/>
          <w:trHeight w:val="192"/>
        </w:trPr>
        <w:tc>
          <w:tcPr>
            <w:tcW w:w="331"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125"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370"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468"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348"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p>
        </w:tc>
        <w:tc>
          <w:tcPr>
            <w:tcW w:w="408"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p>
        </w:tc>
        <w:tc>
          <w:tcPr>
            <w:tcW w:w="338"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p>
        </w:tc>
        <w:tc>
          <w:tcPr>
            <w:tcW w:w="5239"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Дефицит  5 %</w:t>
            </w:r>
          </w:p>
        </w:tc>
        <w:tc>
          <w:tcPr>
            <w:tcW w:w="1006"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r w:rsidRPr="00A121F0">
              <w:rPr>
                <w:rFonts w:ascii="Arial" w:hAnsi="Arial" w:cs="Arial"/>
                <w:b/>
                <w:bCs/>
                <w:color w:val="000000"/>
                <w:sz w:val="20"/>
                <w:szCs w:val="20"/>
              </w:rPr>
              <w:t>110,45</w:t>
            </w:r>
          </w:p>
        </w:tc>
      </w:tr>
      <w:tr w:rsidR="00A121F0" w:rsidRPr="00A121F0" w:rsidTr="0025402C">
        <w:trPr>
          <w:gridAfter w:val="1"/>
          <w:wAfter w:w="929" w:type="dxa"/>
          <w:trHeight w:val="264"/>
        </w:trPr>
        <w:tc>
          <w:tcPr>
            <w:tcW w:w="331"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Times New Roman" w:hAnsi="Times New Roman"/>
                <w:b/>
                <w:bCs/>
                <w:color w:val="000000"/>
                <w:sz w:val="20"/>
                <w:szCs w:val="20"/>
              </w:rPr>
            </w:pPr>
          </w:p>
        </w:tc>
        <w:tc>
          <w:tcPr>
            <w:tcW w:w="125"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Times New Roman" w:hAnsi="Times New Roman"/>
                <w:b/>
                <w:bCs/>
                <w:color w:val="000000"/>
                <w:sz w:val="20"/>
                <w:szCs w:val="20"/>
              </w:rPr>
            </w:pPr>
          </w:p>
        </w:tc>
        <w:tc>
          <w:tcPr>
            <w:tcW w:w="370"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Times New Roman" w:hAnsi="Times New Roman"/>
                <w:b/>
                <w:bCs/>
                <w:color w:val="000000"/>
                <w:sz w:val="20"/>
                <w:szCs w:val="20"/>
              </w:rPr>
            </w:pPr>
          </w:p>
        </w:tc>
        <w:tc>
          <w:tcPr>
            <w:tcW w:w="468"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Times New Roman" w:hAnsi="Times New Roman"/>
                <w:b/>
                <w:bCs/>
                <w:color w:val="000000"/>
                <w:sz w:val="20"/>
                <w:szCs w:val="20"/>
              </w:rPr>
            </w:pPr>
          </w:p>
        </w:tc>
        <w:tc>
          <w:tcPr>
            <w:tcW w:w="348"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Times New Roman" w:hAnsi="Times New Roman"/>
                <w:b/>
                <w:bCs/>
                <w:color w:val="000000"/>
                <w:sz w:val="20"/>
                <w:szCs w:val="20"/>
              </w:rPr>
            </w:pPr>
          </w:p>
        </w:tc>
        <w:tc>
          <w:tcPr>
            <w:tcW w:w="408"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Times New Roman" w:hAnsi="Times New Roman"/>
                <w:b/>
                <w:bCs/>
                <w:color w:val="000000"/>
                <w:sz w:val="20"/>
                <w:szCs w:val="20"/>
              </w:rPr>
            </w:pPr>
          </w:p>
        </w:tc>
        <w:tc>
          <w:tcPr>
            <w:tcW w:w="338"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Times New Roman" w:hAnsi="Times New Roman"/>
                <w:b/>
                <w:bCs/>
                <w:color w:val="000000"/>
                <w:sz w:val="20"/>
                <w:szCs w:val="20"/>
              </w:rPr>
            </w:pPr>
          </w:p>
        </w:tc>
        <w:tc>
          <w:tcPr>
            <w:tcW w:w="5239"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Допустимые расходы</w:t>
            </w:r>
          </w:p>
        </w:tc>
        <w:tc>
          <w:tcPr>
            <w:tcW w:w="1006"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r w:rsidRPr="00A121F0">
              <w:rPr>
                <w:rFonts w:ascii="Arial" w:hAnsi="Arial" w:cs="Arial"/>
                <w:b/>
                <w:bCs/>
                <w:color w:val="000000"/>
                <w:sz w:val="20"/>
                <w:szCs w:val="20"/>
              </w:rPr>
              <w:t>5963,25</w:t>
            </w:r>
          </w:p>
        </w:tc>
      </w:tr>
      <w:tr w:rsidR="00A121F0" w:rsidRPr="00A121F0" w:rsidTr="0025402C">
        <w:trPr>
          <w:gridAfter w:val="1"/>
          <w:wAfter w:w="929" w:type="dxa"/>
          <w:trHeight w:val="168"/>
        </w:trPr>
        <w:tc>
          <w:tcPr>
            <w:tcW w:w="331"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125"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370"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468"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348"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4"/>
                <w:szCs w:val="24"/>
              </w:rPr>
            </w:pPr>
          </w:p>
        </w:tc>
        <w:tc>
          <w:tcPr>
            <w:tcW w:w="408"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4"/>
                <w:szCs w:val="24"/>
              </w:rPr>
            </w:pPr>
          </w:p>
        </w:tc>
        <w:tc>
          <w:tcPr>
            <w:tcW w:w="338"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4"/>
                <w:szCs w:val="24"/>
              </w:rPr>
            </w:pPr>
          </w:p>
        </w:tc>
        <w:tc>
          <w:tcPr>
            <w:tcW w:w="5239"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4"/>
                <w:szCs w:val="24"/>
              </w:rPr>
            </w:pPr>
          </w:p>
        </w:tc>
        <w:tc>
          <w:tcPr>
            <w:tcW w:w="1006"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4"/>
                <w:szCs w:val="24"/>
              </w:rPr>
            </w:pPr>
          </w:p>
        </w:tc>
      </w:tr>
      <w:tr w:rsidR="00A121F0" w:rsidRPr="00A121F0" w:rsidTr="0025402C">
        <w:trPr>
          <w:gridAfter w:val="1"/>
          <w:wAfter w:w="929" w:type="dxa"/>
          <w:trHeight w:val="230"/>
        </w:trPr>
        <w:tc>
          <w:tcPr>
            <w:tcW w:w="331"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125"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4"/>
                <w:szCs w:val="24"/>
              </w:rPr>
            </w:pPr>
          </w:p>
        </w:tc>
        <w:tc>
          <w:tcPr>
            <w:tcW w:w="370"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4"/>
                <w:szCs w:val="24"/>
              </w:rPr>
            </w:pPr>
          </w:p>
        </w:tc>
        <w:tc>
          <w:tcPr>
            <w:tcW w:w="468"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4"/>
                <w:szCs w:val="24"/>
              </w:rPr>
            </w:pPr>
          </w:p>
        </w:tc>
        <w:tc>
          <w:tcPr>
            <w:tcW w:w="348"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34"/>
                <w:szCs w:val="34"/>
              </w:rPr>
            </w:pPr>
          </w:p>
        </w:tc>
        <w:tc>
          <w:tcPr>
            <w:tcW w:w="408"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34"/>
                <w:szCs w:val="34"/>
              </w:rPr>
            </w:pPr>
          </w:p>
        </w:tc>
        <w:tc>
          <w:tcPr>
            <w:tcW w:w="338"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34"/>
                <w:szCs w:val="34"/>
              </w:rPr>
            </w:pPr>
          </w:p>
        </w:tc>
        <w:tc>
          <w:tcPr>
            <w:tcW w:w="5239"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34"/>
                <w:szCs w:val="34"/>
              </w:rPr>
            </w:pPr>
          </w:p>
        </w:tc>
        <w:tc>
          <w:tcPr>
            <w:tcW w:w="1006"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8"/>
                <w:szCs w:val="28"/>
              </w:rPr>
            </w:pPr>
          </w:p>
        </w:tc>
      </w:tr>
      <w:tr w:rsidR="00A121F0" w:rsidRPr="00A121F0" w:rsidTr="0025402C">
        <w:trPr>
          <w:trHeight w:val="247"/>
        </w:trPr>
        <w:tc>
          <w:tcPr>
            <w:tcW w:w="1010"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1011"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1010"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335"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4196"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rPr>
                <w:rFonts w:ascii="Arial" w:hAnsi="Arial" w:cs="Arial"/>
                <w:color w:val="000000"/>
                <w:sz w:val="18"/>
                <w:szCs w:val="18"/>
              </w:rPr>
            </w:pPr>
            <w:r w:rsidRPr="00A121F0">
              <w:rPr>
                <w:rFonts w:ascii="Arial" w:hAnsi="Arial" w:cs="Arial"/>
                <w:color w:val="000000"/>
                <w:sz w:val="18"/>
                <w:szCs w:val="18"/>
              </w:rPr>
              <w:t>Приложение № 2 к   Решения Думы</w:t>
            </w:r>
          </w:p>
        </w:tc>
      </w:tr>
      <w:tr w:rsidR="00A121F0" w:rsidRPr="00A121F0" w:rsidTr="0025402C">
        <w:trPr>
          <w:trHeight w:val="247"/>
        </w:trPr>
        <w:tc>
          <w:tcPr>
            <w:tcW w:w="1010"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1011"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1010"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335"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3185"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rPr>
                <w:rFonts w:ascii="Arial" w:hAnsi="Arial" w:cs="Arial"/>
                <w:color w:val="000000"/>
                <w:sz w:val="18"/>
                <w:szCs w:val="18"/>
              </w:rPr>
            </w:pPr>
            <w:r w:rsidRPr="00A121F0">
              <w:rPr>
                <w:rFonts w:ascii="Arial" w:hAnsi="Arial" w:cs="Arial"/>
                <w:color w:val="000000"/>
                <w:sz w:val="18"/>
                <w:szCs w:val="18"/>
              </w:rPr>
              <w:t>"О бюджете  МО Тихоновка"</w:t>
            </w:r>
          </w:p>
        </w:tc>
        <w:tc>
          <w:tcPr>
            <w:tcW w:w="1011"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18"/>
                <w:szCs w:val="18"/>
              </w:rPr>
            </w:pPr>
          </w:p>
        </w:tc>
      </w:tr>
      <w:tr w:rsidR="00A121F0" w:rsidRPr="00A121F0" w:rsidTr="0025402C">
        <w:trPr>
          <w:trHeight w:val="247"/>
        </w:trPr>
        <w:tc>
          <w:tcPr>
            <w:tcW w:w="1010"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1011"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1010"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335"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3185"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rPr>
                <w:rFonts w:ascii="Arial" w:hAnsi="Arial" w:cs="Arial"/>
                <w:color w:val="000000"/>
                <w:sz w:val="18"/>
                <w:szCs w:val="18"/>
              </w:rPr>
            </w:pPr>
            <w:r w:rsidRPr="00A121F0">
              <w:rPr>
                <w:rFonts w:ascii="Arial" w:hAnsi="Arial" w:cs="Arial"/>
                <w:color w:val="000000"/>
                <w:sz w:val="18"/>
                <w:szCs w:val="18"/>
              </w:rPr>
              <w:t xml:space="preserve">на  2016 г.  №  79 от 28.12. 2015г  </w:t>
            </w:r>
          </w:p>
        </w:tc>
        <w:tc>
          <w:tcPr>
            <w:tcW w:w="1011"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18"/>
                <w:szCs w:val="18"/>
              </w:rPr>
            </w:pPr>
          </w:p>
        </w:tc>
      </w:tr>
      <w:tr w:rsidR="00A121F0" w:rsidRPr="00A121F0" w:rsidTr="0025402C">
        <w:trPr>
          <w:trHeight w:val="247"/>
        </w:trPr>
        <w:tc>
          <w:tcPr>
            <w:tcW w:w="1010"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1011"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1010"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335"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3185"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1011"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18"/>
                <w:szCs w:val="18"/>
              </w:rPr>
            </w:pPr>
          </w:p>
        </w:tc>
      </w:tr>
      <w:tr w:rsidR="00A121F0" w:rsidRPr="00A121F0" w:rsidTr="0025402C">
        <w:trPr>
          <w:trHeight w:val="80"/>
        </w:trPr>
        <w:tc>
          <w:tcPr>
            <w:tcW w:w="1010"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1011"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1010"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335"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3185"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1011"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trHeight w:val="247"/>
        </w:trPr>
        <w:tc>
          <w:tcPr>
            <w:tcW w:w="1010"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1011"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1010"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335"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3185"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1011"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trHeight w:val="100"/>
        </w:trPr>
        <w:tc>
          <w:tcPr>
            <w:tcW w:w="1010"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1011"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1010"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p>
        </w:tc>
        <w:tc>
          <w:tcPr>
            <w:tcW w:w="2335"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3185"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1011"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trHeight w:val="247"/>
        </w:trPr>
        <w:tc>
          <w:tcPr>
            <w:tcW w:w="5366" w:type="dxa"/>
            <w:gridSpan w:val="11"/>
            <w:tcBorders>
              <w:top w:val="nil"/>
              <w:left w:val="nil"/>
              <w:bottom w:val="nil"/>
              <w:right w:val="nil"/>
            </w:tcBorders>
          </w:tcPr>
          <w:p w:rsidR="00A121F0" w:rsidRPr="00A121F0" w:rsidRDefault="00A121F0" w:rsidP="00A121F0">
            <w:pPr>
              <w:autoSpaceDE w:val="0"/>
              <w:autoSpaceDN w:val="0"/>
              <w:adjustRightInd w:val="0"/>
              <w:spacing w:after="0" w:line="240" w:lineRule="auto"/>
              <w:rPr>
                <w:rFonts w:ascii="Arial" w:hAnsi="Arial" w:cs="Arial"/>
                <w:b/>
                <w:color w:val="000000"/>
                <w:sz w:val="20"/>
                <w:szCs w:val="20"/>
              </w:rPr>
            </w:pPr>
            <w:r w:rsidRPr="00A121F0">
              <w:rPr>
                <w:rFonts w:ascii="Arial" w:hAnsi="Arial" w:cs="Arial"/>
                <w:b/>
                <w:color w:val="000000"/>
                <w:sz w:val="20"/>
                <w:szCs w:val="20"/>
              </w:rPr>
              <w:t>Источники финансирования дефицита бюджета</w:t>
            </w:r>
          </w:p>
        </w:tc>
        <w:tc>
          <w:tcPr>
            <w:tcW w:w="3185"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1011"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r>
      <w:tr w:rsidR="00A121F0" w:rsidRPr="00A121F0" w:rsidTr="0025402C">
        <w:trPr>
          <w:trHeight w:val="247"/>
        </w:trPr>
        <w:tc>
          <w:tcPr>
            <w:tcW w:w="5366" w:type="dxa"/>
            <w:gridSpan w:val="11"/>
            <w:tcBorders>
              <w:top w:val="nil"/>
              <w:left w:val="nil"/>
              <w:bottom w:val="nil"/>
              <w:right w:val="nil"/>
            </w:tcBorders>
          </w:tcPr>
          <w:p w:rsidR="00A121F0" w:rsidRPr="00A121F0" w:rsidRDefault="00A121F0" w:rsidP="00A121F0">
            <w:pPr>
              <w:autoSpaceDE w:val="0"/>
              <w:autoSpaceDN w:val="0"/>
              <w:adjustRightInd w:val="0"/>
              <w:spacing w:after="0" w:line="240" w:lineRule="auto"/>
              <w:rPr>
                <w:rFonts w:ascii="Arial" w:hAnsi="Arial" w:cs="Arial"/>
                <w:b/>
                <w:color w:val="000000"/>
                <w:sz w:val="20"/>
                <w:szCs w:val="20"/>
              </w:rPr>
            </w:pPr>
            <w:r w:rsidRPr="00A121F0">
              <w:rPr>
                <w:rFonts w:ascii="Arial" w:hAnsi="Arial" w:cs="Arial"/>
                <w:b/>
                <w:color w:val="000000"/>
                <w:sz w:val="20"/>
                <w:szCs w:val="20"/>
              </w:rPr>
              <w:t>муниципального образования  "Тихоновка"  на 2016 год</w:t>
            </w:r>
          </w:p>
        </w:tc>
        <w:tc>
          <w:tcPr>
            <w:tcW w:w="3185"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1011"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r>
      <w:tr w:rsidR="00A121F0" w:rsidRPr="00A121F0" w:rsidTr="0025402C">
        <w:trPr>
          <w:trHeight w:val="247"/>
        </w:trPr>
        <w:tc>
          <w:tcPr>
            <w:tcW w:w="1010"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1011"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1010"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335"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3185"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1011"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trHeight w:val="247"/>
        </w:trPr>
        <w:tc>
          <w:tcPr>
            <w:tcW w:w="1010"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1011"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1010"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335"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3185"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1011"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r w:rsidRPr="00A121F0">
              <w:rPr>
                <w:rFonts w:ascii="Arial" w:hAnsi="Arial" w:cs="Arial"/>
                <w:color w:val="000000"/>
                <w:sz w:val="20"/>
                <w:szCs w:val="20"/>
              </w:rPr>
              <w:t>(тыс. руб)</w:t>
            </w:r>
          </w:p>
        </w:tc>
      </w:tr>
      <w:tr w:rsidR="00A121F0" w:rsidRPr="00A121F0" w:rsidTr="0025402C">
        <w:trPr>
          <w:trHeight w:val="247"/>
        </w:trPr>
        <w:tc>
          <w:tcPr>
            <w:tcW w:w="2021" w:type="dxa"/>
            <w:gridSpan w:val="7"/>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Наименование</w:t>
            </w:r>
          </w:p>
        </w:tc>
        <w:tc>
          <w:tcPr>
            <w:tcW w:w="1010"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2335"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3185"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Код бюджетной классификации</w:t>
            </w:r>
          </w:p>
        </w:tc>
        <w:tc>
          <w:tcPr>
            <w:tcW w:w="101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Сумма</w:t>
            </w:r>
          </w:p>
        </w:tc>
      </w:tr>
      <w:tr w:rsidR="00A121F0" w:rsidRPr="00A121F0" w:rsidTr="0025402C">
        <w:trPr>
          <w:trHeight w:val="247"/>
        </w:trPr>
        <w:tc>
          <w:tcPr>
            <w:tcW w:w="1010" w:type="dxa"/>
            <w:gridSpan w:val="4"/>
            <w:tcBorders>
              <w:top w:val="single" w:sz="6" w:space="0" w:color="auto"/>
              <w:left w:val="single" w:sz="6" w:space="0" w:color="auto"/>
              <w:bottom w:val="single" w:sz="6" w:space="0" w:color="auto"/>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1011" w:type="dxa"/>
            <w:gridSpan w:val="3"/>
            <w:tcBorders>
              <w:top w:val="single" w:sz="6" w:space="0" w:color="auto"/>
              <w:left w:val="nil"/>
              <w:bottom w:val="single" w:sz="6" w:space="0" w:color="auto"/>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1010" w:type="dxa"/>
            <w:gridSpan w:val="3"/>
            <w:tcBorders>
              <w:top w:val="single" w:sz="6" w:space="0" w:color="auto"/>
              <w:left w:val="nil"/>
              <w:bottom w:val="single" w:sz="6" w:space="0" w:color="auto"/>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2335" w:type="dxa"/>
            <w:tcBorders>
              <w:top w:val="single" w:sz="6" w:space="0" w:color="auto"/>
              <w:left w:val="nil"/>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3185" w:type="dxa"/>
            <w:gridSpan w:val="2"/>
            <w:tcBorders>
              <w:top w:val="single" w:sz="6" w:space="0" w:color="auto"/>
              <w:left w:val="nil"/>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101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2016 год</w:t>
            </w:r>
          </w:p>
        </w:tc>
      </w:tr>
      <w:tr w:rsidR="00A121F0" w:rsidRPr="00A121F0" w:rsidTr="0025402C">
        <w:trPr>
          <w:trHeight w:val="523"/>
        </w:trPr>
        <w:tc>
          <w:tcPr>
            <w:tcW w:w="5366" w:type="dxa"/>
            <w:gridSpan w:val="11"/>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Источники внутреннего финансирования дефицита бюджета</w:t>
            </w:r>
          </w:p>
        </w:tc>
        <w:tc>
          <w:tcPr>
            <w:tcW w:w="3185" w:type="dxa"/>
            <w:gridSpan w:val="2"/>
            <w:tcBorders>
              <w:top w:val="single" w:sz="6" w:space="0" w:color="auto"/>
              <w:left w:val="nil"/>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000 01 00 00 00 00 0000 000</w:t>
            </w:r>
          </w:p>
        </w:tc>
        <w:tc>
          <w:tcPr>
            <w:tcW w:w="101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r w:rsidRPr="00A121F0">
              <w:rPr>
                <w:rFonts w:ascii="Arial" w:hAnsi="Arial" w:cs="Arial"/>
                <w:color w:val="000000"/>
                <w:sz w:val="20"/>
                <w:szCs w:val="20"/>
              </w:rPr>
              <w:t>110,45</w:t>
            </w:r>
          </w:p>
        </w:tc>
      </w:tr>
      <w:tr w:rsidR="00A121F0" w:rsidRPr="00A121F0" w:rsidTr="0025402C">
        <w:trPr>
          <w:trHeight w:val="247"/>
        </w:trPr>
        <w:tc>
          <w:tcPr>
            <w:tcW w:w="2021" w:type="dxa"/>
            <w:gridSpan w:val="7"/>
            <w:tcBorders>
              <w:top w:val="single" w:sz="6" w:space="0" w:color="auto"/>
              <w:left w:val="single" w:sz="6" w:space="0" w:color="auto"/>
              <w:bottom w:val="single" w:sz="6" w:space="0" w:color="auto"/>
              <w:right w:val="nil"/>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в том числе</w:t>
            </w:r>
          </w:p>
        </w:tc>
        <w:tc>
          <w:tcPr>
            <w:tcW w:w="1010" w:type="dxa"/>
            <w:gridSpan w:val="3"/>
            <w:tcBorders>
              <w:top w:val="single" w:sz="6" w:space="0" w:color="auto"/>
              <w:left w:val="nil"/>
              <w:bottom w:val="single" w:sz="6" w:space="0" w:color="auto"/>
              <w:right w:val="nil"/>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p>
        </w:tc>
        <w:tc>
          <w:tcPr>
            <w:tcW w:w="2335" w:type="dxa"/>
            <w:tcBorders>
              <w:top w:val="single" w:sz="6" w:space="0" w:color="auto"/>
              <w:left w:val="nil"/>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p>
        </w:tc>
        <w:tc>
          <w:tcPr>
            <w:tcW w:w="3185" w:type="dxa"/>
            <w:gridSpan w:val="2"/>
            <w:tcBorders>
              <w:top w:val="single" w:sz="6" w:space="0" w:color="auto"/>
              <w:left w:val="nil"/>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p>
        </w:tc>
        <w:tc>
          <w:tcPr>
            <w:tcW w:w="101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trHeight w:val="466"/>
        </w:trPr>
        <w:tc>
          <w:tcPr>
            <w:tcW w:w="5366" w:type="dxa"/>
            <w:gridSpan w:val="11"/>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Получение кредитов от кредитных организаций в валюте Российской Федерации</w:t>
            </w:r>
          </w:p>
        </w:tc>
        <w:tc>
          <w:tcPr>
            <w:tcW w:w="3185" w:type="dxa"/>
            <w:gridSpan w:val="2"/>
            <w:tcBorders>
              <w:top w:val="single" w:sz="6" w:space="0" w:color="auto"/>
              <w:left w:val="nil"/>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 xml:space="preserve">   000 01 02 00 00 10 0000 710</w:t>
            </w:r>
          </w:p>
        </w:tc>
        <w:tc>
          <w:tcPr>
            <w:tcW w:w="101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r w:rsidRPr="00A121F0">
              <w:rPr>
                <w:rFonts w:ascii="Arial" w:hAnsi="Arial" w:cs="Arial"/>
                <w:color w:val="000000"/>
                <w:sz w:val="20"/>
                <w:szCs w:val="20"/>
              </w:rPr>
              <w:t>110,45</w:t>
            </w:r>
          </w:p>
        </w:tc>
      </w:tr>
      <w:tr w:rsidR="00A121F0" w:rsidRPr="00A121F0" w:rsidTr="0025402C">
        <w:trPr>
          <w:trHeight w:val="494"/>
        </w:trPr>
        <w:tc>
          <w:tcPr>
            <w:tcW w:w="5366" w:type="dxa"/>
            <w:gridSpan w:val="11"/>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Изменение  остатков средств на счетах по счету средств бюджетов</w:t>
            </w:r>
          </w:p>
        </w:tc>
        <w:tc>
          <w:tcPr>
            <w:tcW w:w="3185" w:type="dxa"/>
            <w:gridSpan w:val="2"/>
            <w:tcBorders>
              <w:top w:val="single" w:sz="6" w:space="0" w:color="auto"/>
              <w:left w:val="nil"/>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000 01 10 00 00 00 0000 000</w:t>
            </w:r>
          </w:p>
        </w:tc>
        <w:tc>
          <w:tcPr>
            <w:tcW w:w="101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r w:rsidRPr="00A121F0">
              <w:rPr>
                <w:rFonts w:ascii="Arial" w:hAnsi="Arial" w:cs="Arial"/>
                <w:color w:val="000000"/>
                <w:sz w:val="20"/>
                <w:szCs w:val="20"/>
              </w:rPr>
              <w:t>0,00</w:t>
            </w:r>
          </w:p>
        </w:tc>
      </w:tr>
      <w:tr w:rsidR="00A121F0" w:rsidRPr="00A121F0" w:rsidTr="0025402C">
        <w:trPr>
          <w:trHeight w:val="480"/>
        </w:trPr>
        <w:tc>
          <w:tcPr>
            <w:tcW w:w="5366" w:type="dxa"/>
            <w:gridSpan w:val="11"/>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Увеличение прочих остатков денежных средств бюджетов муниципальных районов</w:t>
            </w:r>
          </w:p>
        </w:tc>
        <w:tc>
          <w:tcPr>
            <w:tcW w:w="3185" w:type="dxa"/>
            <w:gridSpan w:val="2"/>
            <w:tcBorders>
              <w:top w:val="single" w:sz="6" w:space="0" w:color="auto"/>
              <w:left w:val="nil"/>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000 01 10 02 01 05 0000 510</w:t>
            </w:r>
          </w:p>
        </w:tc>
        <w:tc>
          <w:tcPr>
            <w:tcW w:w="101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r w:rsidRPr="00A121F0">
              <w:rPr>
                <w:rFonts w:ascii="Arial" w:hAnsi="Arial" w:cs="Arial"/>
                <w:color w:val="000000"/>
                <w:sz w:val="20"/>
                <w:szCs w:val="20"/>
              </w:rPr>
              <w:t>-5963,25</w:t>
            </w:r>
          </w:p>
        </w:tc>
      </w:tr>
      <w:tr w:rsidR="00A121F0" w:rsidRPr="00A121F0" w:rsidTr="0025402C">
        <w:trPr>
          <w:trHeight w:val="509"/>
        </w:trPr>
        <w:tc>
          <w:tcPr>
            <w:tcW w:w="5366" w:type="dxa"/>
            <w:gridSpan w:val="11"/>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Уменьшение прочих остатков денежных средств бюджетов муниципальных районов</w:t>
            </w:r>
          </w:p>
        </w:tc>
        <w:tc>
          <w:tcPr>
            <w:tcW w:w="3185" w:type="dxa"/>
            <w:gridSpan w:val="2"/>
            <w:tcBorders>
              <w:top w:val="single" w:sz="6" w:space="0" w:color="auto"/>
              <w:left w:val="nil"/>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000 01 10 02 01 05 0000 610</w:t>
            </w:r>
          </w:p>
        </w:tc>
        <w:tc>
          <w:tcPr>
            <w:tcW w:w="101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r w:rsidRPr="00A121F0">
              <w:rPr>
                <w:rFonts w:ascii="Arial" w:hAnsi="Arial" w:cs="Arial"/>
                <w:color w:val="000000"/>
                <w:sz w:val="20"/>
                <w:szCs w:val="20"/>
              </w:rPr>
              <w:t>5963,25</w:t>
            </w:r>
          </w:p>
        </w:tc>
      </w:tr>
    </w:tbl>
    <w:p w:rsidR="00A121F0" w:rsidRPr="00A121F0" w:rsidRDefault="00A121F0" w:rsidP="00A121F0">
      <w:pPr>
        <w:spacing w:after="0" w:line="240" w:lineRule="auto"/>
        <w:jc w:val="both"/>
        <w:rPr>
          <w:rFonts w:ascii="Times New Roman" w:hAnsi="Times New Roman"/>
          <w:sz w:val="24"/>
          <w:szCs w:val="24"/>
        </w:rPr>
      </w:pPr>
    </w:p>
    <w:p w:rsidR="00A121F0" w:rsidRPr="00A121F0" w:rsidRDefault="00A121F0" w:rsidP="00A121F0">
      <w:pPr>
        <w:spacing w:after="0" w:line="240" w:lineRule="auto"/>
        <w:rPr>
          <w:rFonts w:ascii="Times New Roman" w:hAnsi="Times New Roman"/>
          <w:sz w:val="24"/>
          <w:szCs w:val="24"/>
        </w:rPr>
      </w:pPr>
    </w:p>
    <w:tbl>
      <w:tblPr>
        <w:tblW w:w="13310" w:type="dxa"/>
        <w:tblLayout w:type="fixed"/>
        <w:tblCellMar>
          <w:left w:w="30" w:type="dxa"/>
          <w:right w:w="30" w:type="dxa"/>
        </w:tblCellMar>
        <w:tblLook w:val="0000" w:firstRow="0" w:lastRow="0" w:firstColumn="0" w:lastColumn="0" w:noHBand="0" w:noVBand="0"/>
      </w:tblPr>
      <w:tblGrid>
        <w:gridCol w:w="80"/>
        <w:gridCol w:w="177"/>
        <w:gridCol w:w="567"/>
        <w:gridCol w:w="809"/>
        <w:gridCol w:w="655"/>
        <w:gridCol w:w="772"/>
        <w:gridCol w:w="272"/>
        <w:gridCol w:w="542"/>
        <w:gridCol w:w="427"/>
        <w:gridCol w:w="348"/>
        <w:gridCol w:w="12"/>
        <w:gridCol w:w="32"/>
        <w:gridCol w:w="739"/>
        <w:gridCol w:w="105"/>
        <w:gridCol w:w="447"/>
        <w:gridCol w:w="9"/>
        <w:gridCol w:w="248"/>
        <w:gridCol w:w="333"/>
        <w:gridCol w:w="789"/>
        <w:gridCol w:w="65"/>
        <w:gridCol w:w="181"/>
        <w:gridCol w:w="492"/>
        <w:gridCol w:w="336"/>
        <w:gridCol w:w="78"/>
        <w:gridCol w:w="85"/>
        <w:gridCol w:w="309"/>
        <w:gridCol w:w="500"/>
        <w:gridCol w:w="3901"/>
      </w:tblGrid>
      <w:tr w:rsidR="00A121F0" w:rsidRPr="00A121F0" w:rsidTr="0025402C">
        <w:trPr>
          <w:gridAfter w:val="1"/>
          <w:wAfter w:w="3901" w:type="dxa"/>
          <w:trHeight w:val="197"/>
        </w:trPr>
        <w:tc>
          <w:tcPr>
            <w:tcW w:w="824"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09"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3028" w:type="dxa"/>
            <w:gridSpan w:val="7"/>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771"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09"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359" w:type="dxa"/>
            <w:gridSpan w:val="8"/>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09"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1"/>
          <w:wAfter w:w="3901" w:type="dxa"/>
          <w:trHeight w:val="197"/>
        </w:trPr>
        <w:tc>
          <w:tcPr>
            <w:tcW w:w="824"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09"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p>
        </w:tc>
        <w:tc>
          <w:tcPr>
            <w:tcW w:w="3028" w:type="dxa"/>
            <w:gridSpan w:val="7"/>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771"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3977" w:type="dxa"/>
            <w:gridSpan w:val="14"/>
            <w:tcBorders>
              <w:top w:val="nil"/>
              <w:left w:val="nil"/>
              <w:bottom w:val="nil"/>
              <w:right w:val="nil"/>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Приложение № 3 к  Решения Думы</w:t>
            </w:r>
          </w:p>
        </w:tc>
      </w:tr>
      <w:tr w:rsidR="00A121F0" w:rsidRPr="00A121F0" w:rsidTr="0025402C">
        <w:trPr>
          <w:gridAfter w:val="1"/>
          <w:wAfter w:w="3901" w:type="dxa"/>
          <w:trHeight w:val="197"/>
        </w:trPr>
        <w:tc>
          <w:tcPr>
            <w:tcW w:w="824"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09"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3028" w:type="dxa"/>
            <w:gridSpan w:val="7"/>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771"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3977" w:type="dxa"/>
            <w:gridSpan w:val="14"/>
            <w:tcBorders>
              <w:top w:val="nil"/>
              <w:left w:val="nil"/>
              <w:bottom w:val="nil"/>
              <w:right w:val="nil"/>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"О бюджете  МО Тихоновка"</w:t>
            </w:r>
          </w:p>
        </w:tc>
      </w:tr>
      <w:tr w:rsidR="00A121F0" w:rsidRPr="00A121F0" w:rsidTr="0025402C">
        <w:trPr>
          <w:gridAfter w:val="1"/>
          <w:wAfter w:w="3901" w:type="dxa"/>
          <w:trHeight w:val="197"/>
        </w:trPr>
        <w:tc>
          <w:tcPr>
            <w:tcW w:w="824"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09"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3028" w:type="dxa"/>
            <w:gridSpan w:val="7"/>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771"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3977" w:type="dxa"/>
            <w:gridSpan w:val="14"/>
            <w:tcBorders>
              <w:top w:val="nil"/>
              <w:left w:val="nil"/>
              <w:bottom w:val="nil"/>
              <w:right w:val="nil"/>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 xml:space="preserve">на  2016 г. "№ 79 от 28.12.2015г </w:t>
            </w:r>
          </w:p>
        </w:tc>
      </w:tr>
      <w:tr w:rsidR="00A121F0" w:rsidRPr="00A121F0" w:rsidTr="0025402C">
        <w:trPr>
          <w:gridAfter w:val="1"/>
          <w:wAfter w:w="3901" w:type="dxa"/>
          <w:trHeight w:val="197"/>
        </w:trPr>
        <w:tc>
          <w:tcPr>
            <w:tcW w:w="824"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09"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3028" w:type="dxa"/>
            <w:gridSpan w:val="7"/>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771"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09"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359" w:type="dxa"/>
            <w:gridSpan w:val="8"/>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09"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1"/>
          <w:wAfter w:w="3901" w:type="dxa"/>
          <w:trHeight w:val="197"/>
        </w:trPr>
        <w:tc>
          <w:tcPr>
            <w:tcW w:w="824"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09"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3028" w:type="dxa"/>
            <w:gridSpan w:val="7"/>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771"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09"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359" w:type="dxa"/>
            <w:gridSpan w:val="8"/>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09"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1"/>
          <w:wAfter w:w="3901" w:type="dxa"/>
          <w:trHeight w:val="197"/>
        </w:trPr>
        <w:tc>
          <w:tcPr>
            <w:tcW w:w="824"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09"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3028" w:type="dxa"/>
            <w:gridSpan w:val="7"/>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771"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09"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359" w:type="dxa"/>
            <w:gridSpan w:val="8"/>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09"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1"/>
          <w:wAfter w:w="3901" w:type="dxa"/>
          <w:trHeight w:val="197"/>
        </w:trPr>
        <w:tc>
          <w:tcPr>
            <w:tcW w:w="824"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09"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3028" w:type="dxa"/>
            <w:gridSpan w:val="7"/>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771"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09"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359" w:type="dxa"/>
            <w:gridSpan w:val="8"/>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09"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1"/>
          <w:wAfter w:w="3901" w:type="dxa"/>
          <w:trHeight w:val="197"/>
        </w:trPr>
        <w:tc>
          <w:tcPr>
            <w:tcW w:w="1633"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Распределение</w:t>
            </w:r>
          </w:p>
        </w:tc>
        <w:tc>
          <w:tcPr>
            <w:tcW w:w="3028" w:type="dxa"/>
            <w:gridSpan w:val="7"/>
            <w:tcBorders>
              <w:top w:val="nil"/>
              <w:left w:val="nil"/>
              <w:bottom w:val="nil"/>
              <w:right w:val="nil"/>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p>
        </w:tc>
        <w:tc>
          <w:tcPr>
            <w:tcW w:w="771"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p>
        </w:tc>
        <w:tc>
          <w:tcPr>
            <w:tcW w:w="809"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p>
        </w:tc>
        <w:tc>
          <w:tcPr>
            <w:tcW w:w="2359" w:type="dxa"/>
            <w:gridSpan w:val="8"/>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809"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1"/>
          <w:wAfter w:w="3901" w:type="dxa"/>
          <w:trHeight w:val="197"/>
        </w:trPr>
        <w:tc>
          <w:tcPr>
            <w:tcW w:w="4661" w:type="dxa"/>
            <w:gridSpan w:val="11"/>
            <w:tcBorders>
              <w:top w:val="nil"/>
              <w:left w:val="nil"/>
              <w:bottom w:val="nil"/>
              <w:right w:val="nil"/>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расходов по разделам и подразделам</w:t>
            </w:r>
          </w:p>
        </w:tc>
        <w:tc>
          <w:tcPr>
            <w:tcW w:w="771"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p>
        </w:tc>
        <w:tc>
          <w:tcPr>
            <w:tcW w:w="809"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p>
        </w:tc>
        <w:tc>
          <w:tcPr>
            <w:tcW w:w="2359" w:type="dxa"/>
            <w:gridSpan w:val="8"/>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809"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1"/>
          <w:wAfter w:w="3901" w:type="dxa"/>
          <w:trHeight w:val="197"/>
        </w:trPr>
        <w:tc>
          <w:tcPr>
            <w:tcW w:w="4661" w:type="dxa"/>
            <w:gridSpan w:val="11"/>
            <w:tcBorders>
              <w:top w:val="nil"/>
              <w:left w:val="nil"/>
              <w:bottom w:val="nil"/>
              <w:right w:val="nil"/>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функциональной классификации расходов бюджета</w:t>
            </w:r>
          </w:p>
        </w:tc>
        <w:tc>
          <w:tcPr>
            <w:tcW w:w="771"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p>
        </w:tc>
        <w:tc>
          <w:tcPr>
            <w:tcW w:w="809"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p>
        </w:tc>
        <w:tc>
          <w:tcPr>
            <w:tcW w:w="2359" w:type="dxa"/>
            <w:gridSpan w:val="8"/>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809"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1"/>
          <w:wAfter w:w="3901" w:type="dxa"/>
          <w:trHeight w:val="197"/>
        </w:trPr>
        <w:tc>
          <w:tcPr>
            <w:tcW w:w="6241" w:type="dxa"/>
            <w:gridSpan w:val="17"/>
            <w:tcBorders>
              <w:top w:val="nil"/>
              <w:left w:val="nil"/>
              <w:bottom w:val="nil"/>
              <w:right w:val="nil"/>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 xml:space="preserve">по муниципальному образованию "Тихоновка" на 2016 года, </w:t>
            </w:r>
            <w:r w:rsidRPr="00A121F0">
              <w:rPr>
                <w:rFonts w:ascii="Arial" w:hAnsi="Arial" w:cs="Arial"/>
                <w:b/>
                <w:bCs/>
                <w:color w:val="000000"/>
                <w:sz w:val="20"/>
                <w:szCs w:val="20"/>
              </w:rPr>
              <w:lastRenderedPageBreak/>
              <w:t>тыс.руб.</w:t>
            </w:r>
          </w:p>
        </w:tc>
        <w:tc>
          <w:tcPr>
            <w:tcW w:w="2359" w:type="dxa"/>
            <w:gridSpan w:val="8"/>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809"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1"/>
          <w:wAfter w:w="3901" w:type="dxa"/>
          <w:trHeight w:val="197"/>
        </w:trPr>
        <w:tc>
          <w:tcPr>
            <w:tcW w:w="824"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809"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3028" w:type="dxa"/>
            <w:gridSpan w:val="7"/>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771"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809"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2359" w:type="dxa"/>
            <w:gridSpan w:val="8"/>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809"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1"/>
          <w:wAfter w:w="3901" w:type="dxa"/>
          <w:trHeight w:val="197"/>
        </w:trPr>
        <w:tc>
          <w:tcPr>
            <w:tcW w:w="824"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809"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3028" w:type="dxa"/>
            <w:gridSpan w:val="7"/>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771"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809"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2359" w:type="dxa"/>
            <w:gridSpan w:val="8"/>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809"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1"/>
          <w:wAfter w:w="3901" w:type="dxa"/>
          <w:trHeight w:val="197"/>
        </w:trPr>
        <w:tc>
          <w:tcPr>
            <w:tcW w:w="824"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p>
        </w:tc>
        <w:tc>
          <w:tcPr>
            <w:tcW w:w="809"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3028" w:type="dxa"/>
            <w:gridSpan w:val="7"/>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771"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809"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2359" w:type="dxa"/>
            <w:gridSpan w:val="8"/>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809"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1"/>
          <w:wAfter w:w="3901" w:type="dxa"/>
          <w:trHeight w:val="209"/>
        </w:trPr>
        <w:tc>
          <w:tcPr>
            <w:tcW w:w="824"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p>
        </w:tc>
        <w:tc>
          <w:tcPr>
            <w:tcW w:w="809"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3028" w:type="dxa"/>
            <w:gridSpan w:val="7"/>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p>
        </w:tc>
        <w:tc>
          <w:tcPr>
            <w:tcW w:w="771"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p>
        </w:tc>
        <w:tc>
          <w:tcPr>
            <w:tcW w:w="809"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p>
        </w:tc>
        <w:tc>
          <w:tcPr>
            <w:tcW w:w="2359" w:type="dxa"/>
            <w:gridSpan w:val="8"/>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p>
        </w:tc>
        <w:tc>
          <w:tcPr>
            <w:tcW w:w="809"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1"/>
          <w:wAfter w:w="3901" w:type="dxa"/>
          <w:trHeight w:val="197"/>
        </w:trPr>
        <w:tc>
          <w:tcPr>
            <w:tcW w:w="4661" w:type="dxa"/>
            <w:gridSpan w:val="11"/>
            <w:tcBorders>
              <w:top w:val="single" w:sz="12" w:space="0" w:color="auto"/>
              <w:left w:val="single" w:sz="12" w:space="0" w:color="auto"/>
              <w:bottom w:val="nil"/>
              <w:right w:val="single" w:sz="12" w:space="0" w:color="auto"/>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 xml:space="preserve">     Наименование  расходов</w:t>
            </w:r>
          </w:p>
        </w:tc>
        <w:tc>
          <w:tcPr>
            <w:tcW w:w="771" w:type="dxa"/>
            <w:gridSpan w:val="2"/>
            <w:tcBorders>
              <w:top w:val="single" w:sz="12" w:space="0" w:color="auto"/>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РЗ</w:t>
            </w:r>
          </w:p>
        </w:tc>
        <w:tc>
          <w:tcPr>
            <w:tcW w:w="809" w:type="dxa"/>
            <w:gridSpan w:val="4"/>
            <w:tcBorders>
              <w:top w:val="single" w:sz="12" w:space="0" w:color="auto"/>
              <w:left w:val="single" w:sz="12" w:space="0" w:color="auto"/>
              <w:bottom w:val="nil"/>
              <w:right w:val="single" w:sz="12"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ПР</w:t>
            </w:r>
          </w:p>
        </w:tc>
        <w:tc>
          <w:tcPr>
            <w:tcW w:w="2359" w:type="dxa"/>
            <w:gridSpan w:val="8"/>
            <w:tcBorders>
              <w:top w:val="single" w:sz="12" w:space="0" w:color="auto"/>
              <w:left w:val="single" w:sz="12" w:space="0" w:color="auto"/>
              <w:bottom w:val="nil"/>
              <w:right w:val="single" w:sz="12"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План</w:t>
            </w:r>
          </w:p>
        </w:tc>
        <w:tc>
          <w:tcPr>
            <w:tcW w:w="809"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1"/>
          <w:wAfter w:w="3901" w:type="dxa"/>
          <w:trHeight w:val="209"/>
        </w:trPr>
        <w:tc>
          <w:tcPr>
            <w:tcW w:w="824" w:type="dxa"/>
            <w:gridSpan w:val="3"/>
            <w:tcBorders>
              <w:top w:val="nil"/>
              <w:left w:val="single" w:sz="12" w:space="0" w:color="auto"/>
              <w:bottom w:val="single" w:sz="12" w:space="0" w:color="auto"/>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09" w:type="dxa"/>
            <w:tcBorders>
              <w:top w:val="nil"/>
              <w:left w:val="nil"/>
              <w:bottom w:val="single" w:sz="12" w:space="0" w:color="auto"/>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3028" w:type="dxa"/>
            <w:gridSpan w:val="7"/>
            <w:tcBorders>
              <w:top w:val="nil"/>
              <w:left w:val="nil"/>
              <w:bottom w:val="single" w:sz="12" w:space="0" w:color="auto"/>
              <w:right w:val="single" w:sz="12"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771" w:type="dxa"/>
            <w:gridSpan w:val="2"/>
            <w:tcBorders>
              <w:top w:val="nil"/>
              <w:left w:val="nil"/>
              <w:bottom w:val="single" w:sz="12" w:space="0" w:color="auto"/>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809" w:type="dxa"/>
            <w:gridSpan w:val="4"/>
            <w:tcBorders>
              <w:top w:val="nil"/>
              <w:left w:val="single" w:sz="12" w:space="0" w:color="auto"/>
              <w:bottom w:val="single" w:sz="12" w:space="0" w:color="auto"/>
              <w:right w:val="single" w:sz="12"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2359" w:type="dxa"/>
            <w:gridSpan w:val="8"/>
            <w:tcBorders>
              <w:top w:val="nil"/>
              <w:left w:val="single" w:sz="12" w:space="0" w:color="auto"/>
              <w:bottom w:val="single" w:sz="12" w:space="0" w:color="auto"/>
              <w:right w:val="single" w:sz="12"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2016</w:t>
            </w:r>
          </w:p>
        </w:tc>
        <w:tc>
          <w:tcPr>
            <w:tcW w:w="809"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1"/>
          <w:wAfter w:w="3901" w:type="dxa"/>
          <w:trHeight w:val="197"/>
        </w:trPr>
        <w:tc>
          <w:tcPr>
            <w:tcW w:w="824" w:type="dxa"/>
            <w:gridSpan w:val="3"/>
            <w:tcBorders>
              <w:top w:val="nil"/>
              <w:left w:val="single" w:sz="12" w:space="0" w:color="auto"/>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09"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3028" w:type="dxa"/>
            <w:gridSpan w:val="7"/>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771" w:type="dxa"/>
            <w:gridSpan w:val="2"/>
            <w:tcBorders>
              <w:top w:val="nil"/>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09" w:type="dxa"/>
            <w:gridSpan w:val="4"/>
            <w:tcBorders>
              <w:top w:val="nil"/>
              <w:left w:val="nil"/>
              <w:bottom w:val="nil"/>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359" w:type="dxa"/>
            <w:gridSpan w:val="8"/>
            <w:tcBorders>
              <w:top w:val="nil"/>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09"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p>
        </w:tc>
      </w:tr>
      <w:tr w:rsidR="00A121F0" w:rsidRPr="00A121F0" w:rsidTr="0025402C">
        <w:trPr>
          <w:gridAfter w:val="1"/>
          <w:wAfter w:w="3901" w:type="dxa"/>
          <w:trHeight w:val="197"/>
        </w:trPr>
        <w:tc>
          <w:tcPr>
            <w:tcW w:w="4661" w:type="dxa"/>
            <w:gridSpan w:val="11"/>
            <w:tcBorders>
              <w:top w:val="nil"/>
              <w:left w:val="single" w:sz="12" w:space="0" w:color="auto"/>
              <w:bottom w:val="nil"/>
              <w:right w:val="nil"/>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1.Общегосударственные</w:t>
            </w:r>
          </w:p>
        </w:tc>
        <w:tc>
          <w:tcPr>
            <w:tcW w:w="771" w:type="dxa"/>
            <w:gridSpan w:val="2"/>
            <w:tcBorders>
              <w:top w:val="nil"/>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09" w:type="dxa"/>
            <w:gridSpan w:val="4"/>
            <w:tcBorders>
              <w:top w:val="nil"/>
              <w:left w:val="nil"/>
              <w:bottom w:val="nil"/>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359" w:type="dxa"/>
            <w:gridSpan w:val="8"/>
            <w:tcBorders>
              <w:top w:val="nil"/>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09"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1"/>
          <w:wAfter w:w="3901" w:type="dxa"/>
          <w:trHeight w:val="197"/>
        </w:trPr>
        <w:tc>
          <w:tcPr>
            <w:tcW w:w="824" w:type="dxa"/>
            <w:gridSpan w:val="3"/>
            <w:tcBorders>
              <w:top w:val="nil"/>
              <w:left w:val="single" w:sz="12" w:space="0" w:color="auto"/>
              <w:bottom w:val="nil"/>
              <w:right w:val="nil"/>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вопросы</w:t>
            </w:r>
          </w:p>
        </w:tc>
        <w:tc>
          <w:tcPr>
            <w:tcW w:w="809"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p>
        </w:tc>
        <w:tc>
          <w:tcPr>
            <w:tcW w:w="3028" w:type="dxa"/>
            <w:gridSpan w:val="7"/>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p>
        </w:tc>
        <w:tc>
          <w:tcPr>
            <w:tcW w:w="771" w:type="dxa"/>
            <w:gridSpan w:val="2"/>
            <w:tcBorders>
              <w:top w:val="nil"/>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01</w:t>
            </w:r>
          </w:p>
        </w:tc>
        <w:tc>
          <w:tcPr>
            <w:tcW w:w="809" w:type="dxa"/>
            <w:gridSpan w:val="4"/>
            <w:tcBorders>
              <w:top w:val="nil"/>
              <w:left w:val="nil"/>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00</w:t>
            </w:r>
          </w:p>
        </w:tc>
        <w:tc>
          <w:tcPr>
            <w:tcW w:w="2359" w:type="dxa"/>
            <w:gridSpan w:val="8"/>
            <w:tcBorders>
              <w:top w:val="nil"/>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3618,27</w:t>
            </w:r>
          </w:p>
        </w:tc>
        <w:tc>
          <w:tcPr>
            <w:tcW w:w="809"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1"/>
          <w:wAfter w:w="3901" w:type="dxa"/>
          <w:trHeight w:val="197"/>
        </w:trPr>
        <w:tc>
          <w:tcPr>
            <w:tcW w:w="4661" w:type="dxa"/>
            <w:gridSpan w:val="11"/>
            <w:tcBorders>
              <w:top w:val="nil"/>
              <w:left w:val="single" w:sz="12" w:space="0" w:color="auto"/>
              <w:bottom w:val="nil"/>
              <w:right w:val="nil"/>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 xml:space="preserve">Функц-ние Прав-ва РФ, </w:t>
            </w:r>
          </w:p>
        </w:tc>
        <w:tc>
          <w:tcPr>
            <w:tcW w:w="771" w:type="dxa"/>
            <w:gridSpan w:val="2"/>
            <w:tcBorders>
              <w:top w:val="nil"/>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809" w:type="dxa"/>
            <w:gridSpan w:val="4"/>
            <w:tcBorders>
              <w:top w:val="nil"/>
              <w:left w:val="nil"/>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2359" w:type="dxa"/>
            <w:gridSpan w:val="8"/>
            <w:tcBorders>
              <w:top w:val="nil"/>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809"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1"/>
          <w:wAfter w:w="3901" w:type="dxa"/>
          <w:trHeight w:val="197"/>
        </w:trPr>
        <w:tc>
          <w:tcPr>
            <w:tcW w:w="824" w:type="dxa"/>
            <w:gridSpan w:val="3"/>
            <w:tcBorders>
              <w:top w:val="nil"/>
              <w:left w:val="single" w:sz="12" w:space="0" w:color="auto"/>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09"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3028" w:type="dxa"/>
            <w:gridSpan w:val="7"/>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771" w:type="dxa"/>
            <w:gridSpan w:val="2"/>
            <w:tcBorders>
              <w:top w:val="nil"/>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809" w:type="dxa"/>
            <w:gridSpan w:val="4"/>
            <w:tcBorders>
              <w:top w:val="nil"/>
              <w:left w:val="nil"/>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2359" w:type="dxa"/>
            <w:gridSpan w:val="8"/>
            <w:tcBorders>
              <w:top w:val="nil"/>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809"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1"/>
          <w:wAfter w:w="3901" w:type="dxa"/>
          <w:trHeight w:val="197"/>
        </w:trPr>
        <w:tc>
          <w:tcPr>
            <w:tcW w:w="4661" w:type="dxa"/>
            <w:gridSpan w:val="11"/>
            <w:tcBorders>
              <w:top w:val="nil"/>
              <w:left w:val="single" w:sz="12" w:space="0" w:color="auto"/>
              <w:bottom w:val="nil"/>
              <w:right w:val="nil"/>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Высшие долж. лица субьекта РФ и мест. упр.</w:t>
            </w:r>
          </w:p>
        </w:tc>
        <w:tc>
          <w:tcPr>
            <w:tcW w:w="771" w:type="dxa"/>
            <w:gridSpan w:val="2"/>
            <w:tcBorders>
              <w:top w:val="nil"/>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01</w:t>
            </w:r>
          </w:p>
        </w:tc>
        <w:tc>
          <w:tcPr>
            <w:tcW w:w="809" w:type="dxa"/>
            <w:gridSpan w:val="4"/>
            <w:tcBorders>
              <w:top w:val="nil"/>
              <w:left w:val="nil"/>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02</w:t>
            </w:r>
          </w:p>
        </w:tc>
        <w:tc>
          <w:tcPr>
            <w:tcW w:w="2359" w:type="dxa"/>
            <w:gridSpan w:val="8"/>
            <w:tcBorders>
              <w:top w:val="nil"/>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679,40</w:t>
            </w:r>
          </w:p>
        </w:tc>
        <w:tc>
          <w:tcPr>
            <w:tcW w:w="809"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1"/>
          <w:wAfter w:w="3901" w:type="dxa"/>
          <w:trHeight w:val="197"/>
        </w:trPr>
        <w:tc>
          <w:tcPr>
            <w:tcW w:w="824" w:type="dxa"/>
            <w:gridSpan w:val="3"/>
            <w:tcBorders>
              <w:top w:val="nil"/>
              <w:left w:val="single" w:sz="12" w:space="0" w:color="auto"/>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p>
        </w:tc>
        <w:tc>
          <w:tcPr>
            <w:tcW w:w="809"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p>
        </w:tc>
        <w:tc>
          <w:tcPr>
            <w:tcW w:w="3028" w:type="dxa"/>
            <w:gridSpan w:val="7"/>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p>
        </w:tc>
        <w:tc>
          <w:tcPr>
            <w:tcW w:w="771" w:type="dxa"/>
            <w:gridSpan w:val="2"/>
            <w:tcBorders>
              <w:top w:val="nil"/>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809" w:type="dxa"/>
            <w:gridSpan w:val="4"/>
            <w:tcBorders>
              <w:top w:val="nil"/>
              <w:left w:val="nil"/>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2359" w:type="dxa"/>
            <w:gridSpan w:val="8"/>
            <w:tcBorders>
              <w:top w:val="nil"/>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809"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1"/>
          <w:wAfter w:w="3901" w:type="dxa"/>
          <w:trHeight w:val="197"/>
        </w:trPr>
        <w:tc>
          <w:tcPr>
            <w:tcW w:w="4661" w:type="dxa"/>
            <w:gridSpan w:val="11"/>
            <w:tcBorders>
              <w:top w:val="nil"/>
              <w:left w:val="single" w:sz="12" w:space="0" w:color="auto"/>
              <w:bottom w:val="nil"/>
              <w:right w:val="nil"/>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 xml:space="preserve">Высших органов исполн. власти субъектов РФ, </w:t>
            </w:r>
          </w:p>
        </w:tc>
        <w:tc>
          <w:tcPr>
            <w:tcW w:w="771" w:type="dxa"/>
            <w:gridSpan w:val="2"/>
            <w:tcBorders>
              <w:top w:val="nil"/>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01</w:t>
            </w:r>
          </w:p>
        </w:tc>
        <w:tc>
          <w:tcPr>
            <w:tcW w:w="809" w:type="dxa"/>
            <w:gridSpan w:val="4"/>
            <w:tcBorders>
              <w:top w:val="nil"/>
              <w:left w:val="nil"/>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04</w:t>
            </w:r>
          </w:p>
        </w:tc>
        <w:tc>
          <w:tcPr>
            <w:tcW w:w="2359" w:type="dxa"/>
            <w:gridSpan w:val="8"/>
            <w:tcBorders>
              <w:top w:val="nil"/>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2938,87</w:t>
            </w:r>
          </w:p>
        </w:tc>
        <w:tc>
          <w:tcPr>
            <w:tcW w:w="809"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1"/>
          <w:wAfter w:w="3901" w:type="dxa"/>
          <w:trHeight w:val="197"/>
        </w:trPr>
        <w:tc>
          <w:tcPr>
            <w:tcW w:w="4661" w:type="dxa"/>
            <w:gridSpan w:val="11"/>
            <w:tcBorders>
              <w:top w:val="nil"/>
              <w:left w:val="single" w:sz="12" w:space="0" w:color="auto"/>
              <w:bottom w:val="nil"/>
              <w:right w:val="nil"/>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местных администраций</w:t>
            </w:r>
          </w:p>
        </w:tc>
        <w:tc>
          <w:tcPr>
            <w:tcW w:w="771" w:type="dxa"/>
            <w:gridSpan w:val="2"/>
            <w:tcBorders>
              <w:top w:val="nil"/>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809" w:type="dxa"/>
            <w:gridSpan w:val="4"/>
            <w:tcBorders>
              <w:top w:val="nil"/>
              <w:left w:val="nil"/>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2359" w:type="dxa"/>
            <w:gridSpan w:val="8"/>
            <w:tcBorders>
              <w:top w:val="nil"/>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809"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1"/>
          <w:wAfter w:w="3901" w:type="dxa"/>
          <w:trHeight w:val="197"/>
        </w:trPr>
        <w:tc>
          <w:tcPr>
            <w:tcW w:w="824" w:type="dxa"/>
            <w:gridSpan w:val="3"/>
            <w:tcBorders>
              <w:top w:val="nil"/>
              <w:left w:val="single" w:sz="12" w:space="0" w:color="auto"/>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p>
        </w:tc>
        <w:tc>
          <w:tcPr>
            <w:tcW w:w="809"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p>
        </w:tc>
        <w:tc>
          <w:tcPr>
            <w:tcW w:w="3028" w:type="dxa"/>
            <w:gridSpan w:val="7"/>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p>
        </w:tc>
        <w:tc>
          <w:tcPr>
            <w:tcW w:w="771" w:type="dxa"/>
            <w:gridSpan w:val="2"/>
            <w:tcBorders>
              <w:top w:val="nil"/>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809" w:type="dxa"/>
            <w:gridSpan w:val="4"/>
            <w:tcBorders>
              <w:top w:val="nil"/>
              <w:left w:val="nil"/>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2359" w:type="dxa"/>
            <w:gridSpan w:val="8"/>
            <w:tcBorders>
              <w:top w:val="nil"/>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809"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1"/>
          <w:wAfter w:w="3901" w:type="dxa"/>
          <w:trHeight w:val="197"/>
        </w:trPr>
        <w:tc>
          <w:tcPr>
            <w:tcW w:w="1633" w:type="dxa"/>
            <w:gridSpan w:val="4"/>
            <w:tcBorders>
              <w:top w:val="nil"/>
              <w:left w:val="single" w:sz="12" w:space="0" w:color="auto"/>
              <w:bottom w:val="nil"/>
              <w:right w:val="nil"/>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2. Резервный фонд</w:t>
            </w:r>
          </w:p>
        </w:tc>
        <w:tc>
          <w:tcPr>
            <w:tcW w:w="3028" w:type="dxa"/>
            <w:gridSpan w:val="7"/>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p>
        </w:tc>
        <w:tc>
          <w:tcPr>
            <w:tcW w:w="771" w:type="dxa"/>
            <w:gridSpan w:val="2"/>
            <w:tcBorders>
              <w:top w:val="nil"/>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01</w:t>
            </w:r>
          </w:p>
        </w:tc>
        <w:tc>
          <w:tcPr>
            <w:tcW w:w="809" w:type="dxa"/>
            <w:gridSpan w:val="4"/>
            <w:tcBorders>
              <w:top w:val="nil"/>
              <w:left w:val="nil"/>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11</w:t>
            </w:r>
          </w:p>
        </w:tc>
        <w:tc>
          <w:tcPr>
            <w:tcW w:w="2359" w:type="dxa"/>
            <w:gridSpan w:val="8"/>
            <w:tcBorders>
              <w:top w:val="nil"/>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47,00</w:t>
            </w:r>
          </w:p>
        </w:tc>
        <w:tc>
          <w:tcPr>
            <w:tcW w:w="809"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1"/>
          <w:wAfter w:w="3901" w:type="dxa"/>
          <w:trHeight w:val="197"/>
        </w:trPr>
        <w:tc>
          <w:tcPr>
            <w:tcW w:w="4661" w:type="dxa"/>
            <w:gridSpan w:val="11"/>
            <w:tcBorders>
              <w:top w:val="nil"/>
              <w:left w:val="single" w:sz="12" w:space="0" w:color="auto"/>
              <w:bottom w:val="nil"/>
              <w:right w:val="nil"/>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3.Передаваемые полномочия бюджетам</w:t>
            </w:r>
          </w:p>
        </w:tc>
        <w:tc>
          <w:tcPr>
            <w:tcW w:w="771" w:type="dxa"/>
            <w:gridSpan w:val="2"/>
            <w:tcBorders>
              <w:top w:val="nil"/>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01</w:t>
            </w:r>
          </w:p>
        </w:tc>
        <w:tc>
          <w:tcPr>
            <w:tcW w:w="809"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13</w:t>
            </w:r>
          </w:p>
        </w:tc>
        <w:tc>
          <w:tcPr>
            <w:tcW w:w="2359" w:type="dxa"/>
            <w:gridSpan w:val="8"/>
            <w:tcBorders>
              <w:top w:val="nil"/>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0,70</w:t>
            </w:r>
          </w:p>
        </w:tc>
        <w:tc>
          <w:tcPr>
            <w:tcW w:w="809"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1"/>
          <w:wAfter w:w="3901" w:type="dxa"/>
          <w:trHeight w:val="197"/>
        </w:trPr>
        <w:tc>
          <w:tcPr>
            <w:tcW w:w="824" w:type="dxa"/>
            <w:gridSpan w:val="3"/>
            <w:tcBorders>
              <w:top w:val="nil"/>
              <w:left w:val="single" w:sz="12" w:space="0" w:color="auto"/>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p>
        </w:tc>
        <w:tc>
          <w:tcPr>
            <w:tcW w:w="809"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p>
        </w:tc>
        <w:tc>
          <w:tcPr>
            <w:tcW w:w="3028" w:type="dxa"/>
            <w:gridSpan w:val="7"/>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p>
        </w:tc>
        <w:tc>
          <w:tcPr>
            <w:tcW w:w="771" w:type="dxa"/>
            <w:gridSpan w:val="2"/>
            <w:tcBorders>
              <w:top w:val="nil"/>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809" w:type="dxa"/>
            <w:gridSpan w:val="4"/>
            <w:tcBorders>
              <w:top w:val="nil"/>
              <w:left w:val="nil"/>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2359" w:type="dxa"/>
            <w:gridSpan w:val="8"/>
            <w:tcBorders>
              <w:top w:val="nil"/>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809"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1"/>
          <w:wAfter w:w="3901" w:type="dxa"/>
          <w:trHeight w:val="197"/>
        </w:trPr>
        <w:tc>
          <w:tcPr>
            <w:tcW w:w="4661" w:type="dxa"/>
            <w:gridSpan w:val="11"/>
            <w:tcBorders>
              <w:top w:val="nil"/>
              <w:left w:val="single" w:sz="12" w:space="0" w:color="auto"/>
              <w:bottom w:val="nil"/>
              <w:right w:val="nil"/>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4. Национальная оборона</w:t>
            </w:r>
          </w:p>
        </w:tc>
        <w:tc>
          <w:tcPr>
            <w:tcW w:w="771" w:type="dxa"/>
            <w:gridSpan w:val="2"/>
            <w:tcBorders>
              <w:top w:val="nil"/>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02</w:t>
            </w:r>
          </w:p>
        </w:tc>
        <w:tc>
          <w:tcPr>
            <w:tcW w:w="809"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03</w:t>
            </w:r>
          </w:p>
        </w:tc>
        <w:tc>
          <w:tcPr>
            <w:tcW w:w="2359" w:type="dxa"/>
            <w:gridSpan w:val="8"/>
            <w:tcBorders>
              <w:top w:val="nil"/>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89,00</w:t>
            </w:r>
          </w:p>
        </w:tc>
        <w:tc>
          <w:tcPr>
            <w:tcW w:w="809"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1"/>
          <w:wAfter w:w="3901" w:type="dxa"/>
          <w:trHeight w:val="197"/>
        </w:trPr>
        <w:tc>
          <w:tcPr>
            <w:tcW w:w="4661" w:type="dxa"/>
            <w:gridSpan w:val="11"/>
            <w:tcBorders>
              <w:top w:val="nil"/>
              <w:left w:val="single" w:sz="12" w:space="0" w:color="auto"/>
              <w:bottom w:val="nil"/>
              <w:right w:val="nil"/>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Осуществление первичного воинского учета</w:t>
            </w:r>
          </w:p>
        </w:tc>
        <w:tc>
          <w:tcPr>
            <w:tcW w:w="771" w:type="dxa"/>
            <w:gridSpan w:val="2"/>
            <w:tcBorders>
              <w:top w:val="nil"/>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02</w:t>
            </w:r>
          </w:p>
        </w:tc>
        <w:tc>
          <w:tcPr>
            <w:tcW w:w="809"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03</w:t>
            </w:r>
          </w:p>
        </w:tc>
        <w:tc>
          <w:tcPr>
            <w:tcW w:w="2359" w:type="dxa"/>
            <w:gridSpan w:val="8"/>
            <w:tcBorders>
              <w:top w:val="nil"/>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89,00</w:t>
            </w:r>
          </w:p>
        </w:tc>
        <w:tc>
          <w:tcPr>
            <w:tcW w:w="809"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1"/>
          <w:wAfter w:w="3901" w:type="dxa"/>
          <w:trHeight w:val="197"/>
        </w:trPr>
        <w:tc>
          <w:tcPr>
            <w:tcW w:w="824" w:type="dxa"/>
            <w:gridSpan w:val="3"/>
            <w:tcBorders>
              <w:top w:val="nil"/>
              <w:left w:val="single" w:sz="12" w:space="0" w:color="auto"/>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09"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3028" w:type="dxa"/>
            <w:gridSpan w:val="7"/>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771" w:type="dxa"/>
            <w:gridSpan w:val="2"/>
            <w:tcBorders>
              <w:top w:val="nil"/>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809"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2359" w:type="dxa"/>
            <w:gridSpan w:val="8"/>
            <w:tcBorders>
              <w:top w:val="nil"/>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809"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1"/>
          <w:wAfter w:w="3901" w:type="dxa"/>
          <w:trHeight w:val="197"/>
        </w:trPr>
        <w:tc>
          <w:tcPr>
            <w:tcW w:w="4661" w:type="dxa"/>
            <w:gridSpan w:val="11"/>
            <w:tcBorders>
              <w:top w:val="nil"/>
              <w:left w:val="single" w:sz="12" w:space="0" w:color="auto"/>
              <w:bottom w:val="nil"/>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5.Национальная экономика</w:t>
            </w:r>
          </w:p>
        </w:tc>
        <w:tc>
          <w:tcPr>
            <w:tcW w:w="771" w:type="dxa"/>
            <w:gridSpan w:val="2"/>
            <w:tcBorders>
              <w:top w:val="nil"/>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04</w:t>
            </w:r>
          </w:p>
        </w:tc>
        <w:tc>
          <w:tcPr>
            <w:tcW w:w="809"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01</w:t>
            </w:r>
          </w:p>
        </w:tc>
        <w:tc>
          <w:tcPr>
            <w:tcW w:w="2359" w:type="dxa"/>
            <w:gridSpan w:val="8"/>
            <w:tcBorders>
              <w:top w:val="nil"/>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561,30</w:t>
            </w:r>
          </w:p>
        </w:tc>
        <w:tc>
          <w:tcPr>
            <w:tcW w:w="809"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1"/>
          <w:wAfter w:w="3901" w:type="dxa"/>
          <w:trHeight w:val="197"/>
        </w:trPr>
        <w:tc>
          <w:tcPr>
            <w:tcW w:w="4661" w:type="dxa"/>
            <w:gridSpan w:val="11"/>
            <w:tcBorders>
              <w:top w:val="nil"/>
              <w:left w:val="single" w:sz="12" w:space="0" w:color="auto"/>
              <w:bottom w:val="nil"/>
              <w:right w:val="nil"/>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Передаваемые полномочия бюджетам</w:t>
            </w:r>
          </w:p>
        </w:tc>
        <w:tc>
          <w:tcPr>
            <w:tcW w:w="771" w:type="dxa"/>
            <w:gridSpan w:val="2"/>
            <w:tcBorders>
              <w:top w:val="nil"/>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04</w:t>
            </w:r>
          </w:p>
        </w:tc>
        <w:tc>
          <w:tcPr>
            <w:tcW w:w="809"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01</w:t>
            </w:r>
          </w:p>
        </w:tc>
        <w:tc>
          <w:tcPr>
            <w:tcW w:w="2359" w:type="dxa"/>
            <w:gridSpan w:val="8"/>
            <w:tcBorders>
              <w:top w:val="nil"/>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32,30</w:t>
            </w:r>
          </w:p>
        </w:tc>
        <w:tc>
          <w:tcPr>
            <w:tcW w:w="809"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1"/>
          <w:wAfter w:w="3901" w:type="dxa"/>
          <w:trHeight w:val="197"/>
        </w:trPr>
        <w:tc>
          <w:tcPr>
            <w:tcW w:w="1633" w:type="dxa"/>
            <w:gridSpan w:val="4"/>
            <w:tcBorders>
              <w:top w:val="nil"/>
              <w:left w:val="single" w:sz="12" w:space="0" w:color="auto"/>
              <w:bottom w:val="nil"/>
              <w:right w:val="nil"/>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Дорожный фонд</w:t>
            </w:r>
          </w:p>
        </w:tc>
        <w:tc>
          <w:tcPr>
            <w:tcW w:w="3028" w:type="dxa"/>
            <w:gridSpan w:val="7"/>
            <w:tcBorders>
              <w:top w:val="nil"/>
              <w:left w:val="nil"/>
              <w:bottom w:val="nil"/>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p>
        </w:tc>
        <w:tc>
          <w:tcPr>
            <w:tcW w:w="771" w:type="dxa"/>
            <w:gridSpan w:val="2"/>
            <w:tcBorders>
              <w:top w:val="nil"/>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04</w:t>
            </w:r>
          </w:p>
        </w:tc>
        <w:tc>
          <w:tcPr>
            <w:tcW w:w="809" w:type="dxa"/>
            <w:gridSpan w:val="4"/>
            <w:tcBorders>
              <w:top w:val="nil"/>
              <w:left w:val="nil"/>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09</w:t>
            </w:r>
          </w:p>
        </w:tc>
        <w:tc>
          <w:tcPr>
            <w:tcW w:w="2359" w:type="dxa"/>
            <w:gridSpan w:val="8"/>
            <w:tcBorders>
              <w:top w:val="nil"/>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529,00</w:t>
            </w:r>
          </w:p>
        </w:tc>
        <w:tc>
          <w:tcPr>
            <w:tcW w:w="809"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1"/>
          <w:wAfter w:w="3901" w:type="dxa"/>
          <w:trHeight w:val="197"/>
        </w:trPr>
        <w:tc>
          <w:tcPr>
            <w:tcW w:w="824" w:type="dxa"/>
            <w:gridSpan w:val="3"/>
            <w:tcBorders>
              <w:top w:val="nil"/>
              <w:left w:val="single" w:sz="12" w:space="0" w:color="auto"/>
              <w:bottom w:val="nil"/>
              <w:right w:val="nil"/>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p>
        </w:tc>
        <w:tc>
          <w:tcPr>
            <w:tcW w:w="809" w:type="dxa"/>
            <w:tcBorders>
              <w:top w:val="nil"/>
              <w:left w:val="nil"/>
              <w:bottom w:val="nil"/>
              <w:right w:val="nil"/>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p>
        </w:tc>
        <w:tc>
          <w:tcPr>
            <w:tcW w:w="3028" w:type="dxa"/>
            <w:gridSpan w:val="7"/>
            <w:tcBorders>
              <w:top w:val="nil"/>
              <w:left w:val="nil"/>
              <w:bottom w:val="nil"/>
              <w:right w:val="nil"/>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p>
        </w:tc>
        <w:tc>
          <w:tcPr>
            <w:tcW w:w="771" w:type="dxa"/>
            <w:gridSpan w:val="2"/>
            <w:tcBorders>
              <w:top w:val="nil"/>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809"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2359" w:type="dxa"/>
            <w:gridSpan w:val="8"/>
            <w:tcBorders>
              <w:top w:val="nil"/>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809"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1"/>
          <w:wAfter w:w="3901" w:type="dxa"/>
          <w:trHeight w:val="197"/>
        </w:trPr>
        <w:tc>
          <w:tcPr>
            <w:tcW w:w="4661" w:type="dxa"/>
            <w:gridSpan w:val="11"/>
            <w:tcBorders>
              <w:top w:val="nil"/>
              <w:left w:val="single" w:sz="12" w:space="0" w:color="auto"/>
              <w:bottom w:val="nil"/>
              <w:right w:val="nil"/>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6.Культура, кинематография, СМИ</w:t>
            </w:r>
          </w:p>
        </w:tc>
        <w:tc>
          <w:tcPr>
            <w:tcW w:w="771" w:type="dxa"/>
            <w:gridSpan w:val="2"/>
            <w:tcBorders>
              <w:top w:val="nil"/>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08</w:t>
            </w:r>
          </w:p>
        </w:tc>
        <w:tc>
          <w:tcPr>
            <w:tcW w:w="809" w:type="dxa"/>
            <w:gridSpan w:val="4"/>
            <w:tcBorders>
              <w:top w:val="nil"/>
              <w:left w:val="nil"/>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00</w:t>
            </w:r>
          </w:p>
        </w:tc>
        <w:tc>
          <w:tcPr>
            <w:tcW w:w="2359" w:type="dxa"/>
            <w:gridSpan w:val="8"/>
            <w:tcBorders>
              <w:top w:val="nil"/>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1583,98</w:t>
            </w:r>
          </w:p>
        </w:tc>
        <w:tc>
          <w:tcPr>
            <w:tcW w:w="809"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1"/>
          <w:wAfter w:w="3901" w:type="dxa"/>
          <w:trHeight w:val="197"/>
        </w:trPr>
        <w:tc>
          <w:tcPr>
            <w:tcW w:w="824" w:type="dxa"/>
            <w:gridSpan w:val="3"/>
            <w:tcBorders>
              <w:top w:val="nil"/>
              <w:left w:val="single" w:sz="12" w:space="0" w:color="auto"/>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p>
        </w:tc>
        <w:tc>
          <w:tcPr>
            <w:tcW w:w="809"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p>
        </w:tc>
        <w:tc>
          <w:tcPr>
            <w:tcW w:w="3028" w:type="dxa"/>
            <w:gridSpan w:val="7"/>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p>
        </w:tc>
        <w:tc>
          <w:tcPr>
            <w:tcW w:w="771" w:type="dxa"/>
            <w:gridSpan w:val="2"/>
            <w:tcBorders>
              <w:top w:val="nil"/>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809"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2359" w:type="dxa"/>
            <w:gridSpan w:val="8"/>
            <w:tcBorders>
              <w:top w:val="nil"/>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809"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1"/>
          <w:wAfter w:w="3901" w:type="dxa"/>
          <w:trHeight w:val="197"/>
        </w:trPr>
        <w:tc>
          <w:tcPr>
            <w:tcW w:w="4661" w:type="dxa"/>
            <w:gridSpan w:val="11"/>
            <w:tcBorders>
              <w:top w:val="nil"/>
              <w:left w:val="single" w:sz="12" w:space="0" w:color="auto"/>
              <w:bottom w:val="nil"/>
              <w:right w:val="nil"/>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7. Социальная политика</w:t>
            </w:r>
          </w:p>
        </w:tc>
        <w:tc>
          <w:tcPr>
            <w:tcW w:w="771" w:type="dxa"/>
            <w:gridSpan w:val="2"/>
            <w:tcBorders>
              <w:top w:val="nil"/>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10</w:t>
            </w:r>
          </w:p>
        </w:tc>
        <w:tc>
          <w:tcPr>
            <w:tcW w:w="809"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01</w:t>
            </w:r>
          </w:p>
        </w:tc>
        <w:tc>
          <w:tcPr>
            <w:tcW w:w="2359" w:type="dxa"/>
            <w:gridSpan w:val="8"/>
            <w:tcBorders>
              <w:top w:val="nil"/>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63,00</w:t>
            </w:r>
          </w:p>
        </w:tc>
        <w:tc>
          <w:tcPr>
            <w:tcW w:w="809"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1"/>
          <w:wAfter w:w="3901" w:type="dxa"/>
          <w:trHeight w:val="197"/>
        </w:trPr>
        <w:tc>
          <w:tcPr>
            <w:tcW w:w="4661" w:type="dxa"/>
            <w:gridSpan w:val="11"/>
            <w:tcBorders>
              <w:top w:val="nil"/>
              <w:left w:val="single" w:sz="12" w:space="0" w:color="auto"/>
              <w:bottom w:val="nil"/>
              <w:right w:val="nil"/>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Доплаты к песиям гос.служащих РФ и мун. служ.</w:t>
            </w:r>
          </w:p>
        </w:tc>
        <w:tc>
          <w:tcPr>
            <w:tcW w:w="771" w:type="dxa"/>
            <w:gridSpan w:val="2"/>
            <w:tcBorders>
              <w:top w:val="nil"/>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10</w:t>
            </w:r>
          </w:p>
        </w:tc>
        <w:tc>
          <w:tcPr>
            <w:tcW w:w="809"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01</w:t>
            </w:r>
          </w:p>
        </w:tc>
        <w:tc>
          <w:tcPr>
            <w:tcW w:w="2359" w:type="dxa"/>
            <w:gridSpan w:val="8"/>
            <w:tcBorders>
              <w:top w:val="nil"/>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63,00</w:t>
            </w:r>
          </w:p>
        </w:tc>
        <w:tc>
          <w:tcPr>
            <w:tcW w:w="809"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1"/>
          <w:wAfter w:w="3901" w:type="dxa"/>
          <w:trHeight w:val="209"/>
        </w:trPr>
        <w:tc>
          <w:tcPr>
            <w:tcW w:w="824"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p>
        </w:tc>
        <w:tc>
          <w:tcPr>
            <w:tcW w:w="809" w:type="dxa"/>
            <w:tcBorders>
              <w:top w:val="nil"/>
              <w:left w:val="nil"/>
              <w:bottom w:val="nil"/>
              <w:right w:val="nil"/>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p>
        </w:tc>
        <w:tc>
          <w:tcPr>
            <w:tcW w:w="3028" w:type="dxa"/>
            <w:gridSpan w:val="7"/>
            <w:tcBorders>
              <w:top w:val="nil"/>
              <w:left w:val="nil"/>
              <w:bottom w:val="nil"/>
              <w:right w:val="nil"/>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p>
        </w:tc>
        <w:tc>
          <w:tcPr>
            <w:tcW w:w="771" w:type="dxa"/>
            <w:gridSpan w:val="2"/>
            <w:tcBorders>
              <w:top w:val="nil"/>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809"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2359" w:type="dxa"/>
            <w:gridSpan w:val="8"/>
            <w:tcBorders>
              <w:top w:val="nil"/>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809"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1"/>
          <w:wAfter w:w="3901" w:type="dxa"/>
          <w:trHeight w:val="209"/>
        </w:trPr>
        <w:tc>
          <w:tcPr>
            <w:tcW w:w="4661" w:type="dxa"/>
            <w:gridSpan w:val="11"/>
            <w:tcBorders>
              <w:top w:val="single" w:sz="12" w:space="0" w:color="auto"/>
              <w:left w:val="single" w:sz="12" w:space="0" w:color="auto"/>
              <w:bottom w:val="single" w:sz="12" w:space="0" w:color="auto"/>
              <w:right w:val="nil"/>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 xml:space="preserve">      Итого  расходов</w:t>
            </w:r>
          </w:p>
        </w:tc>
        <w:tc>
          <w:tcPr>
            <w:tcW w:w="771" w:type="dxa"/>
            <w:gridSpan w:val="2"/>
            <w:tcBorders>
              <w:top w:val="single" w:sz="12" w:space="0" w:color="auto"/>
              <w:left w:val="single" w:sz="6" w:space="0" w:color="auto"/>
              <w:bottom w:val="single" w:sz="12"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809" w:type="dxa"/>
            <w:gridSpan w:val="4"/>
            <w:tcBorders>
              <w:top w:val="single" w:sz="12" w:space="0" w:color="auto"/>
              <w:left w:val="nil"/>
              <w:bottom w:val="single" w:sz="12" w:space="0" w:color="auto"/>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2359" w:type="dxa"/>
            <w:gridSpan w:val="8"/>
            <w:tcBorders>
              <w:top w:val="single" w:sz="12" w:space="0" w:color="auto"/>
              <w:left w:val="single" w:sz="12" w:space="0" w:color="auto"/>
              <w:bottom w:val="single" w:sz="12" w:space="0" w:color="auto"/>
              <w:right w:val="single" w:sz="12"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5963,25</w:t>
            </w:r>
          </w:p>
        </w:tc>
        <w:tc>
          <w:tcPr>
            <w:tcW w:w="809"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1"/>
          <w:wAfter w:w="3901" w:type="dxa"/>
          <w:trHeight w:val="197"/>
        </w:trPr>
        <w:tc>
          <w:tcPr>
            <w:tcW w:w="824"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09"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3028" w:type="dxa"/>
            <w:gridSpan w:val="7"/>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771"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809"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2359" w:type="dxa"/>
            <w:gridSpan w:val="8"/>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809"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1"/>
          <w:wAfter w:w="3901" w:type="dxa"/>
          <w:trHeight w:val="197"/>
        </w:trPr>
        <w:tc>
          <w:tcPr>
            <w:tcW w:w="824"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09"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3028" w:type="dxa"/>
            <w:gridSpan w:val="7"/>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771"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809"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2359" w:type="dxa"/>
            <w:gridSpan w:val="8"/>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809"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2"/>
          <w:wAfter w:w="4401" w:type="dxa"/>
          <w:trHeight w:val="221"/>
        </w:trPr>
        <w:tc>
          <w:tcPr>
            <w:tcW w:w="3332" w:type="dxa"/>
            <w:gridSpan w:val="7"/>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542"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427"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392"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44"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456"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916" w:type="dxa"/>
            <w:gridSpan w:val="10"/>
            <w:tcBorders>
              <w:top w:val="nil"/>
              <w:left w:val="nil"/>
              <w:bottom w:val="nil"/>
              <w:right w:val="nil"/>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 xml:space="preserve">Приложение № 4 к   Решению </w:t>
            </w:r>
          </w:p>
        </w:tc>
      </w:tr>
      <w:tr w:rsidR="00A121F0" w:rsidRPr="00A121F0" w:rsidTr="0025402C">
        <w:trPr>
          <w:gridAfter w:val="2"/>
          <w:wAfter w:w="4401" w:type="dxa"/>
          <w:trHeight w:val="221"/>
        </w:trPr>
        <w:tc>
          <w:tcPr>
            <w:tcW w:w="3332" w:type="dxa"/>
            <w:gridSpan w:val="7"/>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542"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427"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392"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44"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456"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916" w:type="dxa"/>
            <w:gridSpan w:val="10"/>
            <w:tcBorders>
              <w:top w:val="nil"/>
              <w:left w:val="nil"/>
              <w:bottom w:val="nil"/>
              <w:right w:val="nil"/>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Думы "О бюджете  МО Тихоновка"</w:t>
            </w:r>
          </w:p>
        </w:tc>
      </w:tr>
      <w:tr w:rsidR="00A121F0" w:rsidRPr="00A121F0" w:rsidTr="0025402C">
        <w:trPr>
          <w:gridAfter w:val="2"/>
          <w:wAfter w:w="4401" w:type="dxa"/>
          <w:trHeight w:val="553"/>
        </w:trPr>
        <w:tc>
          <w:tcPr>
            <w:tcW w:w="3332" w:type="dxa"/>
            <w:gridSpan w:val="7"/>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542"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427"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392"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44"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456"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916" w:type="dxa"/>
            <w:gridSpan w:val="10"/>
            <w:tcBorders>
              <w:top w:val="nil"/>
              <w:left w:val="nil"/>
              <w:bottom w:val="nil"/>
              <w:right w:val="nil"/>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на 2016 г. "№ 79 от 28.12. 2015г.</w:t>
            </w:r>
          </w:p>
        </w:tc>
      </w:tr>
      <w:tr w:rsidR="00A121F0" w:rsidRPr="00A121F0" w:rsidTr="0025402C">
        <w:trPr>
          <w:gridAfter w:val="2"/>
          <w:wAfter w:w="4401" w:type="dxa"/>
          <w:trHeight w:val="233"/>
        </w:trPr>
        <w:tc>
          <w:tcPr>
            <w:tcW w:w="4301" w:type="dxa"/>
            <w:gridSpan w:val="9"/>
            <w:tcBorders>
              <w:top w:val="nil"/>
              <w:left w:val="nil"/>
              <w:bottom w:val="nil"/>
              <w:right w:val="nil"/>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Ведомственной  структуры расходов бюджета</w:t>
            </w:r>
          </w:p>
        </w:tc>
        <w:tc>
          <w:tcPr>
            <w:tcW w:w="392"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44"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456"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581"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1035"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492"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rPr>
            </w:pPr>
          </w:p>
        </w:tc>
        <w:tc>
          <w:tcPr>
            <w:tcW w:w="8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2"/>
          <w:wAfter w:w="4401" w:type="dxa"/>
          <w:trHeight w:val="209"/>
        </w:trPr>
        <w:tc>
          <w:tcPr>
            <w:tcW w:w="4301" w:type="dxa"/>
            <w:gridSpan w:val="9"/>
            <w:tcBorders>
              <w:top w:val="nil"/>
              <w:left w:val="nil"/>
              <w:bottom w:val="nil"/>
              <w:right w:val="nil"/>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сельского поселения "Тихоновка" на 2016 г.г.</w:t>
            </w:r>
          </w:p>
        </w:tc>
        <w:tc>
          <w:tcPr>
            <w:tcW w:w="392"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44"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456"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581"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1035"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Times New Roman" w:hAnsi="Times New Roman"/>
                <w:b/>
                <w:bCs/>
                <w:color w:val="000000"/>
                <w:sz w:val="20"/>
                <w:szCs w:val="20"/>
              </w:rPr>
            </w:pPr>
          </w:p>
        </w:tc>
        <w:tc>
          <w:tcPr>
            <w:tcW w:w="492"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rPr>
            </w:pPr>
          </w:p>
        </w:tc>
        <w:tc>
          <w:tcPr>
            <w:tcW w:w="8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2"/>
          <w:wAfter w:w="4401" w:type="dxa"/>
          <w:trHeight w:val="418"/>
        </w:trPr>
        <w:tc>
          <w:tcPr>
            <w:tcW w:w="3332" w:type="dxa"/>
            <w:gridSpan w:val="7"/>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 xml:space="preserve">   Наименование</w:t>
            </w:r>
          </w:p>
        </w:tc>
        <w:tc>
          <w:tcPr>
            <w:tcW w:w="3242" w:type="dxa"/>
            <w:gridSpan w:val="11"/>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 xml:space="preserve"> Коды ведомственной  классификации</w:t>
            </w:r>
          </w:p>
        </w:tc>
        <w:tc>
          <w:tcPr>
            <w:tcW w:w="1035"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План,2016</w:t>
            </w:r>
          </w:p>
        </w:tc>
        <w:tc>
          <w:tcPr>
            <w:tcW w:w="492" w:type="dxa"/>
            <w:tcBorders>
              <w:top w:val="nil"/>
              <w:left w:val="nil"/>
              <w:bottom w:val="nil"/>
              <w:right w:val="nil"/>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p>
        </w:tc>
        <w:tc>
          <w:tcPr>
            <w:tcW w:w="8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r>
      <w:tr w:rsidR="00A121F0" w:rsidRPr="00A121F0" w:rsidTr="0025402C">
        <w:trPr>
          <w:gridAfter w:val="2"/>
          <w:wAfter w:w="4401" w:type="dxa"/>
          <w:trHeight w:val="290"/>
        </w:trPr>
        <w:tc>
          <w:tcPr>
            <w:tcW w:w="3332" w:type="dxa"/>
            <w:gridSpan w:val="7"/>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542"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Глава</w:t>
            </w:r>
          </w:p>
        </w:tc>
        <w:tc>
          <w:tcPr>
            <w:tcW w:w="427"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РЗ</w:t>
            </w:r>
          </w:p>
        </w:tc>
        <w:tc>
          <w:tcPr>
            <w:tcW w:w="39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ПР</w:t>
            </w:r>
          </w:p>
        </w:tc>
        <w:tc>
          <w:tcPr>
            <w:tcW w:w="844"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ЦСР</w:t>
            </w:r>
          </w:p>
        </w:tc>
        <w:tc>
          <w:tcPr>
            <w:tcW w:w="45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ВР</w:t>
            </w:r>
          </w:p>
        </w:tc>
        <w:tc>
          <w:tcPr>
            <w:tcW w:w="58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КЭК</w:t>
            </w:r>
          </w:p>
        </w:tc>
        <w:tc>
          <w:tcPr>
            <w:tcW w:w="1035"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тыс.руб.</w:t>
            </w:r>
          </w:p>
        </w:tc>
        <w:tc>
          <w:tcPr>
            <w:tcW w:w="492" w:type="dxa"/>
            <w:tcBorders>
              <w:top w:val="nil"/>
              <w:left w:val="nil"/>
              <w:bottom w:val="nil"/>
              <w:right w:val="nil"/>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p>
        </w:tc>
        <w:tc>
          <w:tcPr>
            <w:tcW w:w="8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r>
      <w:tr w:rsidR="00A121F0" w:rsidRPr="00A121F0" w:rsidTr="0025402C">
        <w:trPr>
          <w:gridAfter w:val="2"/>
          <w:wAfter w:w="4401" w:type="dxa"/>
          <w:trHeight w:val="396"/>
        </w:trPr>
        <w:tc>
          <w:tcPr>
            <w:tcW w:w="5537" w:type="dxa"/>
            <w:gridSpan w:val="14"/>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Администрация муниципального образования "Тихоновка"</w:t>
            </w:r>
          </w:p>
        </w:tc>
        <w:tc>
          <w:tcPr>
            <w:tcW w:w="45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58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1035"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r w:rsidRPr="00A121F0">
              <w:rPr>
                <w:rFonts w:ascii="Arial" w:hAnsi="Arial" w:cs="Arial"/>
                <w:b/>
                <w:bCs/>
                <w:color w:val="000000"/>
                <w:sz w:val="20"/>
                <w:szCs w:val="20"/>
              </w:rPr>
              <w:t>5963,25</w:t>
            </w:r>
          </w:p>
        </w:tc>
        <w:tc>
          <w:tcPr>
            <w:tcW w:w="492" w:type="dxa"/>
            <w:tcBorders>
              <w:top w:val="nil"/>
              <w:left w:val="nil"/>
              <w:bottom w:val="nil"/>
              <w:right w:val="nil"/>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p>
        </w:tc>
        <w:tc>
          <w:tcPr>
            <w:tcW w:w="8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r>
      <w:tr w:rsidR="00A121F0" w:rsidRPr="00A121F0" w:rsidTr="0025402C">
        <w:trPr>
          <w:gridAfter w:val="2"/>
          <w:wAfter w:w="4401" w:type="dxa"/>
          <w:trHeight w:val="197"/>
        </w:trPr>
        <w:tc>
          <w:tcPr>
            <w:tcW w:w="3332" w:type="dxa"/>
            <w:gridSpan w:val="7"/>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ОБЩЕГОСУДАРСТВЕННЫЕ ВОПРОСЫ</w:t>
            </w:r>
          </w:p>
        </w:tc>
        <w:tc>
          <w:tcPr>
            <w:tcW w:w="542"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01</w:t>
            </w:r>
          </w:p>
        </w:tc>
        <w:tc>
          <w:tcPr>
            <w:tcW w:w="39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00</w:t>
            </w:r>
          </w:p>
        </w:tc>
        <w:tc>
          <w:tcPr>
            <w:tcW w:w="844"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000 00 00</w:t>
            </w:r>
          </w:p>
        </w:tc>
        <w:tc>
          <w:tcPr>
            <w:tcW w:w="45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000</w:t>
            </w:r>
          </w:p>
        </w:tc>
        <w:tc>
          <w:tcPr>
            <w:tcW w:w="58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000</w:t>
            </w:r>
          </w:p>
        </w:tc>
        <w:tc>
          <w:tcPr>
            <w:tcW w:w="1035"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r w:rsidRPr="00A121F0">
              <w:rPr>
                <w:rFonts w:ascii="Arial" w:hAnsi="Arial" w:cs="Arial"/>
                <w:b/>
                <w:bCs/>
                <w:color w:val="000000"/>
                <w:sz w:val="20"/>
                <w:szCs w:val="20"/>
              </w:rPr>
              <w:t>3618,27</w:t>
            </w:r>
          </w:p>
        </w:tc>
        <w:tc>
          <w:tcPr>
            <w:tcW w:w="492"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r>
      <w:tr w:rsidR="00A121F0" w:rsidRPr="00A121F0" w:rsidTr="0025402C">
        <w:trPr>
          <w:gridAfter w:val="2"/>
          <w:wAfter w:w="4401" w:type="dxa"/>
          <w:trHeight w:val="197"/>
        </w:trPr>
        <w:tc>
          <w:tcPr>
            <w:tcW w:w="3332" w:type="dxa"/>
            <w:gridSpan w:val="7"/>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Функц.Пр-ва РФ,выс.орг.гос.власти и местного самоупр-я</w:t>
            </w:r>
          </w:p>
        </w:tc>
        <w:tc>
          <w:tcPr>
            <w:tcW w:w="542"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01</w:t>
            </w:r>
          </w:p>
        </w:tc>
        <w:tc>
          <w:tcPr>
            <w:tcW w:w="39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02</w:t>
            </w:r>
          </w:p>
        </w:tc>
        <w:tc>
          <w:tcPr>
            <w:tcW w:w="844"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000 00 00</w:t>
            </w:r>
          </w:p>
        </w:tc>
        <w:tc>
          <w:tcPr>
            <w:tcW w:w="45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000</w:t>
            </w:r>
          </w:p>
        </w:tc>
        <w:tc>
          <w:tcPr>
            <w:tcW w:w="58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000</w:t>
            </w:r>
          </w:p>
        </w:tc>
        <w:tc>
          <w:tcPr>
            <w:tcW w:w="1035"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r w:rsidRPr="00A121F0">
              <w:rPr>
                <w:rFonts w:ascii="Arial" w:hAnsi="Arial" w:cs="Arial"/>
                <w:b/>
                <w:bCs/>
                <w:color w:val="000000"/>
                <w:sz w:val="20"/>
                <w:szCs w:val="20"/>
              </w:rPr>
              <w:t>679,40</w:t>
            </w:r>
          </w:p>
        </w:tc>
        <w:tc>
          <w:tcPr>
            <w:tcW w:w="492"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r>
      <w:tr w:rsidR="00A121F0" w:rsidRPr="00A121F0" w:rsidTr="0025402C">
        <w:trPr>
          <w:gridAfter w:val="2"/>
          <w:wAfter w:w="4401" w:type="dxa"/>
          <w:trHeight w:val="197"/>
        </w:trPr>
        <w:tc>
          <w:tcPr>
            <w:tcW w:w="3332" w:type="dxa"/>
            <w:gridSpan w:val="7"/>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Глава</w:t>
            </w:r>
          </w:p>
        </w:tc>
        <w:tc>
          <w:tcPr>
            <w:tcW w:w="542"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01</w:t>
            </w:r>
          </w:p>
        </w:tc>
        <w:tc>
          <w:tcPr>
            <w:tcW w:w="39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02</w:t>
            </w:r>
          </w:p>
        </w:tc>
        <w:tc>
          <w:tcPr>
            <w:tcW w:w="844"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000 00 00</w:t>
            </w:r>
          </w:p>
        </w:tc>
        <w:tc>
          <w:tcPr>
            <w:tcW w:w="45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000</w:t>
            </w:r>
          </w:p>
        </w:tc>
        <w:tc>
          <w:tcPr>
            <w:tcW w:w="58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200</w:t>
            </w:r>
          </w:p>
        </w:tc>
        <w:tc>
          <w:tcPr>
            <w:tcW w:w="1035"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r w:rsidRPr="00A121F0">
              <w:rPr>
                <w:rFonts w:ascii="Arial" w:hAnsi="Arial" w:cs="Arial"/>
                <w:b/>
                <w:bCs/>
                <w:color w:val="000000"/>
                <w:sz w:val="20"/>
                <w:szCs w:val="20"/>
              </w:rPr>
              <w:t>679,40</w:t>
            </w:r>
          </w:p>
        </w:tc>
        <w:tc>
          <w:tcPr>
            <w:tcW w:w="492"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r>
      <w:tr w:rsidR="00A121F0" w:rsidRPr="00A121F0" w:rsidTr="0025402C">
        <w:trPr>
          <w:gridAfter w:val="2"/>
          <w:wAfter w:w="4401" w:type="dxa"/>
          <w:trHeight w:val="197"/>
        </w:trPr>
        <w:tc>
          <w:tcPr>
            <w:tcW w:w="3332" w:type="dxa"/>
            <w:gridSpan w:val="7"/>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lastRenderedPageBreak/>
              <w:t xml:space="preserve">Оплата труда и начисления на оплату труда </w:t>
            </w:r>
          </w:p>
        </w:tc>
        <w:tc>
          <w:tcPr>
            <w:tcW w:w="542"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01</w:t>
            </w:r>
          </w:p>
        </w:tc>
        <w:tc>
          <w:tcPr>
            <w:tcW w:w="39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02</w:t>
            </w:r>
          </w:p>
        </w:tc>
        <w:tc>
          <w:tcPr>
            <w:tcW w:w="844"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801 80 01</w:t>
            </w:r>
          </w:p>
        </w:tc>
        <w:tc>
          <w:tcPr>
            <w:tcW w:w="45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121</w:t>
            </w:r>
          </w:p>
        </w:tc>
        <w:tc>
          <w:tcPr>
            <w:tcW w:w="58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210</w:t>
            </w:r>
          </w:p>
        </w:tc>
        <w:tc>
          <w:tcPr>
            <w:tcW w:w="1035"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r w:rsidRPr="00A121F0">
              <w:rPr>
                <w:rFonts w:ascii="Arial" w:hAnsi="Arial" w:cs="Arial"/>
                <w:color w:val="000000"/>
                <w:sz w:val="20"/>
                <w:szCs w:val="20"/>
              </w:rPr>
              <w:t>679,40</w:t>
            </w:r>
          </w:p>
        </w:tc>
        <w:tc>
          <w:tcPr>
            <w:tcW w:w="492"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r>
      <w:tr w:rsidR="00A121F0" w:rsidRPr="00A121F0" w:rsidTr="0025402C">
        <w:trPr>
          <w:gridAfter w:val="2"/>
          <w:wAfter w:w="4401" w:type="dxa"/>
          <w:trHeight w:val="197"/>
        </w:trPr>
        <w:tc>
          <w:tcPr>
            <w:tcW w:w="3332" w:type="dxa"/>
            <w:gridSpan w:val="7"/>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Заработная плата</w:t>
            </w:r>
          </w:p>
        </w:tc>
        <w:tc>
          <w:tcPr>
            <w:tcW w:w="542"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01</w:t>
            </w:r>
          </w:p>
        </w:tc>
        <w:tc>
          <w:tcPr>
            <w:tcW w:w="39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02</w:t>
            </w:r>
          </w:p>
        </w:tc>
        <w:tc>
          <w:tcPr>
            <w:tcW w:w="844"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801 80 01</w:t>
            </w:r>
          </w:p>
        </w:tc>
        <w:tc>
          <w:tcPr>
            <w:tcW w:w="45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121</w:t>
            </w:r>
          </w:p>
        </w:tc>
        <w:tc>
          <w:tcPr>
            <w:tcW w:w="58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211</w:t>
            </w:r>
          </w:p>
        </w:tc>
        <w:tc>
          <w:tcPr>
            <w:tcW w:w="1035"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r w:rsidRPr="00A121F0">
              <w:rPr>
                <w:rFonts w:ascii="Arial" w:hAnsi="Arial" w:cs="Arial"/>
                <w:color w:val="000000"/>
                <w:sz w:val="20"/>
                <w:szCs w:val="20"/>
              </w:rPr>
              <w:t>522,00</w:t>
            </w:r>
          </w:p>
        </w:tc>
        <w:tc>
          <w:tcPr>
            <w:tcW w:w="492"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r>
      <w:tr w:rsidR="00A121F0" w:rsidRPr="00A121F0" w:rsidTr="0025402C">
        <w:trPr>
          <w:gridAfter w:val="2"/>
          <w:wAfter w:w="4401" w:type="dxa"/>
          <w:trHeight w:val="197"/>
        </w:trPr>
        <w:tc>
          <w:tcPr>
            <w:tcW w:w="3332" w:type="dxa"/>
            <w:gridSpan w:val="7"/>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Начисления на оплату труда</w:t>
            </w:r>
          </w:p>
        </w:tc>
        <w:tc>
          <w:tcPr>
            <w:tcW w:w="542"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01</w:t>
            </w:r>
          </w:p>
        </w:tc>
        <w:tc>
          <w:tcPr>
            <w:tcW w:w="39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02</w:t>
            </w:r>
          </w:p>
        </w:tc>
        <w:tc>
          <w:tcPr>
            <w:tcW w:w="844"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801 80 01</w:t>
            </w:r>
          </w:p>
        </w:tc>
        <w:tc>
          <w:tcPr>
            <w:tcW w:w="45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121</w:t>
            </w:r>
          </w:p>
        </w:tc>
        <w:tc>
          <w:tcPr>
            <w:tcW w:w="58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213</w:t>
            </w:r>
          </w:p>
        </w:tc>
        <w:tc>
          <w:tcPr>
            <w:tcW w:w="1035"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r w:rsidRPr="00A121F0">
              <w:rPr>
                <w:rFonts w:ascii="Arial" w:hAnsi="Arial" w:cs="Arial"/>
                <w:color w:val="000000"/>
                <w:sz w:val="20"/>
                <w:szCs w:val="20"/>
              </w:rPr>
              <w:t>157,40</w:t>
            </w:r>
          </w:p>
        </w:tc>
        <w:tc>
          <w:tcPr>
            <w:tcW w:w="492"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r>
      <w:tr w:rsidR="00A121F0" w:rsidRPr="00A121F0" w:rsidTr="0025402C">
        <w:trPr>
          <w:gridAfter w:val="2"/>
          <w:wAfter w:w="4401" w:type="dxa"/>
          <w:trHeight w:val="197"/>
        </w:trPr>
        <w:tc>
          <w:tcPr>
            <w:tcW w:w="3332" w:type="dxa"/>
            <w:gridSpan w:val="7"/>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Аппарат</w:t>
            </w:r>
          </w:p>
        </w:tc>
        <w:tc>
          <w:tcPr>
            <w:tcW w:w="542"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01</w:t>
            </w:r>
          </w:p>
        </w:tc>
        <w:tc>
          <w:tcPr>
            <w:tcW w:w="39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04</w:t>
            </w:r>
          </w:p>
        </w:tc>
        <w:tc>
          <w:tcPr>
            <w:tcW w:w="844"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000 00 00</w:t>
            </w:r>
          </w:p>
        </w:tc>
        <w:tc>
          <w:tcPr>
            <w:tcW w:w="45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000</w:t>
            </w:r>
          </w:p>
        </w:tc>
        <w:tc>
          <w:tcPr>
            <w:tcW w:w="58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000</w:t>
            </w:r>
          </w:p>
        </w:tc>
        <w:tc>
          <w:tcPr>
            <w:tcW w:w="1035"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r w:rsidRPr="00A121F0">
              <w:rPr>
                <w:rFonts w:ascii="Arial" w:hAnsi="Arial" w:cs="Arial"/>
                <w:b/>
                <w:bCs/>
                <w:color w:val="000000"/>
                <w:sz w:val="20"/>
                <w:szCs w:val="20"/>
              </w:rPr>
              <w:t>2938,87</w:t>
            </w:r>
          </w:p>
        </w:tc>
        <w:tc>
          <w:tcPr>
            <w:tcW w:w="492"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r>
      <w:tr w:rsidR="00A121F0" w:rsidRPr="00A121F0" w:rsidTr="0025402C">
        <w:trPr>
          <w:gridAfter w:val="2"/>
          <w:wAfter w:w="4401" w:type="dxa"/>
          <w:trHeight w:val="197"/>
        </w:trPr>
        <w:tc>
          <w:tcPr>
            <w:tcW w:w="3332" w:type="dxa"/>
            <w:gridSpan w:val="7"/>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Расходы</w:t>
            </w:r>
          </w:p>
        </w:tc>
        <w:tc>
          <w:tcPr>
            <w:tcW w:w="542"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01</w:t>
            </w:r>
          </w:p>
        </w:tc>
        <w:tc>
          <w:tcPr>
            <w:tcW w:w="39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04</w:t>
            </w:r>
          </w:p>
        </w:tc>
        <w:tc>
          <w:tcPr>
            <w:tcW w:w="844"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000 00 00</w:t>
            </w:r>
          </w:p>
        </w:tc>
        <w:tc>
          <w:tcPr>
            <w:tcW w:w="45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000</w:t>
            </w:r>
          </w:p>
        </w:tc>
        <w:tc>
          <w:tcPr>
            <w:tcW w:w="58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200</w:t>
            </w:r>
          </w:p>
        </w:tc>
        <w:tc>
          <w:tcPr>
            <w:tcW w:w="1035"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r w:rsidRPr="00A121F0">
              <w:rPr>
                <w:rFonts w:ascii="Arial" w:hAnsi="Arial" w:cs="Arial"/>
                <w:b/>
                <w:bCs/>
                <w:color w:val="000000"/>
                <w:sz w:val="20"/>
                <w:szCs w:val="20"/>
              </w:rPr>
              <w:t>2782,87</w:t>
            </w:r>
          </w:p>
        </w:tc>
        <w:tc>
          <w:tcPr>
            <w:tcW w:w="492"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r>
      <w:tr w:rsidR="00A121F0" w:rsidRPr="00A121F0" w:rsidTr="0025402C">
        <w:trPr>
          <w:gridAfter w:val="2"/>
          <w:wAfter w:w="4401" w:type="dxa"/>
          <w:trHeight w:val="197"/>
        </w:trPr>
        <w:tc>
          <w:tcPr>
            <w:tcW w:w="3332" w:type="dxa"/>
            <w:gridSpan w:val="7"/>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 xml:space="preserve">Оплата труда и начисления на оплату труда </w:t>
            </w:r>
          </w:p>
        </w:tc>
        <w:tc>
          <w:tcPr>
            <w:tcW w:w="542"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01</w:t>
            </w:r>
          </w:p>
        </w:tc>
        <w:tc>
          <w:tcPr>
            <w:tcW w:w="39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04</w:t>
            </w:r>
          </w:p>
        </w:tc>
        <w:tc>
          <w:tcPr>
            <w:tcW w:w="844"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801 80 02</w:t>
            </w:r>
          </w:p>
        </w:tc>
        <w:tc>
          <w:tcPr>
            <w:tcW w:w="45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121</w:t>
            </w:r>
          </w:p>
        </w:tc>
        <w:tc>
          <w:tcPr>
            <w:tcW w:w="58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210</w:t>
            </w:r>
          </w:p>
        </w:tc>
        <w:tc>
          <w:tcPr>
            <w:tcW w:w="1035"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r w:rsidRPr="00A121F0">
              <w:rPr>
                <w:rFonts w:ascii="Arial" w:hAnsi="Arial" w:cs="Arial"/>
                <w:color w:val="000000"/>
                <w:sz w:val="20"/>
                <w:szCs w:val="20"/>
              </w:rPr>
              <w:t>1829,31</w:t>
            </w:r>
          </w:p>
        </w:tc>
        <w:tc>
          <w:tcPr>
            <w:tcW w:w="492"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r>
      <w:tr w:rsidR="00A121F0" w:rsidRPr="00A121F0" w:rsidTr="0025402C">
        <w:trPr>
          <w:gridAfter w:val="2"/>
          <w:wAfter w:w="4401" w:type="dxa"/>
          <w:trHeight w:val="197"/>
        </w:trPr>
        <w:tc>
          <w:tcPr>
            <w:tcW w:w="3332" w:type="dxa"/>
            <w:gridSpan w:val="7"/>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Заработная плата</w:t>
            </w:r>
          </w:p>
        </w:tc>
        <w:tc>
          <w:tcPr>
            <w:tcW w:w="542"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01</w:t>
            </w:r>
          </w:p>
        </w:tc>
        <w:tc>
          <w:tcPr>
            <w:tcW w:w="39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04</w:t>
            </w:r>
          </w:p>
        </w:tc>
        <w:tc>
          <w:tcPr>
            <w:tcW w:w="844"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801 80 02</w:t>
            </w:r>
          </w:p>
        </w:tc>
        <w:tc>
          <w:tcPr>
            <w:tcW w:w="45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121</w:t>
            </w:r>
          </w:p>
        </w:tc>
        <w:tc>
          <w:tcPr>
            <w:tcW w:w="58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211</w:t>
            </w:r>
          </w:p>
        </w:tc>
        <w:tc>
          <w:tcPr>
            <w:tcW w:w="1035"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r w:rsidRPr="00A121F0">
              <w:rPr>
                <w:rFonts w:ascii="Arial" w:hAnsi="Arial" w:cs="Arial"/>
                <w:color w:val="000000"/>
                <w:sz w:val="20"/>
                <w:szCs w:val="20"/>
              </w:rPr>
              <w:t>1405,00</w:t>
            </w:r>
          </w:p>
        </w:tc>
        <w:tc>
          <w:tcPr>
            <w:tcW w:w="492" w:type="dxa"/>
            <w:tcBorders>
              <w:top w:val="nil"/>
              <w:left w:val="nil"/>
              <w:bottom w:val="nil"/>
              <w:right w:val="nil"/>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p>
        </w:tc>
        <w:tc>
          <w:tcPr>
            <w:tcW w:w="8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r>
      <w:tr w:rsidR="00A121F0" w:rsidRPr="00A121F0" w:rsidTr="0025402C">
        <w:trPr>
          <w:gridAfter w:val="2"/>
          <w:wAfter w:w="4401" w:type="dxa"/>
          <w:trHeight w:val="197"/>
        </w:trPr>
        <w:tc>
          <w:tcPr>
            <w:tcW w:w="3332" w:type="dxa"/>
            <w:gridSpan w:val="7"/>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Начисления на оплату труда</w:t>
            </w:r>
          </w:p>
        </w:tc>
        <w:tc>
          <w:tcPr>
            <w:tcW w:w="542"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01</w:t>
            </w:r>
          </w:p>
        </w:tc>
        <w:tc>
          <w:tcPr>
            <w:tcW w:w="39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04</w:t>
            </w:r>
          </w:p>
        </w:tc>
        <w:tc>
          <w:tcPr>
            <w:tcW w:w="844"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801 80 02</w:t>
            </w:r>
          </w:p>
        </w:tc>
        <w:tc>
          <w:tcPr>
            <w:tcW w:w="45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121</w:t>
            </w:r>
          </w:p>
        </w:tc>
        <w:tc>
          <w:tcPr>
            <w:tcW w:w="58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213</w:t>
            </w:r>
          </w:p>
        </w:tc>
        <w:tc>
          <w:tcPr>
            <w:tcW w:w="1035"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r w:rsidRPr="00A121F0">
              <w:rPr>
                <w:rFonts w:ascii="Arial" w:hAnsi="Arial" w:cs="Arial"/>
                <w:color w:val="000000"/>
                <w:sz w:val="20"/>
                <w:szCs w:val="20"/>
              </w:rPr>
              <w:t>424,31</w:t>
            </w:r>
          </w:p>
        </w:tc>
        <w:tc>
          <w:tcPr>
            <w:tcW w:w="492"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r>
      <w:tr w:rsidR="00A121F0" w:rsidRPr="00A121F0" w:rsidTr="0025402C">
        <w:trPr>
          <w:gridAfter w:val="2"/>
          <w:wAfter w:w="4401" w:type="dxa"/>
          <w:trHeight w:val="197"/>
        </w:trPr>
        <w:tc>
          <w:tcPr>
            <w:tcW w:w="3332" w:type="dxa"/>
            <w:gridSpan w:val="7"/>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Приобретение услуг</w:t>
            </w:r>
          </w:p>
        </w:tc>
        <w:tc>
          <w:tcPr>
            <w:tcW w:w="542"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01</w:t>
            </w:r>
          </w:p>
        </w:tc>
        <w:tc>
          <w:tcPr>
            <w:tcW w:w="39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04</w:t>
            </w:r>
          </w:p>
        </w:tc>
        <w:tc>
          <w:tcPr>
            <w:tcW w:w="844"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801 80 02</w:t>
            </w:r>
          </w:p>
        </w:tc>
        <w:tc>
          <w:tcPr>
            <w:tcW w:w="45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240</w:t>
            </w:r>
          </w:p>
        </w:tc>
        <w:tc>
          <w:tcPr>
            <w:tcW w:w="58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220</w:t>
            </w:r>
          </w:p>
        </w:tc>
        <w:tc>
          <w:tcPr>
            <w:tcW w:w="1035"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r w:rsidRPr="00A121F0">
              <w:rPr>
                <w:rFonts w:ascii="Arial" w:hAnsi="Arial" w:cs="Arial"/>
                <w:color w:val="000000"/>
                <w:sz w:val="20"/>
                <w:szCs w:val="20"/>
              </w:rPr>
              <w:t>651,86</w:t>
            </w:r>
          </w:p>
        </w:tc>
        <w:tc>
          <w:tcPr>
            <w:tcW w:w="492"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r>
      <w:tr w:rsidR="00A121F0" w:rsidRPr="00A121F0" w:rsidTr="0025402C">
        <w:trPr>
          <w:gridAfter w:val="2"/>
          <w:wAfter w:w="4401" w:type="dxa"/>
          <w:trHeight w:val="197"/>
        </w:trPr>
        <w:tc>
          <w:tcPr>
            <w:tcW w:w="3332" w:type="dxa"/>
            <w:gridSpan w:val="7"/>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Услуги связи</w:t>
            </w:r>
          </w:p>
        </w:tc>
        <w:tc>
          <w:tcPr>
            <w:tcW w:w="542"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01</w:t>
            </w:r>
          </w:p>
        </w:tc>
        <w:tc>
          <w:tcPr>
            <w:tcW w:w="39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04</w:t>
            </w:r>
          </w:p>
        </w:tc>
        <w:tc>
          <w:tcPr>
            <w:tcW w:w="844"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801 80 02</w:t>
            </w:r>
          </w:p>
        </w:tc>
        <w:tc>
          <w:tcPr>
            <w:tcW w:w="45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244</w:t>
            </w:r>
          </w:p>
        </w:tc>
        <w:tc>
          <w:tcPr>
            <w:tcW w:w="58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221</w:t>
            </w:r>
          </w:p>
        </w:tc>
        <w:tc>
          <w:tcPr>
            <w:tcW w:w="1035"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r w:rsidRPr="00A121F0">
              <w:rPr>
                <w:rFonts w:ascii="Arial" w:hAnsi="Arial" w:cs="Arial"/>
                <w:color w:val="000000"/>
                <w:sz w:val="20"/>
                <w:szCs w:val="20"/>
              </w:rPr>
              <w:t>9,00</w:t>
            </w:r>
          </w:p>
        </w:tc>
        <w:tc>
          <w:tcPr>
            <w:tcW w:w="492"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r>
      <w:tr w:rsidR="00A121F0" w:rsidRPr="00A121F0" w:rsidTr="0025402C">
        <w:trPr>
          <w:gridAfter w:val="2"/>
          <w:wAfter w:w="4401" w:type="dxa"/>
          <w:trHeight w:val="197"/>
        </w:trPr>
        <w:tc>
          <w:tcPr>
            <w:tcW w:w="3332" w:type="dxa"/>
            <w:gridSpan w:val="7"/>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 xml:space="preserve">Коммунальные услуги </w:t>
            </w:r>
          </w:p>
        </w:tc>
        <w:tc>
          <w:tcPr>
            <w:tcW w:w="542"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01</w:t>
            </w:r>
          </w:p>
        </w:tc>
        <w:tc>
          <w:tcPr>
            <w:tcW w:w="39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04</w:t>
            </w:r>
          </w:p>
        </w:tc>
        <w:tc>
          <w:tcPr>
            <w:tcW w:w="844"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801 80 02</w:t>
            </w:r>
          </w:p>
        </w:tc>
        <w:tc>
          <w:tcPr>
            <w:tcW w:w="45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244</w:t>
            </w:r>
          </w:p>
        </w:tc>
        <w:tc>
          <w:tcPr>
            <w:tcW w:w="58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223</w:t>
            </w:r>
          </w:p>
        </w:tc>
        <w:tc>
          <w:tcPr>
            <w:tcW w:w="1035"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r w:rsidRPr="00A121F0">
              <w:rPr>
                <w:rFonts w:ascii="Arial" w:hAnsi="Arial" w:cs="Arial"/>
                <w:color w:val="000000"/>
                <w:sz w:val="20"/>
                <w:szCs w:val="20"/>
              </w:rPr>
              <w:t>469,86</w:t>
            </w:r>
          </w:p>
        </w:tc>
        <w:tc>
          <w:tcPr>
            <w:tcW w:w="492"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r>
      <w:tr w:rsidR="00A121F0" w:rsidRPr="00A121F0" w:rsidTr="0025402C">
        <w:trPr>
          <w:gridAfter w:val="2"/>
          <w:wAfter w:w="4401" w:type="dxa"/>
          <w:trHeight w:val="197"/>
        </w:trPr>
        <w:tc>
          <w:tcPr>
            <w:tcW w:w="3332" w:type="dxa"/>
            <w:gridSpan w:val="7"/>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Услуги на содержание имущества</w:t>
            </w:r>
          </w:p>
        </w:tc>
        <w:tc>
          <w:tcPr>
            <w:tcW w:w="542"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01</w:t>
            </w:r>
          </w:p>
        </w:tc>
        <w:tc>
          <w:tcPr>
            <w:tcW w:w="39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04</w:t>
            </w:r>
          </w:p>
        </w:tc>
        <w:tc>
          <w:tcPr>
            <w:tcW w:w="844"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801 80 02</w:t>
            </w:r>
          </w:p>
        </w:tc>
        <w:tc>
          <w:tcPr>
            <w:tcW w:w="45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244</w:t>
            </w:r>
          </w:p>
        </w:tc>
        <w:tc>
          <w:tcPr>
            <w:tcW w:w="58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225</w:t>
            </w:r>
          </w:p>
        </w:tc>
        <w:tc>
          <w:tcPr>
            <w:tcW w:w="1035"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r w:rsidRPr="00A121F0">
              <w:rPr>
                <w:rFonts w:ascii="Arial" w:hAnsi="Arial" w:cs="Arial"/>
                <w:color w:val="000000"/>
                <w:sz w:val="20"/>
                <w:szCs w:val="20"/>
              </w:rPr>
              <w:t>52,00</w:t>
            </w:r>
          </w:p>
        </w:tc>
        <w:tc>
          <w:tcPr>
            <w:tcW w:w="492" w:type="dxa"/>
            <w:tcBorders>
              <w:top w:val="nil"/>
              <w:left w:val="nil"/>
              <w:bottom w:val="nil"/>
              <w:right w:val="nil"/>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p>
        </w:tc>
        <w:tc>
          <w:tcPr>
            <w:tcW w:w="8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r>
      <w:tr w:rsidR="00A121F0" w:rsidRPr="00A121F0" w:rsidTr="0025402C">
        <w:trPr>
          <w:gridAfter w:val="2"/>
          <w:wAfter w:w="4401" w:type="dxa"/>
          <w:trHeight w:val="197"/>
        </w:trPr>
        <w:tc>
          <w:tcPr>
            <w:tcW w:w="3332" w:type="dxa"/>
            <w:gridSpan w:val="7"/>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Прочие услуги</w:t>
            </w:r>
          </w:p>
        </w:tc>
        <w:tc>
          <w:tcPr>
            <w:tcW w:w="542"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01</w:t>
            </w:r>
          </w:p>
        </w:tc>
        <w:tc>
          <w:tcPr>
            <w:tcW w:w="39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04</w:t>
            </w:r>
          </w:p>
        </w:tc>
        <w:tc>
          <w:tcPr>
            <w:tcW w:w="844"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801 80 02</w:t>
            </w:r>
          </w:p>
        </w:tc>
        <w:tc>
          <w:tcPr>
            <w:tcW w:w="45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244</w:t>
            </w:r>
          </w:p>
        </w:tc>
        <w:tc>
          <w:tcPr>
            <w:tcW w:w="58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226</w:t>
            </w:r>
          </w:p>
        </w:tc>
        <w:tc>
          <w:tcPr>
            <w:tcW w:w="1035"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r w:rsidRPr="00A121F0">
              <w:rPr>
                <w:rFonts w:ascii="Arial" w:hAnsi="Arial" w:cs="Arial"/>
                <w:color w:val="000000"/>
                <w:sz w:val="20"/>
                <w:szCs w:val="20"/>
              </w:rPr>
              <w:t>111,00</w:t>
            </w:r>
          </w:p>
        </w:tc>
        <w:tc>
          <w:tcPr>
            <w:tcW w:w="492" w:type="dxa"/>
            <w:tcBorders>
              <w:top w:val="nil"/>
              <w:left w:val="nil"/>
              <w:bottom w:val="nil"/>
              <w:right w:val="nil"/>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p>
        </w:tc>
        <w:tc>
          <w:tcPr>
            <w:tcW w:w="8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r>
      <w:tr w:rsidR="00A121F0" w:rsidRPr="00A121F0" w:rsidTr="0025402C">
        <w:trPr>
          <w:gridAfter w:val="2"/>
          <w:wAfter w:w="4401" w:type="dxa"/>
          <w:trHeight w:val="197"/>
        </w:trPr>
        <w:tc>
          <w:tcPr>
            <w:tcW w:w="3332" w:type="dxa"/>
            <w:gridSpan w:val="7"/>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Прочие услуги</w:t>
            </w:r>
          </w:p>
        </w:tc>
        <w:tc>
          <w:tcPr>
            <w:tcW w:w="542"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01</w:t>
            </w:r>
          </w:p>
        </w:tc>
        <w:tc>
          <w:tcPr>
            <w:tcW w:w="39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04</w:t>
            </w:r>
          </w:p>
        </w:tc>
        <w:tc>
          <w:tcPr>
            <w:tcW w:w="844"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801 80 02</w:t>
            </w:r>
          </w:p>
        </w:tc>
        <w:tc>
          <w:tcPr>
            <w:tcW w:w="45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244</w:t>
            </w:r>
          </w:p>
        </w:tc>
        <w:tc>
          <w:tcPr>
            <w:tcW w:w="58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226</w:t>
            </w:r>
          </w:p>
        </w:tc>
        <w:tc>
          <w:tcPr>
            <w:tcW w:w="1035"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r w:rsidRPr="00A121F0">
              <w:rPr>
                <w:rFonts w:ascii="Arial" w:hAnsi="Arial" w:cs="Arial"/>
                <w:color w:val="000000"/>
                <w:sz w:val="20"/>
                <w:szCs w:val="20"/>
              </w:rPr>
              <w:t>10,00</w:t>
            </w:r>
          </w:p>
        </w:tc>
        <w:tc>
          <w:tcPr>
            <w:tcW w:w="492" w:type="dxa"/>
            <w:tcBorders>
              <w:top w:val="nil"/>
              <w:left w:val="nil"/>
              <w:bottom w:val="nil"/>
              <w:right w:val="nil"/>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p>
        </w:tc>
        <w:tc>
          <w:tcPr>
            <w:tcW w:w="8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r>
      <w:tr w:rsidR="00A121F0" w:rsidRPr="00A121F0" w:rsidTr="0025402C">
        <w:trPr>
          <w:gridAfter w:val="2"/>
          <w:wAfter w:w="4401" w:type="dxa"/>
          <w:trHeight w:val="197"/>
        </w:trPr>
        <w:tc>
          <w:tcPr>
            <w:tcW w:w="3332" w:type="dxa"/>
            <w:gridSpan w:val="7"/>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Прочие расходы</w:t>
            </w:r>
          </w:p>
        </w:tc>
        <w:tc>
          <w:tcPr>
            <w:tcW w:w="542"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01</w:t>
            </w:r>
          </w:p>
        </w:tc>
        <w:tc>
          <w:tcPr>
            <w:tcW w:w="39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04</w:t>
            </w:r>
          </w:p>
        </w:tc>
        <w:tc>
          <w:tcPr>
            <w:tcW w:w="844"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801 80 02</w:t>
            </w:r>
          </w:p>
        </w:tc>
        <w:tc>
          <w:tcPr>
            <w:tcW w:w="45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244</w:t>
            </w:r>
          </w:p>
        </w:tc>
        <w:tc>
          <w:tcPr>
            <w:tcW w:w="58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290</w:t>
            </w:r>
          </w:p>
        </w:tc>
        <w:tc>
          <w:tcPr>
            <w:tcW w:w="1035"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r w:rsidRPr="00A121F0">
              <w:rPr>
                <w:rFonts w:ascii="Arial" w:hAnsi="Arial" w:cs="Arial"/>
                <w:color w:val="000000"/>
                <w:sz w:val="20"/>
                <w:szCs w:val="20"/>
              </w:rPr>
              <w:t>301,70</w:t>
            </w:r>
          </w:p>
        </w:tc>
        <w:tc>
          <w:tcPr>
            <w:tcW w:w="492"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r>
      <w:tr w:rsidR="00A121F0" w:rsidRPr="00A121F0" w:rsidTr="0025402C">
        <w:trPr>
          <w:gridAfter w:val="2"/>
          <w:wAfter w:w="4401" w:type="dxa"/>
          <w:trHeight w:val="197"/>
        </w:trPr>
        <w:tc>
          <w:tcPr>
            <w:tcW w:w="3332" w:type="dxa"/>
            <w:gridSpan w:val="7"/>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Поступление нефинансовых активов</w:t>
            </w:r>
          </w:p>
        </w:tc>
        <w:tc>
          <w:tcPr>
            <w:tcW w:w="542"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01</w:t>
            </w:r>
          </w:p>
        </w:tc>
        <w:tc>
          <w:tcPr>
            <w:tcW w:w="39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04</w:t>
            </w:r>
          </w:p>
        </w:tc>
        <w:tc>
          <w:tcPr>
            <w:tcW w:w="844"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801 80 02</w:t>
            </w:r>
          </w:p>
        </w:tc>
        <w:tc>
          <w:tcPr>
            <w:tcW w:w="45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244</w:t>
            </w:r>
          </w:p>
        </w:tc>
        <w:tc>
          <w:tcPr>
            <w:tcW w:w="58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300</w:t>
            </w:r>
          </w:p>
        </w:tc>
        <w:tc>
          <w:tcPr>
            <w:tcW w:w="1035"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r w:rsidRPr="00A121F0">
              <w:rPr>
                <w:rFonts w:ascii="Arial" w:hAnsi="Arial" w:cs="Arial"/>
                <w:color w:val="000000"/>
                <w:sz w:val="20"/>
                <w:szCs w:val="20"/>
              </w:rPr>
              <w:t>156,00</w:t>
            </w:r>
          </w:p>
        </w:tc>
        <w:tc>
          <w:tcPr>
            <w:tcW w:w="492" w:type="dxa"/>
            <w:tcBorders>
              <w:top w:val="nil"/>
              <w:left w:val="nil"/>
              <w:bottom w:val="nil"/>
              <w:right w:val="nil"/>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p>
        </w:tc>
        <w:tc>
          <w:tcPr>
            <w:tcW w:w="8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r>
      <w:tr w:rsidR="00A121F0" w:rsidRPr="00A121F0" w:rsidTr="0025402C">
        <w:trPr>
          <w:gridAfter w:val="2"/>
          <w:wAfter w:w="4401" w:type="dxa"/>
          <w:trHeight w:val="197"/>
        </w:trPr>
        <w:tc>
          <w:tcPr>
            <w:tcW w:w="3332" w:type="dxa"/>
            <w:gridSpan w:val="7"/>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Увеличение стоимости основных средств</w:t>
            </w:r>
          </w:p>
        </w:tc>
        <w:tc>
          <w:tcPr>
            <w:tcW w:w="542"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01</w:t>
            </w:r>
          </w:p>
        </w:tc>
        <w:tc>
          <w:tcPr>
            <w:tcW w:w="39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04</w:t>
            </w:r>
          </w:p>
        </w:tc>
        <w:tc>
          <w:tcPr>
            <w:tcW w:w="844"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801 80 02</w:t>
            </w:r>
          </w:p>
        </w:tc>
        <w:tc>
          <w:tcPr>
            <w:tcW w:w="45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244</w:t>
            </w:r>
          </w:p>
        </w:tc>
        <w:tc>
          <w:tcPr>
            <w:tcW w:w="58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310</w:t>
            </w:r>
          </w:p>
        </w:tc>
        <w:tc>
          <w:tcPr>
            <w:tcW w:w="1035"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r w:rsidRPr="00A121F0">
              <w:rPr>
                <w:rFonts w:ascii="Arial" w:hAnsi="Arial" w:cs="Arial"/>
                <w:color w:val="000000"/>
                <w:sz w:val="20"/>
                <w:szCs w:val="20"/>
              </w:rPr>
              <w:t>0,00</w:t>
            </w:r>
          </w:p>
        </w:tc>
        <w:tc>
          <w:tcPr>
            <w:tcW w:w="492" w:type="dxa"/>
            <w:tcBorders>
              <w:top w:val="nil"/>
              <w:left w:val="nil"/>
              <w:bottom w:val="nil"/>
              <w:right w:val="nil"/>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p>
        </w:tc>
        <w:tc>
          <w:tcPr>
            <w:tcW w:w="8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r>
      <w:tr w:rsidR="00A121F0" w:rsidRPr="00A121F0" w:rsidTr="0025402C">
        <w:trPr>
          <w:gridAfter w:val="2"/>
          <w:wAfter w:w="4401" w:type="dxa"/>
          <w:trHeight w:val="197"/>
        </w:trPr>
        <w:tc>
          <w:tcPr>
            <w:tcW w:w="3332" w:type="dxa"/>
            <w:gridSpan w:val="7"/>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Увеличение стоимости  материальных запасов</w:t>
            </w:r>
          </w:p>
        </w:tc>
        <w:tc>
          <w:tcPr>
            <w:tcW w:w="542"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01</w:t>
            </w:r>
          </w:p>
        </w:tc>
        <w:tc>
          <w:tcPr>
            <w:tcW w:w="39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04</w:t>
            </w:r>
          </w:p>
        </w:tc>
        <w:tc>
          <w:tcPr>
            <w:tcW w:w="844"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801 80 02</w:t>
            </w:r>
          </w:p>
        </w:tc>
        <w:tc>
          <w:tcPr>
            <w:tcW w:w="45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244</w:t>
            </w:r>
          </w:p>
        </w:tc>
        <w:tc>
          <w:tcPr>
            <w:tcW w:w="58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340</w:t>
            </w:r>
          </w:p>
        </w:tc>
        <w:tc>
          <w:tcPr>
            <w:tcW w:w="1035"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r w:rsidRPr="00A121F0">
              <w:rPr>
                <w:rFonts w:ascii="Arial" w:hAnsi="Arial" w:cs="Arial"/>
                <w:color w:val="000000"/>
                <w:sz w:val="20"/>
                <w:szCs w:val="20"/>
              </w:rPr>
              <w:t>156,00</w:t>
            </w:r>
          </w:p>
        </w:tc>
        <w:tc>
          <w:tcPr>
            <w:tcW w:w="492"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2"/>
          <w:wAfter w:w="4401" w:type="dxa"/>
          <w:trHeight w:val="221"/>
        </w:trPr>
        <w:tc>
          <w:tcPr>
            <w:tcW w:w="3332" w:type="dxa"/>
            <w:gridSpan w:val="7"/>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Горючесмазочные ср-ва</w:t>
            </w:r>
          </w:p>
        </w:tc>
        <w:tc>
          <w:tcPr>
            <w:tcW w:w="542"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01</w:t>
            </w:r>
          </w:p>
        </w:tc>
        <w:tc>
          <w:tcPr>
            <w:tcW w:w="39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04</w:t>
            </w:r>
          </w:p>
        </w:tc>
        <w:tc>
          <w:tcPr>
            <w:tcW w:w="844"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801 80 02</w:t>
            </w:r>
          </w:p>
        </w:tc>
        <w:tc>
          <w:tcPr>
            <w:tcW w:w="45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244</w:t>
            </w:r>
          </w:p>
        </w:tc>
        <w:tc>
          <w:tcPr>
            <w:tcW w:w="58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340</w:t>
            </w:r>
          </w:p>
        </w:tc>
        <w:tc>
          <w:tcPr>
            <w:tcW w:w="1035"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r w:rsidRPr="00A121F0">
              <w:rPr>
                <w:rFonts w:ascii="Arial" w:hAnsi="Arial" w:cs="Arial"/>
                <w:color w:val="000000"/>
                <w:sz w:val="20"/>
                <w:szCs w:val="20"/>
              </w:rPr>
              <w:t>153,00</w:t>
            </w:r>
          </w:p>
        </w:tc>
        <w:tc>
          <w:tcPr>
            <w:tcW w:w="492"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2"/>
          <w:wAfter w:w="4401" w:type="dxa"/>
          <w:trHeight w:val="221"/>
        </w:trPr>
        <w:tc>
          <w:tcPr>
            <w:tcW w:w="3332" w:type="dxa"/>
            <w:gridSpan w:val="7"/>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Материальные запасы</w:t>
            </w:r>
          </w:p>
        </w:tc>
        <w:tc>
          <w:tcPr>
            <w:tcW w:w="542"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01</w:t>
            </w:r>
          </w:p>
        </w:tc>
        <w:tc>
          <w:tcPr>
            <w:tcW w:w="39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04</w:t>
            </w:r>
          </w:p>
        </w:tc>
        <w:tc>
          <w:tcPr>
            <w:tcW w:w="844"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801 80 02</w:t>
            </w:r>
          </w:p>
        </w:tc>
        <w:tc>
          <w:tcPr>
            <w:tcW w:w="45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244</w:t>
            </w:r>
          </w:p>
        </w:tc>
        <w:tc>
          <w:tcPr>
            <w:tcW w:w="58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340</w:t>
            </w:r>
          </w:p>
        </w:tc>
        <w:tc>
          <w:tcPr>
            <w:tcW w:w="1035"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r w:rsidRPr="00A121F0">
              <w:rPr>
                <w:rFonts w:ascii="Arial" w:hAnsi="Arial" w:cs="Arial"/>
                <w:color w:val="000000"/>
                <w:sz w:val="20"/>
                <w:szCs w:val="20"/>
              </w:rPr>
              <w:t>3,00</w:t>
            </w:r>
          </w:p>
        </w:tc>
        <w:tc>
          <w:tcPr>
            <w:tcW w:w="492"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2"/>
          <w:wAfter w:w="4401" w:type="dxa"/>
          <w:trHeight w:val="221"/>
        </w:trPr>
        <w:tc>
          <w:tcPr>
            <w:tcW w:w="3332" w:type="dxa"/>
            <w:gridSpan w:val="7"/>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Резервный фонд</w:t>
            </w:r>
          </w:p>
        </w:tc>
        <w:tc>
          <w:tcPr>
            <w:tcW w:w="542"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01</w:t>
            </w:r>
          </w:p>
        </w:tc>
        <w:tc>
          <w:tcPr>
            <w:tcW w:w="39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11</w:t>
            </w:r>
          </w:p>
        </w:tc>
        <w:tc>
          <w:tcPr>
            <w:tcW w:w="844"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801 80 05</w:t>
            </w:r>
          </w:p>
        </w:tc>
        <w:tc>
          <w:tcPr>
            <w:tcW w:w="45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244</w:t>
            </w:r>
          </w:p>
        </w:tc>
        <w:tc>
          <w:tcPr>
            <w:tcW w:w="58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290</w:t>
            </w:r>
          </w:p>
        </w:tc>
        <w:tc>
          <w:tcPr>
            <w:tcW w:w="1035"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r w:rsidRPr="00A121F0">
              <w:rPr>
                <w:rFonts w:ascii="Arial" w:hAnsi="Arial" w:cs="Arial"/>
                <w:b/>
                <w:bCs/>
                <w:color w:val="000000"/>
                <w:sz w:val="20"/>
                <w:szCs w:val="20"/>
              </w:rPr>
              <w:t>47,00</w:t>
            </w:r>
          </w:p>
        </w:tc>
        <w:tc>
          <w:tcPr>
            <w:tcW w:w="492"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2"/>
          <w:wAfter w:w="4401" w:type="dxa"/>
          <w:trHeight w:val="221"/>
        </w:trPr>
        <w:tc>
          <w:tcPr>
            <w:tcW w:w="3332" w:type="dxa"/>
            <w:gridSpan w:val="7"/>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Резервный фонд органов мест.самоуправления</w:t>
            </w:r>
          </w:p>
        </w:tc>
        <w:tc>
          <w:tcPr>
            <w:tcW w:w="542"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01</w:t>
            </w:r>
          </w:p>
        </w:tc>
        <w:tc>
          <w:tcPr>
            <w:tcW w:w="39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11</w:t>
            </w:r>
          </w:p>
        </w:tc>
        <w:tc>
          <w:tcPr>
            <w:tcW w:w="844"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801 80 05</w:t>
            </w:r>
          </w:p>
        </w:tc>
        <w:tc>
          <w:tcPr>
            <w:tcW w:w="45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244</w:t>
            </w:r>
          </w:p>
        </w:tc>
        <w:tc>
          <w:tcPr>
            <w:tcW w:w="58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290</w:t>
            </w:r>
          </w:p>
        </w:tc>
        <w:tc>
          <w:tcPr>
            <w:tcW w:w="1035"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r w:rsidRPr="00A121F0">
              <w:rPr>
                <w:rFonts w:ascii="Arial" w:hAnsi="Arial" w:cs="Arial"/>
                <w:color w:val="000000"/>
                <w:sz w:val="20"/>
                <w:szCs w:val="20"/>
              </w:rPr>
              <w:t>47,00</w:t>
            </w:r>
          </w:p>
        </w:tc>
        <w:tc>
          <w:tcPr>
            <w:tcW w:w="492"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2"/>
          <w:wAfter w:w="4401" w:type="dxa"/>
          <w:trHeight w:val="197"/>
        </w:trPr>
        <w:tc>
          <w:tcPr>
            <w:tcW w:w="3332" w:type="dxa"/>
            <w:gridSpan w:val="7"/>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Расходы на передованемые полномочия</w:t>
            </w:r>
          </w:p>
        </w:tc>
        <w:tc>
          <w:tcPr>
            <w:tcW w:w="542"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01</w:t>
            </w:r>
          </w:p>
        </w:tc>
        <w:tc>
          <w:tcPr>
            <w:tcW w:w="39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13</w:t>
            </w:r>
          </w:p>
        </w:tc>
        <w:tc>
          <w:tcPr>
            <w:tcW w:w="844"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000 00 00</w:t>
            </w:r>
          </w:p>
        </w:tc>
        <w:tc>
          <w:tcPr>
            <w:tcW w:w="45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000</w:t>
            </w:r>
          </w:p>
        </w:tc>
        <w:tc>
          <w:tcPr>
            <w:tcW w:w="58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000</w:t>
            </w:r>
          </w:p>
        </w:tc>
        <w:tc>
          <w:tcPr>
            <w:tcW w:w="1035"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r w:rsidRPr="00A121F0">
              <w:rPr>
                <w:rFonts w:ascii="Arial" w:hAnsi="Arial" w:cs="Arial"/>
                <w:b/>
                <w:bCs/>
                <w:color w:val="000000"/>
                <w:sz w:val="20"/>
                <w:szCs w:val="20"/>
              </w:rPr>
              <w:t>0,70</w:t>
            </w:r>
          </w:p>
        </w:tc>
        <w:tc>
          <w:tcPr>
            <w:tcW w:w="492"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8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r>
      <w:tr w:rsidR="00A121F0" w:rsidRPr="00A121F0" w:rsidTr="0025402C">
        <w:trPr>
          <w:gridAfter w:val="2"/>
          <w:wAfter w:w="4401" w:type="dxa"/>
          <w:trHeight w:val="197"/>
        </w:trPr>
        <w:tc>
          <w:tcPr>
            <w:tcW w:w="3332" w:type="dxa"/>
            <w:gridSpan w:val="7"/>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Прочие услуги</w:t>
            </w:r>
          </w:p>
        </w:tc>
        <w:tc>
          <w:tcPr>
            <w:tcW w:w="542"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01</w:t>
            </w:r>
          </w:p>
        </w:tc>
        <w:tc>
          <w:tcPr>
            <w:tcW w:w="39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13</w:t>
            </w:r>
          </w:p>
        </w:tc>
        <w:tc>
          <w:tcPr>
            <w:tcW w:w="844"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6130103</w:t>
            </w:r>
          </w:p>
        </w:tc>
        <w:tc>
          <w:tcPr>
            <w:tcW w:w="45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121</w:t>
            </w:r>
          </w:p>
        </w:tc>
        <w:tc>
          <w:tcPr>
            <w:tcW w:w="58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226</w:t>
            </w:r>
          </w:p>
        </w:tc>
        <w:tc>
          <w:tcPr>
            <w:tcW w:w="1035"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r w:rsidRPr="00A121F0">
              <w:rPr>
                <w:rFonts w:ascii="Arial" w:hAnsi="Arial" w:cs="Arial"/>
                <w:color w:val="000000"/>
                <w:sz w:val="20"/>
                <w:szCs w:val="20"/>
              </w:rPr>
              <w:t>0,70</w:t>
            </w:r>
          </w:p>
        </w:tc>
        <w:tc>
          <w:tcPr>
            <w:tcW w:w="492"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8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r>
      <w:tr w:rsidR="00A121F0" w:rsidRPr="00A121F0" w:rsidTr="0025402C">
        <w:trPr>
          <w:gridAfter w:val="2"/>
          <w:wAfter w:w="4401" w:type="dxa"/>
          <w:trHeight w:val="197"/>
        </w:trPr>
        <w:tc>
          <w:tcPr>
            <w:tcW w:w="3332" w:type="dxa"/>
            <w:gridSpan w:val="7"/>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Мобилизационная и вневойсковая под</w:t>
            </w:r>
          </w:p>
        </w:tc>
        <w:tc>
          <w:tcPr>
            <w:tcW w:w="542"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02</w:t>
            </w:r>
          </w:p>
        </w:tc>
        <w:tc>
          <w:tcPr>
            <w:tcW w:w="39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03</w:t>
            </w:r>
          </w:p>
        </w:tc>
        <w:tc>
          <w:tcPr>
            <w:tcW w:w="844"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000 00 00</w:t>
            </w:r>
          </w:p>
        </w:tc>
        <w:tc>
          <w:tcPr>
            <w:tcW w:w="45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000</w:t>
            </w:r>
          </w:p>
        </w:tc>
        <w:tc>
          <w:tcPr>
            <w:tcW w:w="58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000</w:t>
            </w:r>
          </w:p>
        </w:tc>
        <w:tc>
          <w:tcPr>
            <w:tcW w:w="1035"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r w:rsidRPr="00A121F0">
              <w:rPr>
                <w:rFonts w:ascii="Arial" w:hAnsi="Arial" w:cs="Arial"/>
                <w:b/>
                <w:bCs/>
                <w:color w:val="000000"/>
                <w:sz w:val="20"/>
                <w:szCs w:val="20"/>
              </w:rPr>
              <w:t>89,00</w:t>
            </w:r>
          </w:p>
        </w:tc>
        <w:tc>
          <w:tcPr>
            <w:tcW w:w="492"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2"/>
          <w:wAfter w:w="4401" w:type="dxa"/>
          <w:trHeight w:val="197"/>
        </w:trPr>
        <w:tc>
          <w:tcPr>
            <w:tcW w:w="3332" w:type="dxa"/>
            <w:gridSpan w:val="7"/>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Расходы</w:t>
            </w:r>
          </w:p>
        </w:tc>
        <w:tc>
          <w:tcPr>
            <w:tcW w:w="542"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02</w:t>
            </w:r>
          </w:p>
        </w:tc>
        <w:tc>
          <w:tcPr>
            <w:tcW w:w="39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03</w:t>
            </w:r>
          </w:p>
        </w:tc>
        <w:tc>
          <w:tcPr>
            <w:tcW w:w="844"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603 51 18</w:t>
            </w:r>
          </w:p>
        </w:tc>
        <w:tc>
          <w:tcPr>
            <w:tcW w:w="45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000</w:t>
            </w:r>
          </w:p>
        </w:tc>
        <w:tc>
          <w:tcPr>
            <w:tcW w:w="58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000</w:t>
            </w:r>
          </w:p>
        </w:tc>
        <w:tc>
          <w:tcPr>
            <w:tcW w:w="1035"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r w:rsidRPr="00A121F0">
              <w:rPr>
                <w:rFonts w:ascii="Arial" w:hAnsi="Arial" w:cs="Arial"/>
                <w:color w:val="000000"/>
                <w:sz w:val="20"/>
                <w:szCs w:val="20"/>
              </w:rPr>
              <w:t>89,00</w:t>
            </w:r>
          </w:p>
        </w:tc>
        <w:tc>
          <w:tcPr>
            <w:tcW w:w="492"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8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r>
      <w:tr w:rsidR="00A121F0" w:rsidRPr="00A121F0" w:rsidTr="0025402C">
        <w:trPr>
          <w:gridAfter w:val="2"/>
          <w:wAfter w:w="4401" w:type="dxa"/>
          <w:trHeight w:val="197"/>
        </w:trPr>
        <w:tc>
          <w:tcPr>
            <w:tcW w:w="3332" w:type="dxa"/>
            <w:gridSpan w:val="7"/>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Осуществление первичного воинского учета на территориях, где отсутствуют военные комиссариаты</w:t>
            </w:r>
          </w:p>
        </w:tc>
        <w:tc>
          <w:tcPr>
            <w:tcW w:w="542"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02</w:t>
            </w:r>
          </w:p>
        </w:tc>
        <w:tc>
          <w:tcPr>
            <w:tcW w:w="39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03</w:t>
            </w:r>
          </w:p>
        </w:tc>
        <w:tc>
          <w:tcPr>
            <w:tcW w:w="844"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603 51 18</w:t>
            </w:r>
          </w:p>
        </w:tc>
        <w:tc>
          <w:tcPr>
            <w:tcW w:w="45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000</w:t>
            </w:r>
          </w:p>
        </w:tc>
        <w:tc>
          <w:tcPr>
            <w:tcW w:w="58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200</w:t>
            </w:r>
          </w:p>
        </w:tc>
        <w:tc>
          <w:tcPr>
            <w:tcW w:w="1035"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r w:rsidRPr="00A121F0">
              <w:rPr>
                <w:rFonts w:ascii="Arial" w:hAnsi="Arial" w:cs="Arial"/>
                <w:color w:val="000000"/>
                <w:sz w:val="20"/>
                <w:szCs w:val="20"/>
              </w:rPr>
              <w:t>87,30</w:t>
            </w:r>
          </w:p>
        </w:tc>
        <w:tc>
          <w:tcPr>
            <w:tcW w:w="492"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8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r>
      <w:tr w:rsidR="00A121F0" w:rsidRPr="00A121F0" w:rsidTr="0025402C">
        <w:trPr>
          <w:gridAfter w:val="2"/>
          <w:wAfter w:w="4401" w:type="dxa"/>
          <w:trHeight w:val="197"/>
        </w:trPr>
        <w:tc>
          <w:tcPr>
            <w:tcW w:w="3332" w:type="dxa"/>
            <w:gridSpan w:val="7"/>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 xml:space="preserve">Оплата труда и начисления на оплату труда </w:t>
            </w:r>
          </w:p>
        </w:tc>
        <w:tc>
          <w:tcPr>
            <w:tcW w:w="542"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02</w:t>
            </w:r>
          </w:p>
        </w:tc>
        <w:tc>
          <w:tcPr>
            <w:tcW w:w="39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03</w:t>
            </w:r>
          </w:p>
        </w:tc>
        <w:tc>
          <w:tcPr>
            <w:tcW w:w="844"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603 51 18</w:t>
            </w:r>
          </w:p>
        </w:tc>
        <w:tc>
          <w:tcPr>
            <w:tcW w:w="45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121</w:t>
            </w:r>
          </w:p>
        </w:tc>
        <w:tc>
          <w:tcPr>
            <w:tcW w:w="58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210</w:t>
            </w:r>
          </w:p>
        </w:tc>
        <w:tc>
          <w:tcPr>
            <w:tcW w:w="1035"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r w:rsidRPr="00A121F0">
              <w:rPr>
                <w:rFonts w:ascii="Arial" w:hAnsi="Arial" w:cs="Arial"/>
                <w:color w:val="000000"/>
                <w:sz w:val="20"/>
                <w:szCs w:val="20"/>
              </w:rPr>
              <w:t>86,30</w:t>
            </w:r>
          </w:p>
        </w:tc>
        <w:tc>
          <w:tcPr>
            <w:tcW w:w="492"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8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r>
      <w:tr w:rsidR="00A121F0" w:rsidRPr="00A121F0" w:rsidTr="0025402C">
        <w:trPr>
          <w:gridAfter w:val="2"/>
          <w:wAfter w:w="4401" w:type="dxa"/>
          <w:trHeight w:val="197"/>
        </w:trPr>
        <w:tc>
          <w:tcPr>
            <w:tcW w:w="3332" w:type="dxa"/>
            <w:gridSpan w:val="7"/>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Заработная плата</w:t>
            </w:r>
          </w:p>
        </w:tc>
        <w:tc>
          <w:tcPr>
            <w:tcW w:w="542"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02</w:t>
            </w:r>
          </w:p>
        </w:tc>
        <w:tc>
          <w:tcPr>
            <w:tcW w:w="39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03</w:t>
            </w:r>
          </w:p>
        </w:tc>
        <w:tc>
          <w:tcPr>
            <w:tcW w:w="844"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603 51 18</w:t>
            </w:r>
          </w:p>
        </w:tc>
        <w:tc>
          <w:tcPr>
            <w:tcW w:w="45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121</w:t>
            </w:r>
          </w:p>
        </w:tc>
        <w:tc>
          <w:tcPr>
            <w:tcW w:w="58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211</w:t>
            </w:r>
          </w:p>
        </w:tc>
        <w:tc>
          <w:tcPr>
            <w:tcW w:w="1035"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r w:rsidRPr="00A121F0">
              <w:rPr>
                <w:rFonts w:ascii="Arial" w:hAnsi="Arial" w:cs="Arial"/>
                <w:color w:val="000000"/>
                <w:sz w:val="20"/>
                <w:szCs w:val="20"/>
              </w:rPr>
              <w:t>67,40</w:t>
            </w:r>
          </w:p>
        </w:tc>
        <w:tc>
          <w:tcPr>
            <w:tcW w:w="492"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8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r>
      <w:tr w:rsidR="00A121F0" w:rsidRPr="00A121F0" w:rsidTr="0025402C">
        <w:trPr>
          <w:gridAfter w:val="2"/>
          <w:wAfter w:w="4401" w:type="dxa"/>
          <w:trHeight w:val="197"/>
        </w:trPr>
        <w:tc>
          <w:tcPr>
            <w:tcW w:w="3332" w:type="dxa"/>
            <w:gridSpan w:val="7"/>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Начисления на оплату труда</w:t>
            </w:r>
          </w:p>
        </w:tc>
        <w:tc>
          <w:tcPr>
            <w:tcW w:w="542"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02</w:t>
            </w:r>
          </w:p>
        </w:tc>
        <w:tc>
          <w:tcPr>
            <w:tcW w:w="39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03</w:t>
            </w:r>
          </w:p>
        </w:tc>
        <w:tc>
          <w:tcPr>
            <w:tcW w:w="844"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603 51 18</w:t>
            </w:r>
          </w:p>
        </w:tc>
        <w:tc>
          <w:tcPr>
            <w:tcW w:w="45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121</w:t>
            </w:r>
          </w:p>
        </w:tc>
        <w:tc>
          <w:tcPr>
            <w:tcW w:w="58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213</w:t>
            </w:r>
          </w:p>
        </w:tc>
        <w:tc>
          <w:tcPr>
            <w:tcW w:w="1035"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r w:rsidRPr="00A121F0">
              <w:rPr>
                <w:rFonts w:ascii="Arial" w:hAnsi="Arial" w:cs="Arial"/>
                <w:color w:val="000000"/>
                <w:sz w:val="20"/>
                <w:szCs w:val="20"/>
              </w:rPr>
              <w:t>18,90</w:t>
            </w:r>
          </w:p>
        </w:tc>
        <w:tc>
          <w:tcPr>
            <w:tcW w:w="492"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8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r>
      <w:tr w:rsidR="00A121F0" w:rsidRPr="00A121F0" w:rsidTr="0025402C">
        <w:trPr>
          <w:gridAfter w:val="2"/>
          <w:wAfter w:w="4401" w:type="dxa"/>
          <w:trHeight w:val="197"/>
        </w:trPr>
        <w:tc>
          <w:tcPr>
            <w:tcW w:w="3332" w:type="dxa"/>
            <w:gridSpan w:val="7"/>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lastRenderedPageBreak/>
              <w:t>Оплата работ,услуг</w:t>
            </w:r>
          </w:p>
        </w:tc>
        <w:tc>
          <w:tcPr>
            <w:tcW w:w="542"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02</w:t>
            </w:r>
          </w:p>
        </w:tc>
        <w:tc>
          <w:tcPr>
            <w:tcW w:w="39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03</w:t>
            </w:r>
          </w:p>
        </w:tc>
        <w:tc>
          <w:tcPr>
            <w:tcW w:w="844"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603 51 18</w:t>
            </w:r>
          </w:p>
        </w:tc>
        <w:tc>
          <w:tcPr>
            <w:tcW w:w="45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244</w:t>
            </w:r>
          </w:p>
        </w:tc>
        <w:tc>
          <w:tcPr>
            <w:tcW w:w="58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220</w:t>
            </w:r>
          </w:p>
        </w:tc>
        <w:tc>
          <w:tcPr>
            <w:tcW w:w="1035"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r w:rsidRPr="00A121F0">
              <w:rPr>
                <w:rFonts w:ascii="Arial" w:hAnsi="Arial" w:cs="Arial"/>
                <w:color w:val="000000"/>
                <w:sz w:val="20"/>
                <w:szCs w:val="20"/>
              </w:rPr>
              <w:t>1,00</w:t>
            </w:r>
          </w:p>
        </w:tc>
        <w:tc>
          <w:tcPr>
            <w:tcW w:w="492"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8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r>
      <w:tr w:rsidR="00A121F0" w:rsidRPr="00A121F0" w:rsidTr="0025402C">
        <w:trPr>
          <w:gridAfter w:val="2"/>
          <w:wAfter w:w="4401" w:type="dxa"/>
          <w:trHeight w:val="197"/>
        </w:trPr>
        <w:tc>
          <w:tcPr>
            <w:tcW w:w="3332" w:type="dxa"/>
            <w:gridSpan w:val="7"/>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Услуги связи</w:t>
            </w:r>
          </w:p>
        </w:tc>
        <w:tc>
          <w:tcPr>
            <w:tcW w:w="542"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02</w:t>
            </w:r>
          </w:p>
        </w:tc>
        <w:tc>
          <w:tcPr>
            <w:tcW w:w="39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03</w:t>
            </w:r>
          </w:p>
        </w:tc>
        <w:tc>
          <w:tcPr>
            <w:tcW w:w="844"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603 51 18</w:t>
            </w:r>
          </w:p>
        </w:tc>
        <w:tc>
          <w:tcPr>
            <w:tcW w:w="45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244</w:t>
            </w:r>
          </w:p>
        </w:tc>
        <w:tc>
          <w:tcPr>
            <w:tcW w:w="58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221</w:t>
            </w:r>
          </w:p>
        </w:tc>
        <w:tc>
          <w:tcPr>
            <w:tcW w:w="1035"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r w:rsidRPr="00A121F0">
              <w:rPr>
                <w:rFonts w:ascii="Arial" w:hAnsi="Arial" w:cs="Arial"/>
                <w:color w:val="000000"/>
                <w:sz w:val="20"/>
                <w:szCs w:val="20"/>
              </w:rPr>
              <w:t>1,00</w:t>
            </w:r>
          </w:p>
        </w:tc>
        <w:tc>
          <w:tcPr>
            <w:tcW w:w="492"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8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r>
      <w:tr w:rsidR="00A121F0" w:rsidRPr="00A121F0" w:rsidTr="0025402C">
        <w:trPr>
          <w:gridAfter w:val="2"/>
          <w:wAfter w:w="4401" w:type="dxa"/>
          <w:trHeight w:val="197"/>
        </w:trPr>
        <w:tc>
          <w:tcPr>
            <w:tcW w:w="3332" w:type="dxa"/>
            <w:gridSpan w:val="7"/>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Поступление нефинансовых активов</w:t>
            </w:r>
          </w:p>
        </w:tc>
        <w:tc>
          <w:tcPr>
            <w:tcW w:w="542"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02</w:t>
            </w:r>
          </w:p>
        </w:tc>
        <w:tc>
          <w:tcPr>
            <w:tcW w:w="39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03</w:t>
            </w:r>
          </w:p>
        </w:tc>
        <w:tc>
          <w:tcPr>
            <w:tcW w:w="844"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603 51 18</w:t>
            </w:r>
          </w:p>
        </w:tc>
        <w:tc>
          <w:tcPr>
            <w:tcW w:w="45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244</w:t>
            </w:r>
          </w:p>
        </w:tc>
        <w:tc>
          <w:tcPr>
            <w:tcW w:w="58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300</w:t>
            </w:r>
          </w:p>
        </w:tc>
        <w:tc>
          <w:tcPr>
            <w:tcW w:w="1035"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r w:rsidRPr="00A121F0">
              <w:rPr>
                <w:rFonts w:ascii="Arial" w:hAnsi="Arial" w:cs="Arial"/>
                <w:color w:val="000000"/>
                <w:sz w:val="20"/>
                <w:szCs w:val="20"/>
              </w:rPr>
              <w:t>1,70</w:t>
            </w:r>
          </w:p>
        </w:tc>
        <w:tc>
          <w:tcPr>
            <w:tcW w:w="492"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8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r>
      <w:tr w:rsidR="00A121F0" w:rsidRPr="00A121F0" w:rsidTr="0025402C">
        <w:trPr>
          <w:gridAfter w:val="2"/>
          <w:wAfter w:w="4401" w:type="dxa"/>
          <w:trHeight w:val="197"/>
        </w:trPr>
        <w:tc>
          <w:tcPr>
            <w:tcW w:w="3332" w:type="dxa"/>
            <w:gridSpan w:val="7"/>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Увеличение стоимости  материальных запасов</w:t>
            </w:r>
          </w:p>
        </w:tc>
        <w:tc>
          <w:tcPr>
            <w:tcW w:w="542"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02</w:t>
            </w:r>
          </w:p>
        </w:tc>
        <w:tc>
          <w:tcPr>
            <w:tcW w:w="39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03</w:t>
            </w:r>
          </w:p>
        </w:tc>
        <w:tc>
          <w:tcPr>
            <w:tcW w:w="844"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603 51 18</w:t>
            </w:r>
          </w:p>
        </w:tc>
        <w:tc>
          <w:tcPr>
            <w:tcW w:w="45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244</w:t>
            </w:r>
          </w:p>
        </w:tc>
        <w:tc>
          <w:tcPr>
            <w:tcW w:w="58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340</w:t>
            </w:r>
          </w:p>
        </w:tc>
        <w:tc>
          <w:tcPr>
            <w:tcW w:w="1035"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r w:rsidRPr="00A121F0">
              <w:rPr>
                <w:rFonts w:ascii="Arial" w:hAnsi="Arial" w:cs="Arial"/>
                <w:color w:val="000000"/>
                <w:sz w:val="20"/>
                <w:szCs w:val="20"/>
              </w:rPr>
              <w:t>1,70</w:t>
            </w:r>
          </w:p>
        </w:tc>
        <w:tc>
          <w:tcPr>
            <w:tcW w:w="492"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8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r>
      <w:tr w:rsidR="00A121F0" w:rsidRPr="00A121F0" w:rsidTr="0025402C">
        <w:trPr>
          <w:gridAfter w:val="2"/>
          <w:wAfter w:w="4401" w:type="dxa"/>
          <w:trHeight w:val="197"/>
        </w:trPr>
        <w:tc>
          <w:tcPr>
            <w:tcW w:w="3332" w:type="dxa"/>
            <w:gridSpan w:val="7"/>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Национальная экономика</w:t>
            </w:r>
          </w:p>
        </w:tc>
        <w:tc>
          <w:tcPr>
            <w:tcW w:w="542"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04</w:t>
            </w:r>
          </w:p>
        </w:tc>
        <w:tc>
          <w:tcPr>
            <w:tcW w:w="39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01</w:t>
            </w:r>
          </w:p>
        </w:tc>
        <w:tc>
          <w:tcPr>
            <w:tcW w:w="844"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000 00 00</w:t>
            </w:r>
          </w:p>
        </w:tc>
        <w:tc>
          <w:tcPr>
            <w:tcW w:w="45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000</w:t>
            </w:r>
          </w:p>
        </w:tc>
        <w:tc>
          <w:tcPr>
            <w:tcW w:w="58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000</w:t>
            </w:r>
          </w:p>
        </w:tc>
        <w:tc>
          <w:tcPr>
            <w:tcW w:w="1035"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r w:rsidRPr="00A121F0">
              <w:rPr>
                <w:rFonts w:ascii="Arial" w:hAnsi="Arial" w:cs="Arial"/>
                <w:b/>
                <w:bCs/>
                <w:color w:val="000000"/>
                <w:sz w:val="20"/>
                <w:szCs w:val="20"/>
              </w:rPr>
              <w:t>561,30</w:t>
            </w:r>
          </w:p>
        </w:tc>
        <w:tc>
          <w:tcPr>
            <w:tcW w:w="492"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8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r>
      <w:tr w:rsidR="00A121F0" w:rsidRPr="00A121F0" w:rsidTr="0025402C">
        <w:trPr>
          <w:gridAfter w:val="2"/>
          <w:wAfter w:w="4401" w:type="dxa"/>
          <w:trHeight w:val="197"/>
        </w:trPr>
        <w:tc>
          <w:tcPr>
            <w:tcW w:w="3332" w:type="dxa"/>
            <w:gridSpan w:val="7"/>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Тарифы</w:t>
            </w:r>
          </w:p>
        </w:tc>
        <w:tc>
          <w:tcPr>
            <w:tcW w:w="542"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04</w:t>
            </w:r>
          </w:p>
        </w:tc>
        <w:tc>
          <w:tcPr>
            <w:tcW w:w="39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01</w:t>
            </w:r>
          </w:p>
        </w:tc>
        <w:tc>
          <w:tcPr>
            <w:tcW w:w="844"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6130103</w:t>
            </w:r>
          </w:p>
        </w:tc>
        <w:tc>
          <w:tcPr>
            <w:tcW w:w="45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000</w:t>
            </w:r>
          </w:p>
        </w:tc>
        <w:tc>
          <w:tcPr>
            <w:tcW w:w="58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000</w:t>
            </w:r>
          </w:p>
        </w:tc>
        <w:tc>
          <w:tcPr>
            <w:tcW w:w="1035"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r w:rsidRPr="00A121F0">
              <w:rPr>
                <w:rFonts w:ascii="Arial" w:hAnsi="Arial" w:cs="Arial"/>
                <w:b/>
                <w:bCs/>
                <w:color w:val="000000"/>
                <w:sz w:val="20"/>
                <w:szCs w:val="20"/>
              </w:rPr>
              <w:t>32,30</w:t>
            </w:r>
          </w:p>
        </w:tc>
        <w:tc>
          <w:tcPr>
            <w:tcW w:w="492"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8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r>
      <w:tr w:rsidR="00A121F0" w:rsidRPr="00A121F0" w:rsidTr="0025402C">
        <w:trPr>
          <w:gridAfter w:val="2"/>
          <w:wAfter w:w="4401" w:type="dxa"/>
          <w:trHeight w:val="197"/>
        </w:trPr>
        <w:tc>
          <w:tcPr>
            <w:tcW w:w="3332" w:type="dxa"/>
            <w:gridSpan w:val="7"/>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 xml:space="preserve">Оплата труда и начисления на оплату труда </w:t>
            </w:r>
          </w:p>
        </w:tc>
        <w:tc>
          <w:tcPr>
            <w:tcW w:w="542"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04</w:t>
            </w:r>
          </w:p>
        </w:tc>
        <w:tc>
          <w:tcPr>
            <w:tcW w:w="39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01</w:t>
            </w:r>
          </w:p>
        </w:tc>
        <w:tc>
          <w:tcPr>
            <w:tcW w:w="844"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6130103</w:t>
            </w:r>
          </w:p>
        </w:tc>
        <w:tc>
          <w:tcPr>
            <w:tcW w:w="45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000</w:t>
            </w:r>
          </w:p>
        </w:tc>
        <w:tc>
          <w:tcPr>
            <w:tcW w:w="58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210</w:t>
            </w:r>
          </w:p>
        </w:tc>
        <w:tc>
          <w:tcPr>
            <w:tcW w:w="1035"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r w:rsidRPr="00A121F0">
              <w:rPr>
                <w:rFonts w:ascii="Arial" w:hAnsi="Arial" w:cs="Arial"/>
                <w:b/>
                <w:bCs/>
                <w:color w:val="000000"/>
                <w:sz w:val="20"/>
                <w:szCs w:val="20"/>
              </w:rPr>
              <w:t>31,10</w:t>
            </w:r>
          </w:p>
        </w:tc>
        <w:tc>
          <w:tcPr>
            <w:tcW w:w="492"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8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r>
      <w:tr w:rsidR="00A121F0" w:rsidRPr="00A121F0" w:rsidTr="0025402C">
        <w:trPr>
          <w:gridAfter w:val="2"/>
          <w:wAfter w:w="4401" w:type="dxa"/>
          <w:trHeight w:val="197"/>
        </w:trPr>
        <w:tc>
          <w:tcPr>
            <w:tcW w:w="3332" w:type="dxa"/>
            <w:gridSpan w:val="7"/>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Заработная плата</w:t>
            </w:r>
          </w:p>
        </w:tc>
        <w:tc>
          <w:tcPr>
            <w:tcW w:w="542"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04</w:t>
            </w:r>
          </w:p>
        </w:tc>
        <w:tc>
          <w:tcPr>
            <w:tcW w:w="39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01</w:t>
            </w:r>
          </w:p>
        </w:tc>
        <w:tc>
          <w:tcPr>
            <w:tcW w:w="844"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6130103</w:t>
            </w:r>
          </w:p>
        </w:tc>
        <w:tc>
          <w:tcPr>
            <w:tcW w:w="45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121</w:t>
            </w:r>
          </w:p>
        </w:tc>
        <w:tc>
          <w:tcPr>
            <w:tcW w:w="58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211</w:t>
            </w:r>
          </w:p>
        </w:tc>
        <w:tc>
          <w:tcPr>
            <w:tcW w:w="1035"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r w:rsidRPr="00A121F0">
              <w:rPr>
                <w:rFonts w:ascii="Arial" w:hAnsi="Arial" w:cs="Arial"/>
                <w:color w:val="000000"/>
                <w:sz w:val="20"/>
                <w:szCs w:val="20"/>
              </w:rPr>
              <w:t>24,80</w:t>
            </w:r>
          </w:p>
        </w:tc>
        <w:tc>
          <w:tcPr>
            <w:tcW w:w="492"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8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r>
      <w:tr w:rsidR="00A121F0" w:rsidRPr="00A121F0" w:rsidTr="0025402C">
        <w:trPr>
          <w:gridAfter w:val="2"/>
          <w:wAfter w:w="4401" w:type="dxa"/>
          <w:trHeight w:val="197"/>
        </w:trPr>
        <w:tc>
          <w:tcPr>
            <w:tcW w:w="3332" w:type="dxa"/>
            <w:gridSpan w:val="7"/>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Начисления на оплату труда</w:t>
            </w:r>
          </w:p>
        </w:tc>
        <w:tc>
          <w:tcPr>
            <w:tcW w:w="542"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04</w:t>
            </w:r>
          </w:p>
        </w:tc>
        <w:tc>
          <w:tcPr>
            <w:tcW w:w="39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01</w:t>
            </w:r>
          </w:p>
        </w:tc>
        <w:tc>
          <w:tcPr>
            <w:tcW w:w="844"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6130103</w:t>
            </w:r>
          </w:p>
        </w:tc>
        <w:tc>
          <w:tcPr>
            <w:tcW w:w="45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121</w:t>
            </w:r>
          </w:p>
        </w:tc>
        <w:tc>
          <w:tcPr>
            <w:tcW w:w="58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213</w:t>
            </w:r>
          </w:p>
        </w:tc>
        <w:tc>
          <w:tcPr>
            <w:tcW w:w="1035"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r w:rsidRPr="00A121F0">
              <w:rPr>
                <w:rFonts w:ascii="Arial" w:hAnsi="Arial" w:cs="Arial"/>
                <w:color w:val="000000"/>
                <w:sz w:val="20"/>
                <w:szCs w:val="20"/>
              </w:rPr>
              <w:t>6,30</w:t>
            </w:r>
          </w:p>
        </w:tc>
        <w:tc>
          <w:tcPr>
            <w:tcW w:w="492"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8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r>
      <w:tr w:rsidR="00A121F0" w:rsidRPr="00A121F0" w:rsidTr="0025402C">
        <w:trPr>
          <w:gridAfter w:val="2"/>
          <w:wAfter w:w="4401" w:type="dxa"/>
          <w:trHeight w:val="197"/>
        </w:trPr>
        <w:tc>
          <w:tcPr>
            <w:tcW w:w="3332" w:type="dxa"/>
            <w:gridSpan w:val="7"/>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Материальные запасы</w:t>
            </w:r>
          </w:p>
        </w:tc>
        <w:tc>
          <w:tcPr>
            <w:tcW w:w="542"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04</w:t>
            </w:r>
          </w:p>
        </w:tc>
        <w:tc>
          <w:tcPr>
            <w:tcW w:w="39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01</w:t>
            </w:r>
          </w:p>
        </w:tc>
        <w:tc>
          <w:tcPr>
            <w:tcW w:w="844"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6130103</w:t>
            </w:r>
          </w:p>
        </w:tc>
        <w:tc>
          <w:tcPr>
            <w:tcW w:w="45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244</w:t>
            </w:r>
          </w:p>
        </w:tc>
        <w:tc>
          <w:tcPr>
            <w:tcW w:w="58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340</w:t>
            </w:r>
          </w:p>
        </w:tc>
        <w:tc>
          <w:tcPr>
            <w:tcW w:w="1035"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r w:rsidRPr="00A121F0">
              <w:rPr>
                <w:rFonts w:ascii="Arial" w:hAnsi="Arial" w:cs="Arial"/>
                <w:color w:val="000000"/>
                <w:sz w:val="20"/>
                <w:szCs w:val="20"/>
              </w:rPr>
              <w:t>1,20</w:t>
            </w:r>
          </w:p>
        </w:tc>
        <w:tc>
          <w:tcPr>
            <w:tcW w:w="492"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8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r>
      <w:tr w:rsidR="00A121F0" w:rsidRPr="00A121F0" w:rsidTr="0025402C">
        <w:trPr>
          <w:gridAfter w:val="2"/>
          <w:wAfter w:w="4401" w:type="dxa"/>
          <w:trHeight w:val="221"/>
        </w:trPr>
        <w:tc>
          <w:tcPr>
            <w:tcW w:w="3332" w:type="dxa"/>
            <w:gridSpan w:val="7"/>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Дорожные фонды ДЦП"Развитие автомобильных дорог общего пользования местного назначения"</w:t>
            </w:r>
          </w:p>
        </w:tc>
        <w:tc>
          <w:tcPr>
            <w:tcW w:w="542"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04</w:t>
            </w:r>
          </w:p>
        </w:tc>
        <w:tc>
          <w:tcPr>
            <w:tcW w:w="39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09</w:t>
            </w:r>
          </w:p>
        </w:tc>
        <w:tc>
          <w:tcPr>
            <w:tcW w:w="844"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790 80 06</w:t>
            </w:r>
          </w:p>
        </w:tc>
        <w:tc>
          <w:tcPr>
            <w:tcW w:w="45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244</w:t>
            </w:r>
          </w:p>
        </w:tc>
        <w:tc>
          <w:tcPr>
            <w:tcW w:w="58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225</w:t>
            </w:r>
          </w:p>
        </w:tc>
        <w:tc>
          <w:tcPr>
            <w:tcW w:w="1035"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r w:rsidRPr="00A121F0">
              <w:rPr>
                <w:rFonts w:ascii="Arial" w:hAnsi="Arial" w:cs="Arial"/>
                <w:b/>
                <w:bCs/>
                <w:color w:val="000000"/>
                <w:sz w:val="20"/>
                <w:szCs w:val="20"/>
              </w:rPr>
              <w:t>529,00</w:t>
            </w:r>
          </w:p>
        </w:tc>
        <w:tc>
          <w:tcPr>
            <w:tcW w:w="492"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2"/>
          <w:wAfter w:w="4401" w:type="dxa"/>
          <w:trHeight w:val="197"/>
        </w:trPr>
        <w:tc>
          <w:tcPr>
            <w:tcW w:w="3332" w:type="dxa"/>
            <w:gridSpan w:val="7"/>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Социальная политика</w:t>
            </w:r>
          </w:p>
        </w:tc>
        <w:tc>
          <w:tcPr>
            <w:tcW w:w="542"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10</w:t>
            </w:r>
          </w:p>
        </w:tc>
        <w:tc>
          <w:tcPr>
            <w:tcW w:w="39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01</w:t>
            </w:r>
          </w:p>
        </w:tc>
        <w:tc>
          <w:tcPr>
            <w:tcW w:w="844"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8018003</w:t>
            </w:r>
          </w:p>
        </w:tc>
        <w:tc>
          <w:tcPr>
            <w:tcW w:w="45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 xml:space="preserve">000 </w:t>
            </w:r>
          </w:p>
        </w:tc>
        <w:tc>
          <w:tcPr>
            <w:tcW w:w="58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000</w:t>
            </w:r>
          </w:p>
        </w:tc>
        <w:tc>
          <w:tcPr>
            <w:tcW w:w="1035"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r w:rsidRPr="00A121F0">
              <w:rPr>
                <w:rFonts w:ascii="Arial" w:hAnsi="Arial" w:cs="Arial"/>
                <w:b/>
                <w:bCs/>
                <w:color w:val="000000"/>
                <w:sz w:val="20"/>
                <w:szCs w:val="20"/>
              </w:rPr>
              <w:t>63,00</w:t>
            </w:r>
          </w:p>
        </w:tc>
        <w:tc>
          <w:tcPr>
            <w:tcW w:w="492"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8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r>
      <w:tr w:rsidR="00A121F0" w:rsidRPr="00A121F0" w:rsidTr="0025402C">
        <w:trPr>
          <w:gridAfter w:val="2"/>
          <w:wAfter w:w="4401" w:type="dxa"/>
          <w:trHeight w:val="197"/>
        </w:trPr>
        <w:tc>
          <w:tcPr>
            <w:tcW w:w="3332" w:type="dxa"/>
            <w:gridSpan w:val="7"/>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 xml:space="preserve">Доплаты к пенсиям гос. служ. РФ и мун. </w:t>
            </w:r>
          </w:p>
        </w:tc>
        <w:tc>
          <w:tcPr>
            <w:tcW w:w="542"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10</w:t>
            </w:r>
          </w:p>
        </w:tc>
        <w:tc>
          <w:tcPr>
            <w:tcW w:w="39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01</w:t>
            </w:r>
          </w:p>
        </w:tc>
        <w:tc>
          <w:tcPr>
            <w:tcW w:w="844"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801 80 03</w:t>
            </w:r>
          </w:p>
        </w:tc>
        <w:tc>
          <w:tcPr>
            <w:tcW w:w="45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312</w:t>
            </w:r>
          </w:p>
        </w:tc>
        <w:tc>
          <w:tcPr>
            <w:tcW w:w="58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263</w:t>
            </w:r>
          </w:p>
        </w:tc>
        <w:tc>
          <w:tcPr>
            <w:tcW w:w="1035"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r w:rsidRPr="00A121F0">
              <w:rPr>
                <w:rFonts w:ascii="Arial" w:hAnsi="Arial" w:cs="Arial"/>
                <w:b/>
                <w:bCs/>
                <w:color w:val="000000"/>
                <w:sz w:val="20"/>
                <w:szCs w:val="20"/>
              </w:rPr>
              <w:t>63,00</w:t>
            </w:r>
          </w:p>
        </w:tc>
        <w:tc>
          <w:tcPr>
            <w:tcW w:w="492"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8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r>
      <w:tr w:rsidR="00A121F0" w:rsidRPr="00A121F0" w:rsidTr="0025402C">
        <w:trPr>
          <w:gridAfter w:val="2"/>
          <w:wAfter w:w="4401" w:type="dxa"/>
          <w:trHeight w:val="197"/>
        </w:trPr>
        <w:tc>
          <w:tcPr>
            <w:tcW w:w="3332" w:type="dxa"/>
            <w:gridSpan w:val="7"/>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Культура, кинематография и средства массовой информации</w:t>
            </w:r>
          </w:p>
        </w:tc>
        <w:tc>
          <w:tcPr>
            <w:tcW w:w="542"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08</w:t>
            </w:r>
          </w:p>
        </w:tc>
        <w:tc>
          <w:tcPr>
            <w:tcW w:w="39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00</w:t>
            </w:r>
          </w:p>
        </w:tc>
        <w:tc>
          <w:tcPr>
            <w:tcW w:w="844"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803 8000</w:t>
            </w:r>
          </w:p>
        </w:tc>
        <w:tc>
          <w:tcPr>
            <w:tcW w:w="45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000</w:t>
            </w:r>
          </w:p>
        </w:tc>
        <w:tc>
          <w:tcPr>
            <w:tcW w:w="58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000</w:t>
            </w:r>
          </w:p>
        </w:tc>
        <w:tc>
          <w:tcPr>
            <w:tcW w:w="1035"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r w:rsidRPr="00A121F0">
              <w:rPr>
                <w:rFonts w:ascii="Arial" w:hAnsi="Arial" w:cs="Arial"/>
                <w:b/>
                <w:bCs/>
                <w:color w:val="000000"/>
                <w:sz w:val="20"/>
                <w:szCs w:val="20"/>
              </w:rPr>
              <w:t>1583,98</w:t>
            </w:r>
          </w:p>
        </w:tc>
        <w:tc>
          <w:tcPr>
            <w:tcW w:w="492"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8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r>
      <w:tr w:rsidR="00A121F0" w:rsidRPr="00A121F0" w:rsidTr="0025402C">
        <w:trPr>
          <w:gridAfter w:val="2"/>
          <w:wAfter w:w="4401" w:type="dxa"/>
          <w:trHeight w:val="197"/>
        </w:trPr>
        <w:tc>
          <w:tcPr>
            <w:tcW w:w="3332" w:type="dxa"/>
            <w:gridSpan w:val="7"/>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МБУК СКЦ Тихоновка</w:t>
            </w:r>
          </w:p>
        </w:tc>
        <w:tc>
          <w:tcPr>
            <w:tcW w:w="542"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08</w:t>
            </w:r>
          </w:p>
        </w:tc>
        <w:tc>
          <w:tcPr>
            <w:tcW w:w="39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01</w:t>
            </w:r>
          </w:p>
        </w:tc>
        <w:tc>
          <w:tcPr>
            <w:tcW w:w="844"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803 80 00</w:t>
            </w:r>
          </w:p>
        </w:tc>
        <w:tc>
          <w:tcPr>
            <w:tcW w:w="45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000</w:t>
            </w:r>
          </w:p>
        </w:tc>
        <w:tc>
          <w:tcPr>
            <w:tcW w:w="58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000</w:t>
            </w:r>
          </w:p>
        </w:tc>
        <w:tc>
          <w:tcPr>
            <w:tcW w:w="1035"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r w:rsidRPr="00A121F0">
              <w:rPr>
                <w:rFonts w:ascii="Arial" w:hAnsi="Arial" w:cs="Arial"/>
                <w:b/>
                <w:bCs/>
                <w:color w:val="000000"/>
                <w:sz w:val="20"/>
                <w:szCs w:val="20"/>
              </w:rPr>
              <w:t>1583,98</w:t>
            </w:r>
          </w:p>
        </w:tc>
        <w:tc>
          <w:tcPr>
            <w:tcW w:w="492"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8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r>
      <w:tr w:rsidR="00A121F0" w:rsidRPr="00A121F0" w:rsidTr="0025402C">
        <w:trPr>
          <w:gridAfter w:val="2"/>
          <w:wAfter w:w="4401" w:type="dxa"/>
          <w:trHeight w:val="197"/>
        </w:trPr>
        <w:tc>
          <w:tcPr>
            <w:tcW w:w="3332" w:type="dxa"/>
            <w:gridSpan w:val="7"/>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СДК</w:t>
            </w:r>
          </w:p>
        </w:tc>
        <w:tc>
          <w:tcPr>
            <w:tcW w:w="542"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08</w:t>
            </w:r>
          </w:p>
        </w:tc>
        <w:tc>
          <w:tcPr>
            <w:tcW w:w="39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01</w:t>
            </w:r>
          </w:p>
        </w:tc>
        <w:tc>
          <w:tcPr>
            <w:tcW w:w="844"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803 80 01</w:t>
            </w:r>
          </w:p>
        </w:tc>
        <w:tc>
          <w:tcPr>
            <w:tcW w:w="45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611</w:t>
            </w:r>
          </w:p>
        </w:tc>
        <w:tc>
          <w:tcPr>
            <w:tcW w:w="58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241</w:t>
            </w:r>
          </w:p>
        </w:tc>
        <w:tc>
          <w:tcPr>
            <w:tcW w:w="1035"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r w:rsidRPr="00A121F0">
              <w:rPr>
                <w:rFonts w:ascii="Arial" w:hAnsi="Arial" w:cs="Arial"/>
                <w:color w:val="000000"/>
                <w:sz w:val="20"/>
                <w:szCs w:val="20"/>
              </w:rPr>
              <w:t>1232,29</w:t>
            </w:r>
          </w:p>
        </w:tc>
        <w:tc>
          <w:tcPr>
            <w:tcW w:w="492"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8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r>
      <w:tr w:rsidR="00A121F0" w:rsidRPr="00A121F0" w:rsidTr="0025402C">
        <w:trPr>
          <w:gridAfter w:val="2"/>
          <w:wAfter w:w="4401" w:type="dxa"/>
          <w:trHeight w:val="197"/>
        </w:trPr>
        <w:tc>
          <w:tcPr>
            <w:tcW w:w="3332" w:type="dxa"/>
            <w:gridSpan w:val="7"/>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Библиотека</w:t>
            </w:r>
          </w:p>
        </w:tc>
        <w:tc>
          <w:tcPr>
            <w:tcW w:w="542"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08</w:t>
            </w:r>
          </w:p>
        </w:tc>
        <w:tc>
          <w:tcPr>
            <w:tcW w:w="39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01</w:t>
            </w:r>
          </w:p>
        </w:tc>
        <w:tc>
          <w:tcPr>
            <w:tcW w:w="844"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803 80 02</w:t>
            </w:r>
          </w:p>
        </w:tc>
        <w:tc>
          <w:tcPr>
            <w:tcW w:w="456"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611</w:t>
            </w:r>
          </w:p>
        </w:tc>
        <w:tc>
          <w:tcPr>
            <w:tcW w:w="58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241</w:t>
            </w:r>
          </w:p>
        </w:tc>
        <w:tc>
          <w:tcPr>
            <w:tcW w:w="1035"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r w:rsidRPr="00A121F0">
              <w:rPr>
                <w:rFonts w:ascii="Arial" w:hAnsi="Arial" w:cs="Arial"/>
                <w:color w:val="000000"/>
                <w:sz w:val="20"/>
                <w:szCs w:val="20"/>
              </w:rPr>
              <w:t>351,69</w:t>
            </w:r>
          </w:p>
        </w:tc>
        <w:tc>
          <w:tcPr>
            <w:tcW w:w="492"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8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r>
      <w:tr w:rsidR="00A121F0" w:rsidRPr="00A121F0" w:rsidTr="0025402C">
        <w:trPr>
          <w:gridAfter w:val="2"/>
          <w:wAfter w:w="4401" w:type="dxa"/>
          <w:trHeight w:val="197"/>
        </w:trPr>
        <w:tc>
          <w:tcPr>
            <w:tcW w:w="3332" w:type="dxa"/>
            <w:gridSpan w:val="7"/>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542"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427"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392"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44"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456"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581"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1035"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492"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2"/>
          <w:wAfter w:w="4401" w:type="dxa"/>
          <w:trHeight w:val="197"/>
        </w:trPr>
        <w:tc>
          <w:tcPr>
            <w:tcW w:w="3332" w:type="dxa"/>
            <w:gridSpan w:val="7"/>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542"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427"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392"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44"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456"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581"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1035"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492"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5"/>
          <w:wAfter w:w="4873" w:type="dxa"/>
          <w:trHeight w:val="204"/>
        </w:trPr>
        <w:tc>
          <w:tcPr>
            <w:tcW w:w="80"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rPr>
            </w:pPr>
          </w:p>
        </w:tc>
        <w:tc>
          <w:tcPr>
            <w:tcW w:w="22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rPr>
            </w:pPr>
          </w:p>
        </w:tc>
        <w:tc>
          <w:tcPr>
            <w:tcW w:w="2361" w:type="dxa"/>
            <w:gridSpan w:val="5"/>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rPr>
            </w:pPr>
          </w:p>
        </w:tc>
        <w:tc>
          <w:tcPr>
            <w:tcW w:w="3788" w:type="dxa"/>
            <w:gridSpan w:val="13"/>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rPr>
            </w:pPr>
          </w:p>
        </w:tc>
      </w:tr>
      <w:tr w:rsidR="00A121F0" w:rsidRPr="00A121F0" w:rsidTr="0025402C">
        <w:trPr>
          <w:gridAfter w:val="5"/>
          <w:wAfter w:w="4873" w:type="dxa"/>
          <w:trHeight w:val="204"/>
        </w:trPr>
        <w:tc>
          <w:tcPr>
            <w:tcW w:w="8437" w:type="dxa"/>
            <w:gridSpan w:val="23"/>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Перечень главных администраторов доходов  местного бюджета</w:t>
            </w:r>
          </w:p>
        </w:tc>
      </w:tr>
      <w:tr w:rsidR="00A121F0" w:rsidRPr="00A121F0" w:rsidTr="0025402C">
        <w:trPr>
          <w:gridAfter w:val="5"/>
          <w:wAfter w:w="4873" w:type="dxa"/>
          <w:trHeight w:val="204"/>
        </w:trPr>
        <w:tc>
          <w:tcPr>
            <w:tcW w:w="8437" w:type="dxa"/>
            <w:gridSpan w:val="23"/>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муниципального образования "Тихоновка"  на 2016г.г.</w:t>
            </w:r>
          </w:p>
        </w:tc>
      </w:tr>
      <w:tr w:rsidR="00A121F0" w:rsidRPr="00A121F0" w:rsidTr="0025402C">
        <w:trPr>
          <w:gridAfter w:val="5"/>
          <w:wAfter w:w="4873" w:type="dxa"/>
          <w:trHeight w:val="173"/>
        </w:trPr>
        <w:tc>
          <w:tcPr>
            <w:tcW w:w="80"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2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361" w:type="dxa"/>
            <w:gridSpan w:val="5"/>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3788" w:type="dxa"/>
            <w:gridSpan w:val="1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5"/>
          <w:wAfter w:w="4873" w:type="dxa"/>
          <w:trHeight w:val="182"/>
        </w:trPr>
        <w:tc>
          <w:tcPr>
            <w:tcW w:w="80"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2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361" w:type="dxa"/>
            <w:gridSpan w:val="5"/>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3788" w:type="dxa"/>
            <w:gridSpan w:val="1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5"/>
          <w:wAfter w:w="4873" w:type="dxa"/>
          <w:trHeight w:val="173"/>
        </w:trPr>
        <w:tc>
          <w:tcPr>
            <w:tcW w:w="80"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208" w:type="dxa"/>
            <w:gridSpan w:val="4"/>
            <w:tcBorders>
              <w:top w:val="single" w:sz="12" w:space="0" w:color="auto"/>
              <w:left w:val="single" w:sz="12" w:space="0" w:color="auto"/>
              <w:bottom w:val="single" w:sz="12" w:space="0" w:color="auto"/>
              <w:right w:val="nil"/>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Администратор  дохода</w:t>
            </w:r>
          </w:p>
        </w:tc>
        <w:tc>
          <w:tcPr>
            <w:tcW w:w="2361" w:type="dxa"/>
            <w:gridSpan w:val="5"/>
            <w:tcBorders>
              <w:top w:val="single" w:sz="12" w:space="0" w:color="auto"/>
              <w:left w:val="single" w:sz="12" w:space="0" w:color="auto"/>
              <w:bottom w:val="single" w:sz="12" w:space="0" w:color="auto"/>
              <w:right w:val="single" w:sz="12" w:space="0" w:color="auto"/>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код бюджетной классификации РФ</w:t>
            </w:r>
          </w:p>
        </w:tc>
        <w:tc>
          <w:tcPr>
            <w:tcW w:w="3788" w:type="dxa"/>
            <w:gridSpan w:val="13"/>
            <w:tcBorders>
              <w:top w:val="single" w:sz="12" w:space="0" w:color="auto"/>
              <w:left w:val="nil"/>
              <w:bottom w:val="single" w:sz="12" w:space="0" w:color="auto"/>
              <w:right w:val="single" w:sz="12"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Доходы</w:t>
            </w:r>
          </w:p>
        </w:tc>
      </w:tr>
      <w:tr w:rsidR="00A121F0" w:rsidRPr="00A121F0" w:rsidTr="0025402C">
        <w:trPr>
          <w:gridAfter w:val="5"/>
          <w:wAfter w:w="4873" w:type="dxa"/>
          <w:trHeight w:val="173"/>
        </w:trPr>
        <w:tc>
          <w:tcPr>
            <w:tcW w:w="80"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208" w:type="dxa"/>
            <w:gridSpan w:val="4"/>
            <w:tcBorders>
              <w:top w:val="nil"/>
              <w:left w:val="single" w:sz="12" w:space="0" w:color="auto"/>
              <w:bottom w:val="nil"/>
              <w:right w:val="nil"/>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Администрация МО "Тихоновка"</w:t>
            </w:r>
          </w:p>
        </w:tc>
        <w:tc>
          <w:tcPr>
            <w:tcW w:w="2361" w:type="dxa"/>
            <w:gridSpan w:val="5"/>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123</w:t>
            </w:r>
          </w:p>
        </w:tc>
        <w:tc>
          <w:tcPr>
            <w:tcW w:w="3788" w:type="dxa"/>
            <w:gridSpan w:val="1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5"/>
          <w:wAfter w:w="4873" w:type="dxa"/>
          <w:trHeight w:val="1049"/>
        </w:trPr>
        <w:tc>
          <w:tcPr>
            <w:tcW w:w="80"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208" w:type="dxa"/>
            <w:gridSpan w:val="4"/>
            <w:tcBorders>
              <w:top w:val="nil"/>
              <w:left w:val="single" w:sz="12" w:space="0" w:color="auto"/>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361" w:type="dxa"/>
            <w:gridSpan w:val="5"/>
            <w:tcBorders>
              <w:top w:val="nil"/>
              <w:left w:val="single" w:sz="12" w:space="0" w:color="auto"/>
              <w:bottom w:val="single" w:sz="12" w:space="0" w:color="auto"/>
              <w:right w:val="single" w:sz="12" w:space="0" w:color="auto"/>
            </w:tcBorders>
          </w:tcPr>
          <w:p w:rsidR="00A121F0" w:rsidRPr="00A121F0" w:rsidRDefault="00A121F0" w:rsidP="00A121F0">
            <w:pPr>
              <w:autoSpaceDE w:val="0"/>
              <w:autoSpaceDN w:val="0"/>
              <w:adjustRightInd w:val="0"/>
              <w:spacing w:after="0" w:line="240" w:lineRule="auto"/>
              <w:rPr>
                <w:rFonts w:ascii="Arial CYR" w:hAnsi="Arial CYR" w:cs="Arial CYR"/>
                <w:color w:val="000000"/>
                <w:sz w:val="20"/>
                <w:szCs w:val="20"/>
              </w:rPr>
            </w:pPr>
            <w:r w:rsidRPr="00A121F0">
              <w:rPr>
                <w:rFonts w:ascii="Arial CYR" w:hAnsi="Arial CYR" w:cs="Arial CYR"/>
                <w:color w:val="000000"/>
                <w:sz w:val="20"/>
                <w:szCs w:val="20"/>
              </w:rPr>
              <w:t>123  1  11  05025  10  0000  120</w:t>
            </w:r>
          </w:p>
        </w:tc>
        <w:tc>
          <w:tcPr>
            <w:tcW w:w="3788" w:type="dxa"/>
            <w:gridSpan w:val="13"/>
            <w:tcBorders>
              <w:top w:val="nil"/>
              <w:left w:val="nil"/>
              <w:bottom w:val="single" w:sz="12" w:space="0" w:color="auto"/>
              <w:right w:val="single" w:sz="12" w:space="0" w:color="auto"/>
            </w:tcBorders>
          </w:tcPr>
          <w:p w:rsidR="00A121F0" w:rsidRPr="00A121F0" w:rsidRDefault="00A121F0" w:rsidP="00A121F0">
            <w:pPr>
              <w:autoSpaceDE w:val="0"/>
              <w:autoSpaceDN w:val="0"/>
              <w:adjustRightInd w:val="0"/>
              <w:spacing w:after="0" w:line="240" w:lineRule="auto"/>
              <w:rPr>
                <w:rFonts w:ascii="Arial CYR" w:hAnsi="Arial CYR" w:cs="Arial CYR"/>
                <w:color w:val="000000"/>
                <w:sz w:val="20"/>
                <w:szCs w:val="20"/>
              </w:rPr>
            </w:pPr>
            <w:r w:rsidRPr="00A121F0">
              <w:rPr>
                <w:rFonts w:ascii="Arial CYR" w:hAnsi="Arial CYR" w:cs="Arial CY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w:t>
            </w:r>
          </w:p>
        </w:tc>
      </w:tr>
      <w:tr w:rsidR="00A121F0" w:rsidRPr="00A121F0" w:rsidTr="0025402C">
        <w:trPr>
          <w:gridAfter w:val="5"/>
          <w:wAfter w:w="4873" w:type="dxa"/>
          <w:trHeight w:val="876"/>
        </w:trPr>
        <w:tc>
          <w:tcPr>
            <w:tcW w:w="80"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208" w:type="dxa"/>
            <w:gridSpan w:val="4"/>
            <w:tcBorders>
              <w:top w:val="nil"/>
              <w:left w:val="single" w:sz="12" w:space="0" w:color="auto"/>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361" w:type="dxa"/>
            <w:gridSpan w:val="5"/>
            <w:tcBorders>
              <w:top w:val="nil"/>
              <w:left w:val="single" w:sz="12" w:space="0" w:color="auto"/>
              <w:bottom w:val="single" w:sz="12" w:space="0" w:color="auto"/>
              <w:right w:val="single" w:sz="12" w:space="0" w:color="auto"/>
            </w:tcBorders>
          </w:tcPr>
          <w:p w:rsidR="00A121F0" w:rsidRPr="00A121F0" w:rsidRDefault="00A121F0" w:rsidP="00A121F0">
            <w:pPr>
              <w:autoSpaceDE w:val="0"/>
              <w:autoSpaceDN w:val="0"/>
              <w:adjustRightInd w:val="0"/>
              <w:spacing w:after="0" w:line="240" w:lineRule="auto"/>
              <w:rPr>
                <w:rFonts w:ascii="Arial CYR" w:hAnsi="Arial CYR" w:cs="Arial CYR"/>
                <w:color w:val="000000"/>
                <w:sz w:val="20"/>
                <w:szCs w:val="20"/>
              </w:rPr>
            </w:pPr>
            <w:r w:rsidRPr="00A121F0">
              <w:rPr>
                <w:rFonts w:ascii="Arial CYR" w:hAnsi="Arial CYR" w:cs="Arial CYR"/>
                <w:color w:val="000000"/>
                <w:sz w:val="20"/>
                <w:szCs w:val="20"/>
              </w:rPr>
              <w:t>123  1  11  05035  10  0000  120</w:t>
            </w:r>
          </w:p>
        </w:tc>
        <w:tc>
          <w:tcPr>
            <w:tcW w:w="3788" w:type="dxa"/>
            <w:gridSpan w:val="13"/>
            <w:tcBorders>
              <w:top w:val="nil"/>
              <w:left w:val="nil"/>
              <w:bottom w:val="single" w:sz="12" w:space="0" w:color="auto"/>
              <w:right w:val="single" w:sz="12" w:space="0" w:color="auto"/>
            </w:tcBorders>
          </w:tcPr>
          <w:p w:rsidR="00A121F0" w:rsidRPr="00A121F0" w:rsidRDefault="00A121F0" w:rsidP="00A121F0">
            <w:pPr>
              <w:autoSpaceDE w:val="0"/>
              <w:autoSpaceDN w:val="0"/>
              <w:adjustRightInd w:val="0"/>
              <w:spacing w:after="0" w:line="240" w:lineRule="auto"/>
              <w:rPr>
                <w:rFonts w:ascii="Arial CYR" w:hAnsi="Arial CYR" w:cs="Arial CYR"/>
                <w:color w:val="000000"/>
                <w:sz w:val="20"/>
                <w:szCs w:val="20"/>
              </w:rPr>
            </w:pPr>
            <w:r w:rsidRPr="00A121F0">
              <w:rPr>
                <w:rFonts w:ascii="Arial CYR" w:hAnsi="Arial CYR" w:cs="Arial CYR"/>
                <w:color w:val="000000"/>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A121F0" w:rsidRPr="00A121F0" w:rsidTr="0025402C">
        <w:trPr>
          <w:gridAfter w:val="5"/>
          <w:wAfter w:w="4873" w:type="dxa"/>
          <w:trHeight w:val="355"/>
        </w:trPr>
        <w:tc>
          <w:tcPr>
            <w:tcW w:w="80"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208" w:type="dxa"/>
            <w:gridSpan w:val="4"/>
            <w:tcBorders>
              <w:top w:val="nil"/>
              <w:left w:val="single" w:sz="12" w:space="0" w:color="auto"/>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361" w:type="dxa"/>
            <w:gridSpan w:val="5"/>
            <w:tcBorders>
              <w:top w:val="single" w:sz="12" w:space="0" w:color="auto"/>
              <w:left w:val="single" w:sz="12" w:space="0" w:color="auto"/>
              <w:bottom w:val="single" w:sz="12" w:space="0" w:color="auto"/>
              <w:right w:val="single" w:sz="12" w:space="0" w:color="auto"/>
            </w:tcBorders>
          </w:tcPr>
          <w:p w:rsidR="00A121F0" w:rsidRPr="00A121F0" w:rsidRDefault="00A121F0" w:rsidP="00A121F0">
            <w:pPr>
              <w:autoSpaceDE w:val="0"/>
              <w:autoSpaceDN w:val="0"/>
              <w:adjustRightInd w:val="0"/>
              <w:spacing w:after="0" w:line="240" w:lineRule="auto"/>
              <w:rPr>
                <w:rFonts w:ascii="Arial CYR" w:hAnsi="Arial CYR" w:cs="Arial CYR"/>
                <w:color w:val="000000"/>
                <w:sz w:val="20"/>
                <w:szCs w:val="20"/>
              </w:rPr>
            </w:pPr>
            <w:r w:rsidRPr="00A121F0">
              <w:rPr>
                <w:rFonts w:ascii="Arial CYR" w:hAnsi="Arial CYR" w:cs="Arial CYR"/>
                <w:color w:val="000000"/>
                <w:sz w:val="20"/>
                <w:szCs w:val="20"/>
              </w:rPr>
              <w:t>123 1 11 05013 10 0000 120</w:t>
            </w:r>
          </w:p>
        </w:tc>
        <w:tc>
          <w:tcPr>
            <w:tcW w:w="3788" w:type="dxa"/>
            <w:gridSpan w:val="13"/>
            <w:tcBorders>
              <w:top w:val="single" w:sz="12" w:space="0" w:color="auto"/>
              <w:left w:val="single" w:sz="12" w:space="0" w:color="auto"/>
              <w:bottom w:val="single" w:sz="12" w:space="0" w:color="auto"/>
              <w:right w:val="single" w:sz="12" w:space="0" w:color="auto"/>
            </w:tcBorders>
          </w:tcPr>
          <w:p w:rsidR="00A121F0" w:rsidRPr="00A121F0" w:rsidRDefault="00A121F0" w:rsidP="00A121F0">
            <w:pPr>
              <w:autoSpaceDE w:val="0"/>
              <w:autoSpaceDN w:val="0"/>
              <w:adjustRightInd w:val="0"/>
              <w:spacing w:after="0" w:line="240" w:lineRule="auto"/>
              <w:rPr>
                <w:rFonts w:ascii="Arial CYR" w:hAnsi="Arial CYR" w:cs="Arial CYR"/>
                <w:color w:val="000000"/>
                <w:sz w:val="20"/>
                <w:szCs w:val="20"/>
              </w:rPr>
            </w:pPr>
            <w:r w:rsidRPr="00A121F0">
              <w:rPr>
                <w:rFonts w:ascii="Arial CYR" w:hAnsi="Arial CYR" w:cs="Arial CYR"/>
                <w:color w:val="000000"/>
                <w:sz w:val="20"/>
                <w:szCs w:val="20"/>
              </w:rPr>
              <w:t>Доходы, получаемые в виде арендной платы, за земельные участки.</w:t>
            </w:r>
          </w:p>
        </w:tc>
      </w:tr>
      <w:tr w:rsidR="00A121F0" w:rsidRPr="00A121F0" w:rsidTr="0025402C">
        <w:trPr>
          <w:gridAfter w:val="5"/>
          <w:wAfter w:w="4873" w:type="dxa"/>
          <w:trHeight w:val="1222"/>
        </w:trPr>
        <w:tc>
          <w:tcPr>
            <w:tcW w:w="80"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208" w:type="dxa"/>
            <w:gridSpan w:val="4"/>
            <w:tcBorders>
              <w:top w:val="nil"/>
              <w:left w:val="single" w:sz="12" w:space="0" w:color="auto"/>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361" w:type="dxa"/>
            <w:gridSpan w:val="5"/>
            <w:tcBorders>
              <w:top w:val="nil"/>
              <w:left w:val="single" w:sz="12" w:space="0" w:color="auto"/>
              <w:bottom w:val="single" w:sz="12" w:space="0" w:color="auto"/>
              <w:right w:val="single" w:sz="12" w:space="0" w:color="auto"/>
            </w:tcBorders>
          </w:tcPr>
          <w:p w:rsidR="00A121F0" w:rsidRPr="00A121F0" w:rsidRDefault="00A121F0" w:rsidP="00A121F0">
            <w:pPr>
              <w:autoSpaceDE w:val="0"/>
              <w:autoSpaceDN w:val="0"/>
              <w:adjustRightInd w:val="0"/>
              <w:spacing w:after="0" w:line="240" w:lineRule="auto"/>
              <w:rPr>
                <w:rFonts w:ascii="Arial CYR" w:hAnsi="Arial CYR" w:cs="Arial CYR"/>
                <w:color w:val="000000"/>
                <w:sz w:val="20"/>
                <w:szCs w:val="20"/>
              </w:rPr>
            </w:pPr>
            <w:r w:rsidRPr="00A121F0">
              <w:rPr>
                <w:rFonts w:ascii="Arial CYR" w:hAnsi="Arial CYR" w:cs="Arial CYR"/>
                <w:color w:val="000000"/>
                <w:sz w:val="20"/>
                <w:szCs w:val="20"/>
              </w:rPr>
              <w:t>123 1   14  02052  10  0000  410</w:t>
            </w:r>
          </w:p>
        </w:tc>
        <w:tc>
          <w:tcPr>
            <w:tcW w:w="3788" w:type="dxa"/>
            <w:gridSpan w:val="13"/>
            <w:tcBorders>
              <w:top w:val="nil"/>
              <w:left w:val="nil"/>
              <w:bottom w:val="single" w:sz="12" w:space="0" w:color="auto"/>
              <w:right w:val="single" w:sz="12" w:space="0" w:color="auto"/>
            </w:tcBorders>
          </w:tcPr>
          <w:p w:rsidR="00A121F0" w:rsidRPr="00A121F0" w:rsidRDefault="00A121F0" w:rsidP="00A121F0">
            <w:pPr>
              <w:autoSpaceDE w:val="0"/>
              <w:autoSpaceDN w:val="0"/>
              <w:adjustRightInd w:val="0"/>
              <w:spacing w:after="0" w:line="240" w:lineRule="auto"/>
              <w:rPr>
                <w:rFonts w:ascii="Arial CYR" w:hAnsi="Arial CYR" w:cs="Arial CYR"/>
                <w:color w:val="000000"/>
                <w:sz w:val="20"/>
                <w:szCs w:val="20"/>
              </w:rPr>
            </w:pPr>
            <w:r w:rsidRPr="00A121F0">
              <w:rPr>
                <w:rFonts w:ascii="Arial CYR" w:hAnsi="Arial CYR" w:cs="Arial CYR"/>
                <w:color w:val="000000"/>
                <w:sz w:val="20"/>
                <w:szCs w:val="20"/>
              </w:rPr>
              <w:t>Доходы, от реализации имущества,находящегося в оперативном управлении учреждений,находящихся в ведении органов управления сельских поселений( за исключением умущества муниципальных автономных и бюджетных учреждений),в части реализации основных средств по указанному имуществу</w:t>
            </w:r>
          </w:p>
        </w:tc>
      </w:tr>
      <w:tr w:rsidR="00A121F0" w:rsidRPr="00A121F0" w:rsidTr="0025402C">
        <w:trPr>
          <w:gridAfter w:val="5"/>
          <w:wAfter w:w="4873" w:type="dxa"/>
          <w:trHeight w:val="703"/>
        </w:trPr>
        <w:tc>
          <w:tcPr>
            <w:tcW w:w="80"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208" w:type="dxa"/>
            <w:gridSpan w:val="4"/>
            <w:tcBorders>
              <w:top w:val="nil"/>
              <w:left w:val="single" w:sz="12" w:space="0" w:color="auto"/>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361" w:type="dxa"/>
            <w:gridSpan w:val="5"/>
            <w:tcBorders>
              <w:top w:val="nil"/>
              <w:left w:val="single" w:sz="12" w:space="0" w:color="auto"/>
              <w:bottom w:val="single" w:sz="12" w:space="0" w:color="auto"/>
              <w:right w:val="single" w:sz="12" w:space="0" w:color="auto"/>
            </w:tcBorders>
          </w:tcPr>
          <w:p w:rsidR="00A121F0" w:rsidRPr="00A121F0" w:rsidRDefault="00A121F0" w:rsidP="00A121F0">
            <w:pPr>
              <w:autoSpaceDE w:val="0"/>
              <w:autoSpaceDN w:val="0"/>
              <w:adjustRightInd w:val="0"/>
              <w:spacing w:after="0" w:line="240" w:lineRule="auto"/>
              <w:rPr>
                <w:rFonts w:ascii="Arial CYR" w:hAnsi="Arial CYR" w:cs="Arial CYR"/>
                <w:color w:val="000000"/>
                <w:sz w:val="20"/>
                <w:szCs w:val="20"/>
              </w:rPr>
            </w:pPr>
            <w:r w:rsidRPr="00A121F0">
              <w:rPr>
                <w:rFonts w:ascii="Arial CYR" w:hAnsi="Arial CYR" w:cs="Arial CYR"/>
                <w:color w:val="000000"/>
                <w:sz w:val="20"/>
                <w:szCs w:val="20"/>
              </w:rPr>
              <w:t>123  1  14  06013  10  0000 110</w:t>
            </w:r>
          </w:p>
        </w:tc>
        <w:tc>
          <w:tcPr>
            <w:tcW w:w="3788" w:type="dxa"/>
            <w:gridSpan w:val="13"/>
            <w:tcBorders>
              <w:top w:val="nil"/>
              <w:left w:val="nil"/>
              <w:bottom w:val="single" w:sz="12" w:space="0" w:color="auto"/>
              <w:right w:val="single" w:sz="12" w:space="0" w:color="auto"/>
            </w:tcBorders>
          </w:tcPr>
          <w:p w:rsidR="00A121F0" w:rsidRPr="00A121F0" w:rsidRDefault="00A121F0" w:rsidP="00A121F0">
            <w:pPr>
              <w:autoSpaceDE w:val="0"/>
              <w:autoSpaceDN w:val="0"/>
              <w:adjustRightInd w:val="0"/>
              <w:spacing w:after="0" w:line="240" w:lineRule="auto"/>
              <w:rPr>
                <w:rFonts w:ascii="Arial CYR" w:hAnsi="Arial CYR" w:cs="Arial CYR"/>
                <w:color w:val="000000"/>
                <w:sz w:val="20"/>
                <w:szCs w:val="20"/>
              </w:rPr>
            </w:pPr>
            <w:r w:rsidRPr="00A121F0">
              <w:rPr>
                <w:rFonts w:ascii="Arial CYR" w:hAnsi="Arial CYR" w:cs="Arial CYR"/>
                <w:color w:val="000000"/>
                <w:sz w:val="20"/>
                <w:szCs w:val="20"/>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w:t>
            </w:r>
          </w:p>
        </w:tc>
      </w:tr>
      <w:tr w:rsidR="00A121F0" w:rsidRPr="00A121F0" w:rsidTr="0025402C">
        <w:trPr>
          <w:gridAfter w:val="5"/>
          <w:wAfter w:w="4873" w:type="dxa"/>
          <w:trHeight w:val="703"/>
        </w:trPr>
        <w:tc>
          <w:tcPr>
            <w:tcW w:w="80"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208" w:type="dxa"/>
            <w:gridSpan w:val="4"/>
            <w:tcBorders>
              <w:top w:val="nil"/>
              <w:left w:val="single" w:sz="12" w:space="0" w:color="auto"/>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361" w:type="dxa"/>
            <w:gridSpan w:val="5"/>
            <w:tcBorders>
              <w:top w:val="nil"/>
              <w:left w:val="single" w:sz="12" w:space="0" w:color="auto"/>
              <w:bottom w:val="single" w:sz="12" w:space="0" w:color="auto"/>
              <w:right w:val="single" w:sz="12" w:space="0" w:color="auto"/>
            </w:tcBorders>
          </w:tcPr>
          <w:p w:rsidR="00A121F0" w:rsidRPr="00A121F0" w:rsidRDefault="00A121F0" w:rsidP="00A121F0">
            <w:pPr>
              <w:autoSpaceDE w:val="0"/>
              <w:autoSpaceDN w:val="0"/>
              <w:adjustRightInd w:val="0"/>
              <w:spacing w:after="0" w:line="240" w:lineRule="auto"/>
              <w:rPr>
                <w:rFonts w:ascii="Arial CYR" w:hAnsi="Arial CYR" w:cs="Arial CYR"/>
                <w:color w:val="000000"/>
                <w:sz w:val="20"/>
                <w:szCs w:val="20"/>
              </w:rPr>
            </w:pPr>
            <w:r w:rsidRPr="00A121F0">
              <w:rPr>
                <w:rFonts w:ascii="Arial CYR" w:hAnsi="Arial CYR" w:cs="Arial CYR"/>
                <w:color w:val="000000"/>
                <w:sz w:val="20"/>
                <w:szCs w:val="20"/>
              </w:rPr>
              <w:t>123  1  14  06013  10  0000 430</w:t>
            </w:r>
          </w:p>
        </w:tc>
        <w:tc>
          <w:tcPr>
            <w:tcW w:w="3788" w:type="dxa"/>
            <w:gridSpan w:val="13"/>
            <w:tcBorders>
              <w:top w:val="nil"/>
              <w:left w:val="nil"/>
              <w:bottom w:val="single" w:sz="12" w:space="0" w:color="auto"/>
              <w:right w:val="single" w:sz="12" w:space="0" w:color="auto"/>
            </w:tcBorders>
          </w:tcPr>
          <w:p w:rsidR="00A121F0" w:rsidRPr="00A121F0" w:rsidRDefault="00A121F0" w:rsidP="00A121F0">
            <w:pPr>
              <w:autoSpaceDE w:val="0"/>
              <w:autoSpaceDN w:val="0"/>
              <w:adjustRightInd w:val="0"/>
              <w:spacing w:after="0" w:line="240" w:lineRule="auto"/>
              <w:rPr>
                <w:rFonts w:ascii="Arial CYR" w:hAnsi="Arial CYR" w:cs="Arial CYR"/>
                <w:color w:val="000000"/>
                <w:sz w:val="20"/>
                <w:szCs w:val="20"/>
              </w:rPr>
            </w:pPr>
            <w:r w:rsidRPr="00A121F0">
              <w:rPr>
                <w:rFonts w:ascii="Arial CYR" w:hAnsi="Arial CYR" w:cs="Arial CYR"/>
                <w:color w:val="000000"/>
                <w:sz w:val="20"/>
                <w:szCs w:val="20"/>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w:t>
            </w:r>
          </w:p>
        </w:tc>
      </w:tr>
      <w:tr w:rsidR="00A121F0" w:rsidRPr="00A121F0" w:rsidTr="0025402C">
        <w:trPr>
          <w:gridAfter w:val="5"/>
          <w:wAfter w:w="4873" w:type="dxa"/>
          <w:trHeight w:val="876"/>
        </w:trPr>
        <w:tc>
          <w:tcPr>
            <w:tcW w:w="80"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208" w:type="dxa"/>
            <w:gridSpan w:val="4"/>
            <w:tcBorders>
              <w:top w:val="nil"/>
              <w:left w:val="single" w:sz="12" w:space="0" w:color="auto"/>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361" w:type="dxa"/>
            <w:gridSpan w:val="5"/>
            <w:tcBorders>
              <w:top w:val="nil"/>
              <w:left w:val="single" w:sz="12" w:space="0" w:color="auto"/>
              <w:bottom w:val="single" w:sz="12" w:space="0" w:color="auto"/>
              <w:right w:val="single" w:sz="12" w:space="0" w:color="auto"/>
            </w:tcBorders>
          </w:tcPr>
          <w:p w:rsidR="00A121F0" w:rsidRPr="00A121F0" w:rsidRDefault="00A121F0" w:rsidP="00A121F0">
            <w:pPr>
              <w:autoSpaceDE w:val="0"/>
              <w:autoSpaceDN w:val="0"/>
              <w:adjustRightInd w:val="0"/>
              <w:spacing w:after="0" w:line="240" w:lineRule="auto"/>
              <w:rPr>
                <w:rFonts w:ascii="Arial CYR" w:hAnsi="Arial CYR" w:cs="Arial CYR"/>
                <w:color w:val="000000"/>
                <w:sz w:val="20"/>
                <w:szCs w:val="20"/>
              </w:rPr>
            </w:pPr>
            <w:r w:rsidRPr="00A121F0">
              <w:rPr>
                <w:rFonts w:ascii="Arial CYR" w:hAnsi="Arial CYR" w:cs="Arial CYR"/>
                <w:color w:val="000000"/>
                <w:sz w:val="20"/>
                <w:szCs w:val="20"/>
              </w:rPr>
              <w:t>123  1  14  06025  10  0000 430</w:t>
            </w:r>
          </w:p>
        </w:tc>
        <w:tc>
          <w:tcPr>
            <w:tcW w:w="3788" w:type="dxa"/>
            <w:gridSpan w:val="13"/>
            <w:tcBorders>
              <w:top w:val="nil"/>
              <w:left w:val="nil"/>
              <w:bottom w:val="single" w:sz="12" w:space="0" w:color="auto"/>
              <w:right w:val="single" w:sz="12" w:space="0" w:color="auto"/>
            </w:tcBorders>
          </w:tcPr>
          <w:p w:rsidR="00A121F0" w:rsidRPr="00A121F0" w:rsidRDefault="00A121F0" w:rsidP="00A121F0">
            <w:pPr>
              <w:autoSpaceDE w:val="0"/>
              <w:autoSpaceDN w:val="0"/>
              <w:adjustRightInd w:val="0"/>
              <w:spacing w:after="0" w:line="240" w:lineRule="auto"/>
              <w:rPr>
                <w:rFonts w:ascii="Arial CYR" w:hAnsi="Arial CYR" w:cs="Arial CYR"/>
                <w:color w:val="000000"/>
                <w:sz w:val="20"/>
                <w:szCs w:val="20"/>
              </w:rPr>
            </w:pPr>
            <w:r w:rsidRPr="00A121F0">
              <w:rPr>
                <w:rFonts w:ascii="Arial CYR" w:hAnsi="Arial CYR" w:cs="Arial CYR"/>
                <w:color w:val="000000"/>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A121F0" w:rsidRPr="00A121F0" w:rsidTr="0025402C">
        <w:trPr>
          <w:gridAfter w:val="5"/>
          <w:wAfter w:w="4873" w:type="dxa"/>
          <w:trHeight w:val="905"/>
        </w:trPr>
        <w:tc>
          <w:tcPr>
            <w:tcW w:w="80"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208" w:type="dxa"/>
            <w:gridSpan w:val="4"/>
            <w:tcBorders>
              <w:top w:val="nil"/>
              <w:left w:val="single" w:sz="12" w:space="0" w:color="auto"/>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361" w:type="dxa"/>
            <w:gridSpan w:val="5"/>
            <w:tcBorders>
              <w:top w:val="nil"/>
              <w:left w:val="single" w:sz="12" w:space="0" w:color="auto"/>
              <w:bottom w:val="single" w:sz="12" w:space="0" w:color="auto"/>
              <w:right w:val="single" w:sz="12" w:space="0" w:color="auto"/>
            </w:tcBorders>
          </w:tcPr>
          <w:p w:rsidR="00A121F0" w:rsidRPr="00A121F0" w:rsidRDefault="00A121F0" w:rsidP="00A121F0">
            <w:pPr>
              <w:autoSpaceDE w:val="0"/>
              <w:autoSpaceDN w:val="0"/>
              <w:adjustRightInd w:val="0"/>
              <w:spacing w:after="0" w:line="240" w:lineRule="auto"/>
              <w:rPr>
                <w:rFonts w:ascii="Arial CYR" w:hAnsi="Arial CYR" w:cs="Arial CYR"/>
                <w:color w:val="000000"/>
                <w:sz w:val="20"/>
                <w:szCs w:val="20"/>
              </w:rPr>
            </w:pPr>
            <w:r w:rsidRPr="00A121F0">
              <w:rPr>
                <w:rFonts w:ascii="Arial CYR" w:hAnsi="Arial CYR" w:cs="Arial CYR"/>
                <w:color w:val="000000"/>
                <w:sz w:val="20"/>
                <w:szCs w:val="20"/>
              </w:rPr>
              <w:t>123  1  08  04020  01  1000 110</w:t>
            </w:r>
          </w:p>
        </w:tc>
        <w:tc>
          <w:tcPr>
            <w:tcW w:w="3788" w:type="dxa"/>
            <w:gridSpan w:val="13"/>
            <w:tcBorders>
              <w:top w:val="nil"/>
              <w:left w:val="nil"/>
              <w:bottom w:val="single" w:sz="12" w:space="0" w:color="auto"/>
              <w:right w:val="single" w:sz="12" w:space="0" w:color="auto"/>
            </w:tcBorders>
          </w:tcPr>
          <w:p w:rsidR="00A121F0" w:rsidRPr="00A121F0" w:rsidRDefault="00A121F0" w:rsidP="00A121F0">
            <w:pPr>
              <w:autoSpaceDE w:val="0"/>
              <w:autoSpaceDN w:val="0"/>
              <w:adjustRightInd w:val="0"/>
              <w:spacing w:after="0" w:line="240" w:lineRule="auto"/>
              <w:rPr>
                <w:rFonts w:ascii="Arial CYR" w:hAnsi="Arial CYR" w:cs="Arial CYR"/>
                <w:color w:val="000000"/>
                <w:sz w:val="20"/>
                <w:szCs w:val="20"/>
              </w:rPr>
            </w:pPr>
            <w:r w:rsidRPr="00A121F0">
              <w:rPr>
                <w:rFonts w:ascii="Arial CYR" w:hAnsi="Arial CYR" w:cs="Arial CYR"/>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законными актами Российской Федерации на совершение нотариальных действий.</w:t>
            </w:r>
          </w:p>
          <w:p w:rsidR="00A121F0" w:rsidRPr="00A121F0" w:rsidRDefault="00A121F0" w:rsidP="00A121F0">
            <w:pPr>
              <w:autoSpaceDE w:val="0"/>
              <w:autoSpaceDN w:val="0"/>
              <w:adjustRightInd w:val="0"/>
              <w:spacing w:after="0" w:line="240" w:lineRule="auto"/>
              <w:rPr>
                <w:rFonts w:ascii="Arial CYR" w:hAnsi="Arial CYR" w:cs="Arial CYR"/>
                <w:color w:val="000000"/>
                <w:sz w:val="20"/>
                <w:szCs w:val="20"/>
              </w:rPr>
            </w:pPr>
          </w:p>
          <w:p w:rsidR="00A121F0" w:rsidRPr="00A121F0" w:rsidRDefault="00A121F0" w:rsidP="00A121F0">
            <w:pPr>
              <w:autoSpaceDE w:val="0"/>
              <w:autoSpaceDN w:val="0"/>
              <w:adjustRightInd w:val="0"/>
              <w:spacing w:after="0" w:line="240" w:lineRule="auto"/>
              <w:rPr>
                <w:rFonts w:ascii="Arial CYR" w:hAnsi="Arial CYR" w:cs="Arial CYR"/>
                <w:color w:val="000000"/>
                <w:sz w:val="20"/>
                <w:szCs w:val="20"/>
              </w:rPr>
            </w:pPr>
          </w:p>
        </w:tc>
      </w:tr>
      <w:tr w:rsidR="00A121F0" w:rsidRPr="00A121F0" w:rsidTr="0025402C">
        <w:trPr>
          <w:gridAfter w:val="5"/>
          <w:wAfter w:w="4873" w:type="dxa"/>
          <w:trHeight w:val="905"/>
        </w:trPr>
        <w:tc>
          <w:tcPr>
            <w:tcW w:w="80"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208" w:type="dxa"/>
            <w:gridSpan w:val="4"/>
            <w:tcBorders>
              <w:top w:val="nil"/>
              <w:left w:val="single" w:sz="12" w:space="0" w:color="auto"/>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361" w:type="dxa"/>
            <w:gridSpan w:val="5"/>
            <w:tcBorders>
              <w:top w:val="nil"/>
              <w:left w:val="single" w:sz="12" w:space="0" w:color="auto"/>
              <w:bottom w:val="single" w:sz="12" w:space="0" w:color="auto"/>
              <w:right w:val="single" w:sz="12" w:space="0" w:color="auto"/>
            </w:tcBorders>
          </w:tcPr>
          <w:p w:rsidR="00A121F0" w:rsidRPr="00A121F0" w:rsidRDefault="00A121F0" w:rsidP="00A121F0">
            <w:pPr>
              <w:autoSpaceDE w:val="0"/>
              <w:autoSpaceDN w:val="0"/>
              <w:adjustRightInd w:val="0"/>
              <w:spacing w:after="0" w:line="240" w:lineRule="auto"/>
              <w:rPr>
                <w:rFonts w:ascii="Arial CYR" w:hAnsi="Arial CYR" w:cs="Arial CYR"/>
                <w:color w:val="000000"/>
                <w:sz w:val="20"/>
                <w:szCs w:val="20"/>
              </w:rPr>
            </w:pPr>
            <w:r w:rsidRPr="00A121F0">
              <w:rPr>
                <w:rFonts w:ascii="Arial CYR" w:hAnsi="Arial CYR" w:cs="Arial CYR"/>
                <w:color w:val="000000"/>
                <w:sz w:val="20"/>
                <w:szCs w:val="20"/>
              </w:rPr>
              <w:t>123 1 08 04020 01 4000 110</w:t>
            </w:r>
          </w:p>
        </w:tc>
        <w:tc>
          <w:tcPr>
            <w:tcW w:w="3788" w:type="dxa"/>
            <w:gridSpan w:val="13"/>
            <w:tcBorders>
              <w:top w:val="nil"/>
              <w:left w:val="nil"/>
              <w:bottom w:val="single" w:sz="12" w:space="0" w:color="auto"/>
              <w:right w:val="single" w:sz="12" w:space="0" w:color="auto"/>
            </w:tcBorders>
          </w:tcPr>
          <w:p w:rsidR="00A121F0" w:rsidRPr="00A121F0" w:rsidRDefault="00A121F0" w:rsidP="00A121F0">
            <w:pPr>
              <w:autoSpaceDE w:val="0"/>
              <w:autoSpaceDN w:val="0"/>
              <w:adjustRightInd w:val="0"/>
              <w:spacing w:after="0" w:line="240" w:lineRule="auto"/>
              <w:rPr>
                <w:rFonts w:ascii="Arial CYR" w:hAnsi="Arial CYR" w:cs="Arial CYR"/>
                <w:color w:val="000000"/>
                <w:sz w:val="20"/>
                <w:szCs w:val="20"/>
              </w:rPr>
            </w:pPr>
            <w:r w:rsidRPr="00A121F0">
              <w:rPr>
                <w:rFonts w:ascii="Arial CYR" w:hAnsi="Arial CYR" w:cs="Arial CYR"/>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законными актами Российской Федерации на совершение нотариальных действий.</w:t>
            </w:r>
          </w:p>
          <w:p w:rsidR="00A121F0" w:rsidRPr="00A121F0" w:rsidRDefault="00A121F0" w:rsidP="00A121F0">
            <w:pPr>
              <w:autoSpaceDE w:val="0"/>
              <w:autoSpaceDN w:val="0"/>
              <w:adjustRightInd w:val="0"/>
              <w:spacing w:after="0" w:line="240" w:lineRule="auto"/>
              <w:rPr>
                <w:rFonts w:ascii="Arial CYR" w:hAnsi="Arial CYR" w:cs="Arial CYR"/>
                <w:color w:val="000000"/>
                <w:sz w:val="20"/>
                <w:szCs w:val="20"/>
              </w:rPr>
            </w:pPr>
          </w:p>
          <w:p w:rsidR="00A121F0" w:rsidRPr="00A121F0" w:rsidRDefault="00A121F0" w:rsidP="00A121F0">
            <w:pPr>
              <w:autoSpaceDE w:val="0"/>
              <w:autoSpaceDN w:val="0"/>
              <w:adjustRightInd w:val="0"/>
              <w:spacing w:after="0" w:line="240" w:lineRule="auto"/>
              <w:rPr>
                <w:rFonts w:ascii="Arial CYR" w:hAnsi="Arial CYR" w:cs="Arial CYR"/>
                <w:color w:val="000000"/>
                <w:sz w:val="20"/>
                <w:szCs w:val="20"/>
              </w:rPr>
            </w:pPr>
          </w:p>
        </w:tc>
      </w:tr>
      <w:tr w:rsidR="00A121F0" w:rsidRPr="00A121F0" w:rsidTr="0025402C">
        <w:trPr>
          <w:gridAfter w:val="5"/>
          <w:wAfter w:w="4873" w:type="dxa"/>
          <w:trHeight w:val="487"/>
        </w:trPr>
        <w:tc>
          <w:tcPr>
            <w:tcW w:w="80"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208" w:type="dxa"/>
            <w:gridSpan w:val="4"/>
            <w:tcBorders>
              <w:top w:val="nil"/>
              <w:left w:val="single" w:sz="12" w:space="0" w:color="auto"/>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361" w:type="dxa"/>
            <w:gridSpan w:val="5"/>
            <w:tcBorders>
              <w:top w:val="nil"/>
              <w:left w:val="single" w:sz="12" w:space="0" w:color="auto"/>
              <w:bottom w:val="single" w:sz="12" w:space="0" w:color="auto"/>
              <w:right w:val="single" w:sz="12" w:space="0" w:color="auto"/>
            </w:tcBorders>
          </w:tcPr>
          <w:p w:rsidR="00A121F0" w:rsidRPr="00A121F0" w:rsidRDefault="00A121F0" w:rsidP="00A121F0">
            <w:pPr>
              <w:autoSpaceDE w:val="0"/>
              <w:autoSpaceDN w:val="0"/>
              <w:adjustRightInd w:val="0"/>
              <w:spacing w:after="0" w:line="240" w:lineRule="auto"/>
              <w:rPr>
                <w:rFonts w:ascii="Arial CYR" w:hAnsi="Arial CYR" w:cs="Arial CYR"/>
                <w:color w:val="000000"/>
                <w:sz w:val="20"/>
                <w:szCs w:val="20"/>
              </w:rPr>
            </w:pPr>
            <w:r w:rsidRPr="00A121F0">
              <w:rPr>
                <w:rFonts w:ascii="Arial CYR" w:hAnsi="Arial CYR" w:cs="Arial CYR"/>
                <w:color w:val="000000"/>
                <w:sz w:val="20"/>
                <w:szCs w:val="20"/>
              </w:rPr>
              <w:t>123  1  13  01995 10  0000  130</w:t>
            </w:r>
          </w:p>
        </w:tc>
        <w:tc>
          <w:tcPr>
            <w:tcW w:w="3788" w:type="dxa"/>
            <w:gridSpan w:val="13"/>
            <w:tcBorders>
              <w:top w:val="nil"/>
              <w:left w:val="nil"/>
              <w:bottom w:val="single" w:sz="12" w:space="0" w:color="auto"/>
              <w:right w:val="single" w:sz="12" w:space="0" w:color="auto"/>
            </w:tcBorders>
          </w:tcPr>
          <w:p w:rsidR="00A121F0" w:rsidRPr="00A121F0" w:rsidRDefault="00A121F0" w:rsidP="00A121F0">
            <w:pPr>
              <w:autoSpaceDE w:val="0"/>
              <w:autoSpaceDN w:val="0"/>
              <w:adjustRightInd w:val="0"/>
              <w:spacing w:after="0" w:line="240" w:lineRule="auto"/>
              <w:rPr>
                <w:rFonts w:ascii="Arial CYR" w:hAnsi="Arial CYR" w:cs="Arial CYR"/>
                <w:color w:val="000000"/>
                <w:sz w:val="20"/>
                <w:szCs w:val="20"/>
              </w:rPr>
            </w:pPr>
            <w:r w:rsidRPr="00A121F0">
              <w:rPr>
                <w:rFonts w:ascii="Arial CYR" w:hAnsi="Arial CYR" w:cs="Arial CYR"/>
                <w:color w:val="000000"/>
                <w:sz w:val="20"/>
                <w:szCs w:val="20"/>
              </w:rPr>
              <w:t>Доходы от оказания платных услуг (работ) получателями средств бюджетов поселения</w:t>
            </w:r>
          </w:p>
        </w:tc>
      </w:tr>
      <w:tr w:rsidR="00A121F0" w:rsidRPr="00A121F0" w:rsidTr="0025402C">
        <w:trPr>
          <w:gridAfter w:val="5"/>
          <w:wAfter w:w="4873" w:type="dxa"/>
          <w:trHeight w:val="487"/>
        </w:trPr>
        <w:tc>
          <w:tcPr>
            <w:tcW w:w="80"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208" w:type="dxa"/>
            <w:gridSpan w:val="4"/>
            <w:tcBorders>
              <w:top w:val="nil"/>
              <w:left w:val="single" w:sz="12" w:space="0" w:color="auto"/>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361" w:type="dxa"/>
            <w:gridSpan w:val="5"/>
            <w:tcBorders>
              <w:top w:val="nil"/>
              <w:left w:val="single" w:sz="12" w:space="0" w:color="auto"/>
              <w:bottom w:val="single" w:sz="12" w:space="0" w:color="auto"/>
              <w:right w:val="single" w:sz="12" w:space="0" w:color="auto"/>
            </w:tcBorders>
          </w:tcPr>
          <w:p w:rsidR="00A121F0" w:rsidRPr="00A121F0" w:rsidRDefault="00A121F0" w:rsidP="00A121F0">
            <w:pPr>
              <w:autoSpaceDE w:val="0"/>
              <w:autoSpaceDN w:val="0"/>
              <w:adjustRightInd w:val="0"/>
              <w:spacing w:after="0" w:line="240" w:lineRule="auto"/>
              <w:rPr>
                <w:rFonts w:ascii="Arial CYR" w:hAnsi="Arial CYR" w:cs="Arial CYR"/>
                <w:color w:val="000000"/>
                <w:sz w:val="20"/>
                <w:szCs w:val="20"/>
              </w:rPr>
            </w:pPr>
            <w:r w:rsidRPr="00A121F0">
              <w:rPr>
                <w:rFonts w:ascii="Arial CYR" w:hAnsi="Arial CYR" w:cs="Arial CYR"/>
                <w:color w:val="000000"/>
                <w:sz w:val="20"/>
                <w:szCs w:val="20"/>
              </w:rPr>
              <w:t xml:space="preserve">123  1  17  01050  10 0000  180 </w:t>
            </w:r>
          </w:p>
        </w:tc>
        <w:tc>
          <w:tcPr>
            <w:tcW w:w="3788" w:type="dxa"/>
            <w:gridSpan w:val="13"/>
            <w:tcBorders>
              <w:top w:val="nil"/>
              <w:left w:val="nil"/>
              <w:bottom w:val="single" w:sz="12" w:space="0" w:color="auto"/>
              <w:right w:val="single" w:sz="12" w:space="0" w:color="auto"/>
            </w:tcBorders>
          </w:tcPr>
          <w:p w:rsidR="00A121F0" w:rsidRPr="00A121F0" w:rsidRDefault="00A121F0" w:rsidP="00A121F0">
            <w:pPr>
              <w:autoSpaceDE w:val="0"/>
              <w:autoSpaceDN w:val="0"/>
              <w:adjustRightInd w:val="0"/>
              <w:spacing w:after="0" w:line="240" w:lineRule="auto"/>
              <w:rPr>
                <w:rFonts w:ascii="Arial CYR" w:hAnsi="Arial CYR" w:cs="Arial CYR"/>
                <w:color w:val="000000"/>
                <w:sz w:val="20"/>
                <w:szCs w:val="20"/>
              </w:rPr>
            </w:pPr>
            <w:r w:rsidRPr="00A121F0">
              <w:rPr>
                <w:rFonts w:ascii="Arial CYR" w:hAnsi="Arial CYR" w:cs="Arial CYR"/>
                <w:color w:val="000000"/>
                <w:sz w:val="20"/>
                <w:szCs w:val="20"/>
              </w:rPr>
              <w:t>Невыясненные поступления, зачисляемые в бюджеты поселений</w:t>
            </w:r>
          </w:p>
        </w:tc>
      </w:tr>
      <w:tr w:rsidR="00A121F0" w:rsidRPr="00A121F0" w:rsidTr="0025402C">
        <w:trPr>
          <w:gridAfter w:val="5"/>
          <w:wAfter w:w="4873" w:type="dxa"/>
          <w:trHeight w:val="204"/>
        </w:trPr>
        <w:tc>
          <w:tcPr>
            <w:tcW w:w="80"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208" w:type="dxa"/>
            <w:gridSpan w:val="4"/>
            <w:tcBorders>
              <w:top w:val="nil"/>
              <w:left w:val="single" w:sz="12" w:space="0" w:color="auto"/>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361" w:type="dxa"/>
            <w:gridSpan w:val="5"/>
            <w:tcBorders>
              <w:top w:val="nil"/>
              <w:left w:val="single" w:sz="12" w:space="0" w:color="auto"/>
              <w:bottom w:val="single" w:sz="12" w:space="0" w:color="auto"/>
              <w:right w:val="single" w:sz="12" w:space="0" w:color="auto"/>
            </w:tcBorders>
          </w:tcPr>
          <w:p w:rsidR="00A121F0" w:rsidRPr="00A121F0" w:rsidRDefault="00A121F0" w:rsidP="00A121F0">
            <w:pPr>
              <w:autoSpaceDE w:val="0"/>
              <w:autoSpaceDN w:val="0"/>
              <w:adjustRightInd w:val="0"/>
              <w:spacing w:after="0" w:line="240" w:lineRule="auto"/>
              <w:rPr>
                <w:rFonts w:ascii="Arial CYR" w:hAnsi="Arial CYR" w:cs="Arial CYR"/>
                <w:color w:val="000000"/>
                <w:sz w:val="20"/>
                <w:szCs w:val="20"/>
              </w:rPr>
            </w:pPr>
            <w:r w:rsidRPr="00A121F0">
              <w:rPr>
                <w:rFonts w:ascii="Arial CYR" w:hAnsi="Arial CYR" w:cs="Arial CYR"/>
                <w:color w:val="000000"/>
                <w:sz w:val="20"/>
                <w:szCs w:val="20"/>
              </w:rPr>
              <w:t>123  1  17  05050  10  0000  180</w:t>
            </w:r>
          </w:p>
        </w:tc>
        <w:tc>
          <w:tcPr>
            <w:tcW w:w="3788" w:type="dxa"/>
            <w:gridSpan w:val="13"/>
            <w:tcBorders>
              <w:top w:val="nil"/>
              <w:left w:val="nil"/>
              <w:bottom w:val="single" w:sz="12" w:space="0" w:color="auto"/>
              <w:right w:val="single" w:sz="12" w:space="0" w:color="auto"/>
            </w:tcBorders>
          </w:tcPr>
          <w:p w:rsidR="00A121F0" w:rsidRPr="00A121F0" w:rsidRDefault="00A121F0" w:rsidP="00A121F0">
            <w:pPr>
              <w:autoSpaceDE w:val="0"/>
              <w:autoSpaceDN w:val="0"/>
              <w:adjustRightInd w:val="0"/>
              <w:spacing w:after="0" w:line="240" w:lineRule="auto"/>
              <w:rPr>
                <w:rFonts w:ascii="Arial CYR" w:hAnsi="Arial CYR" w:cs="Arial CYR"/>
                <w:color w:val="000000"/>
                <w:sz w:val="20"/>
                <w:szCs w:val="20"/>
              </w:rPr>
            </w:pPr>
            <w:r w:rsidRPr="00A121F0">
              <w:rPr>
                <w:rFonts w:ascii="Arial CYR" w:hAnsi="Arial CYR" w:cs="Arial CYR"/>
                <w:color w:val="000000"/>
                <w:sz w:val="20"/>
                <w:szCs w:val="20"/>
              </w:rPr>
              <w:t>Прочие неналоговые доходы бюджетов поселений</w:t>
            </w:r>
          </w:p>
        </w:tc>
      </w:tr>
      <w:tr w:rsidR="00A121F0" w:rsidRPr="00A121F0" w:rsidTr="0025402C">
        <w:trPr>
          <w:gridAfter w:val="5"/>
          <w:wAfter w:w="4873" w:type="dxa"/>
          <w:trHeight w:val="355"/>
        </w:trPr>
        <w:tc>
          <w:tcPr>
            <w:tcW w:w="80"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208" w:type="dxa"/>
            <w:gridSpan w:val="4"/>
            <w:tcBorders>
              <w:top w:val="single" w:sz="12" w:space="0" w:color="auto"/>
              <w:left w:val="single" w:sz="12" w:space="0" w:color="auto"/>
              <w:bottom w:val="nil"/>
              <w:right w:val="single" w:sz="12" w:space="0" w:color="auto"/>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Финансовый отдел МО "Тихоновка"</w:t>
            </w:r>
          </w:p>
        </w:tc>
        <w:tc>
          <w:tcPr>
            <w:tcW w:w="2361" w:type="dxa"/>
            <w:gridSpan w:val="5"/>
            <w:tcBorders>
              <w:top w:val="single" w:sz="12" w:space="0" w:color="auto"/>
              <w:left w:val="nil"/>
              <w:bottom w:val="single" w:sz="12" w:space="0" w:color="auto"/>
              <w:right w:val="single" w:sz="12" w:space="0" w:color="auto"/>
            </w:tcBorders>
          </w:tcPr>
          <w:p w:rsidR="00A121F0" w:rsidRPr="00A121F0" w:rsidRDefault="00A121F0" w:rsidP="00A121F0">
            <w:pPr>
              <w:autoSpaceDE w:val="0"/>
              <w:autoSpaceDN w:val="0"/>
              <w:adjustRightInd w:val="0"/>
              <w:spacing w:after="0" w:line="240" w:lineRule="auto"/>
              <w:rPr>
                <w:rFonts w:ascii="Arial CYR" w:hAnsi="Arial CYR" w:cs="Arial CYR"/>
                <w:color w:val="000000"/>
                <w:sz w:val="20"/>
                <w:szCs w:val="20"/>
              </w:rPr>
            </w:pPr>
            <w:r w:rsidRPr="00A121F0">
              <w:rPr>
                <w:rFonts w:ascii="Arial CYR" w:hAnsi="Arial CYR" w:cs="Arial CYR"/>
                <w:color w:val="000000"/>
                <w:sz w:val="20"/>
                <w:szCs w:val="20"/>
              </w:rPr>
              <w:t>148  2  02  01001 10  0000  151</w:t>
            </w:r>
          </w:p>
        </w:tc>
        <w:tc>
          <w:tcPr>
            <w:tcW w:w="3788" w:type="dxa"/>
            <w:gridSpan w:val="13"/>
            <w:tcBorders>
              <w:top w:val="single" w:sz="12" w:space="0" w:color="auto"/>
              <w:left w:val="nil"/>
              <w:bottom w:val="single" w:sz="12" w:space="0" w:color="auto"/>
              <w:right w:val="single" w:sz="12" w:space="0" w:color="auto"/>
            </w:tcBorders>
          </w:tcPr>
          <w:p w:rsidR="00A121F0" w:rsidRPr="00A121F0" w:rsidRDefault="00A121F0" w:rsidP="00A121F0">
            <w:pPr>
              <w:autoSpaceDE w:val="0"/>
              <w:autoSpaceDN w:val="0"/>
              <w:adjustRightInd w:val="0"/>
              <w:spacing w:after="0" w:line="240" w:lineRule="auto"/>
              <w:rPr>
                <w:rFonts w:ascii="Arial CYR" w:hAnsi="Arial CYR" w:cs="Arial CYR"/>
                <w:color w:val="000000"/>
                <w:sz w:val="20"/>
                <w:szCs w:val="20"/>
              </w:rPr>
            </w:pPr>
            <w:r w:rsidRPr="00A121F0">
              <w:rPr>
                <w:rFonts w:ascii="Arial CYR" w:hAnsi="Arial CYR" w:cs="Arial CYR"/>
                <w:color w:val="000000"/>
                <w:sz w:val="20"/>
                <w:szCs w:val="20"/>
              </w:rPr>
              <w:t>Дотации бюджетам  сельских поселений на выравнивание уровня бюджетной обеспеченности</w:t>
            </w:r>
          </w:p>
        </w:tc>
      </w:tr>
      <w:tr w:rsidR="00A121F0" w:rsidRPr="00A121F0" w:rsidTr="0025402C">
        <w:trPr>
          <w:gridAfter w:val="5"/>
          <w:wAfter w:w="4873" w:type="dxa"/>
          <w:trHeight w:val="355"/>
        </w:trPr>
        <w:tc>
          <w:tcPr>
            <w:tcW w:w="80"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208" w:type="dxa"/>
            <w:gridSpan w:val="4"/>
            <w:tcBorders>
              <w:top w:val="nil"/>
              <w:left w:val="single" w:sz="12" w:space="0" w:color="auto"/>
              <w:bottom w:val="nil"/>
              <w:right w:val="single" w:sz="12"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361" w:type="dxa"/>
            <w:gridSpan w:val="5"/>
            <w:tcBorders>
              <w:top w:val="nil"/>
              <w:left w:val="nil"/>
              <w:bottom w:val="single" w:sz="12" w:space="0" w:color="auto"/>
              <w:right w:val="single" w:sz="12" w:space="0" w:color="auto"/>
            </w:tcBorders>
          </w:tcPr>
          <w:p w:rsidR="00A121F0" w:rsidRPr="00A121F0" w:rsidRDefault="00A121F0" w:rsidP="00A121F0">
            <w:pPr>
              <w:autoSpaceDE w:val="0"/>
              <w:autoSpaceDN w:val="0"/>
              <w:adjustRightInd w:val="0"/>
              <w:spacing w:after="0" w:line="240" w:lineRule="auto"/>
              <w:rPr>
                <w:rFonts w:ascii="Arial CYR" w:hAnsi="Arial CYR" w:cs="Arial CYR"/>
                <w:color w:val="000000"/>
                <w:sz w:val="20"/>
                <w:szCs w:val="20"/>
              </w:rPr>
            </w:pPr>
            <w:r w:rsidRPr="00A121F0">
              <w:rPr>
                <w:rFonts w:ascii="Arial CYR" w:hAnsi="Arial CYR" w:cs="Arial CYR"/>
                <w:color w:val="000000"/>
                <w:sz w:val="20"/>
                <w:szCs w:val="20"/>
              </w:rPr>
              <w:t>148  2  02  01003 10  0000  151</w:t>
            </w:r>
          </w:p>
        </w:tc>
        <w:tc>
          <w:tcPr>
            <w:tcW w:w="3788" w:type="dxa"/>
            <w:gridSpan w:val="13"/>
            <w:tcBorders>
              <w:top w:val="nil"/>
              <w:left w:val="nil"/>
              <w:bottom w:val="single" w:sz="12" w:space="0" w:color="auto"/>
              <w:right w:val="single" w:sz="12" w:space="0" w:color="auto"/>
            </w:tcBorders>
          </w:tcPr>
          <w:p w:rsidR="00A121F0" w:rsidRPr="00A121F0" w:rsidRDefault="00A121F0" w:rsidP="00A121F0">
            <w:pPr>
              <w:autoSpaceDE w:val="0"/>
              <w:autoSpaceDN w:val="0"/>
              <w:adjustRightInd w:val="0"/>
              <w:spacing w:after="0" w:line="240" w:lineRule="auto"/>
              <w:rPr>
                <w:rFonts w:ascii="Arial CYR" w:hAnsi="Arial CYR" w:cs="Arial CYR"/>
                <w:color w:val="000000"/>
                <w:sz w:val="20"/>
                <w:szCs w:val="20"/>
              </w:rPr>
            </w:pPr>
            <w:r w:rsidRPr="00A121F0">
              <w:rPr>
                <w:rFonts w:ascii="Arial CYR" w:hAnsi="Arial CYR" w:cs="Arial CYR"/>
                <w:color w:val="000000"/>
                <w:sz w:val="20"/>
                <w:szCs w:val="20"/>
              </w:rPr>
              <w:t>Дотации бюджетам поселений на поддержку мер по обеспечению сбалансированности бюджетов</w:t>
            </w:r>
          </w:p>
        </w:tc>
      </w:tr>
      <w:tr w:rsidR="00A121F0" w:rsidRPr="00A121F0" w:rsidTr="0025402C">
        <w:trPr>
          <w:gridAfter w:val="5"/>
          <w:wAfter w:w="4873" w:type="dxa"/>
          <w:trHeight w:val="530"/>
        </w:trPr>
        <w:tc>
          <w:tcPr>
            <w:tcW w:w="80"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208" w:type="dxa"/>
            <w:gridSpan w:val="4"/>
            <w:tcBorders>
              <w:top w:val="nil"/>
              <w:left w:val="single" w:sz="12" w:space="0" w:color="auto"/>
              <w:bottom w:val="nil"/>
              <w:right w:val="single" w:sz="12"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361" w:type="dxa"/>
            <w:gridSpan w:val="5"/>
            <w:tcBorders>
              <w:top w:val="nil"/>
              <w:left w:val="nil"/>
              <w:bottom w:val="single" w:sz="12" w:space="0" w:color="auto"/>
              <w:right w:val="single" w:sz="12" w:space="0" w:color="auto"/>
            </w:tcBorders>
          </w:tcPr>
          <w:p w:rsidR="00A121F0" w:rsidRPr="00A121F0" w:rsidRDefault="00A121F0" w:rsidP="00A121F0">
            <w:pPr>
              <w:autoSpaceDE w:val="0"/>
              <w:autoSpaceDN w:val="0"/>
              <w:adjustRightInd w:val="0"/>
              <w:spacing w:after="0" w:line="240" w:lineRule="auto"/>
              <w:rPr>
                <w:rFonts w:ascii="Arial CYR" w:hAnsi="Arial CYR" w:cs="Arial CYR"/>
                <w:color w:val="000000"/>
                <w:sz w:val="20"/>
                <w:szCs w:val="20"/>
              </w:rPr>
            </w:pPr>
            <w:r w:rsidRPr="00A121F0">
              <w:rPr>
                <w:rFonts w:ascii="Arial CYR" w:hAnsi="Arial CYR" w:cs="Arial CYR"/>
                <w:color w:val="000000"/>
                <w:sz w:val="20"/>
                <w:szCs w:val="20"/>
              </w:rPr>
              <w:t>148  2  02  03015  10 0000  151</w:t>
            </w:r>
          </w:p>
        </w:tc>
        <w:tc>
          <w:tcPr>
            <w:tcW w:w="3788" w:type="dxa"/>
            <w:gridSpan w:val="13"/>
            <w:tcBorders>
              <w:top w:val="nil"/>
              <w:left w:val="nil"/>
              <w:bottom w:val="single" w:sz="12" w:space="0" w:color="auto"/>
              <w:right w:val="single" w:sz="12" w:space="0" w:color="auto"/>
            </w:tcBorders>
          </w:tcPr>
          <w:p w:rsidR="00A121F0" w:rsidRPr="00A121F0" w:rsidRDefault="00A121F0" w:rsidP="00A121F0">
            <w:pPr>
              <w:autoSpaceDE w:val="0"/>
              <w:autoSpaceDN w:val="0"/>
              <w:adjustRightInd w:val="0"/>
              <w:spacing w:after="0" w:line="240" w:lineRule="auto"/>
              <w:rPr>
                <w:rFonts w:ascii="Arial CYR" w:hAnsi="Arial CYR" w:cs="Arial CYR"/>
                <w:color w:val="000000"/>
                <w:sz w:val="20"/>
                <w:szCs w:val="20"/>
              </w:rPr>
            </w:pPr>
            <w:r w:rsidRPr="00A121F0">
              <w:rPr>
                <w:rFonts w:ascii="Arial CYR" w:hAnsi="Arial CYR" w:cs="Arial CYR"/>
                <w:color w:val="000000"/>
                <w:sz w:val="20"/>
                <w:szCs w:val="20"/>
              </w:rPr>
              <w:t xml:space="preserve">Субвенции бюджетам поселений на осуществление первичного воинского </w:t>
            </w:r>
            <w:r w:rsidRPr="00A121F0">
              <w:rPr>
                <w:rFonts w:ascii="Arial CYR" w:hAnsi="Arial CYR" w:cs="Arial CYR"/>
                <w:color w:val="000000"/>
                <w:sz w:val="20"/>
                <w:szCs w:val="20"/>
              </w:rPr>
              <w:lastRenderedPageBreak/>
              <w:t>учета на территориях, где отсутствуют военные комиссариаты</w:t>
            </w:r>
          </w:p>
        </w:tc>
      </w:tr>
      <w:tr w:rsidR="00A121F0" w:rsidRPr="00A121F0" w:rsidTr="0025402C">
        <w:trPr>
          <w:gridAfter w:val="5"/>
          <w:wAfter w:w="4873" w:type="dxa"/>
          <w:trHeight w:val="703"/>
        </w:trPr>
        <w:tc>
          <w:tcPr>
            <w:tcW w:w="80"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208" w:type="dxa"/>
            <w:gridSpan w:val="4"/>
            <w:tcBorders>
              <w:top w:val="nil"/>
              <w:left w:val="single" w:sz="12" w:space="0" w:color="auto"/>
              <w:bottom w:val="nil"/>
              <w:right w:val="single" w:sz="12"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361" w:type="dxa"/>
            <w:gridSpan w:val="5"/>
            <w:tcBorders>
              <w:top w:val="nil"/>
              <w:left w:val="nil"/>
              <w:bottom w:val="single" w:sz="12" w:space="0" w:color="auto"/>
              <w:right w:val="single" w:sz="12" w:space="0" w:color="auto"/>
            </w:tcBorders>
          </w:tcPr>
          <w:p w:rsidR="00A121F0" w:rsidRPr="00A121F0" w:rsidRDefault="00A121F0" w:rsidP="00A121F0">
            <w:pPr>
              <w:autoSpaceDE w:val="0"/>
              <w:autoSpaceDN w:val="0"/>
              <w:adjustRightInd w:val="0"/>
              <w:spacing w:after="0" w:line="240" w:lineRule="auto"/>
              <w:rPr>
                <w:rFonts w:ascii="Arial CYR" w:hAnsi="Arial CYR" w:cs="Arial CYR"/>
                <w:color w:val="000000"/>
                <w:sz w:val="20"/>
                <w:szCs w:val="20"/>
              </w:rPr>
            </w:pPr>
            <w:r w:rsidRPr="00A121F0">
              <w:rPr>
                <w:rFonts w:ascii="Arial CYR" w:hAnsi="Arial CYR" w:cs="Arial CYR"/>
                <w:color w:val="000000"/>
                <w:sz w:val="20"/>
                <w:szCs w:val="20"/>
              </w:rPr>
              <w:t>148  2  02  02999  10 0000  151</w:t>
            </w:r>
          </w:p>
        </w:tc>
        <w:tc>
          <w:tcPr>
            <w:tcW w:w="3788" w:type="dxa"/>
            <w:gridSpan w:val="13"/>
            <w:tcBorders>
              <w:top w:val="nil"/>
              <w:left w:val="nil"/>
              <w:bottom w:val="single" w:sz="12" w:space="0" w:color="auto"/>
              <w:right w:val="single" w:sz="12" w:space="0" w:color="auto"/>
            </w:tcBorders>
          </w:tcPr>
          <w:p w:rsidR="00A121F0" w:rsidRPr="00A121F0" w:rsidRDefault="00A121F0" w:rsidP="00A121F0">
            <w:pPr>
              <w:autoSpaceDE w:val="0"/>
              <w:autoSpaceDN w:val="0"/>
              <w:adjustRightInd w:val="0"/>
              <w:spacing w:after="0" w:line="240" w:lineRule="auto"/>
              <w:rPr>
                <w:rFonts w:ascii="Arial CYR" w:hAnsi="Arial CYR" w:cs="Arial CYR"/>
                <w:color w:val="000000"/>
                <w:sz w:val="20"/>
                <w:szCs w:val="20"/>
              </w:rPr>
            </w:pPr>
            <w:r w:rsidRPr="00A121F0">
              <w:rPr>
                <w:rFonts w:ascii="Arial CYR" w:hAnsi="Arial CYR" w:cs="Arial CYR"/>
                <w:color w:val="000000"/>
                <w:sz w:val="20"/>
                <w:szCs w:val="20"/>
              </w:rPr>
              <w:t xml:space="preserve">Субсидия в целях софинансирования расходных обязательств  по выплате заработной платы с начислениями на нее работников учреждений бюджетной сферы </w:t>
            </w:r>
          </w:p>
        </w:tc>
      </w:tr>
      <w:tr w:rsidR="00A121F0" w:rsidRPr="00A121F0" w:rsidTr="0025402C">
        <w:trPr>
          <w:gridAfter w:val="5"/>
          <w:wAfter w:w="4873" w:type="dxa"/>
          <w:trHeight w:val="346"/>
        </w:trPr>
        <w:tc>
          <w:tcPr>
            <w:tcW w:w="80"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208" w:type="dxa"/>
            <w:gridSpan w:val="4"/>
            <w:tcBorders>
              <w:top w:val="nil"/>
              <w:left w:val="single" w:sz="12" w:space="0" w:color="auto"/>
              <w:bottom w:val="nil"/>
              <w:right w:val="single" w:sz="12"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361" w:type="dxa"/>
            <w:gridSpan w:val="5"/>
            <w:tcBorders>
              <w:top w:val="nil"/>
              <w:left w:val="nil"/>
              <w:bottom w:val="nil"/>
              <w:right w:val="single" w:sz="12" w:space="0" w:color="auto"/>
            </w:tcBorders>
          </w:tcPr>
          <w:p w:rsidR="00A121F0" w:rsidRPr="00A121F0" w:rsidRDefault="00A121F0" w:rsidP="00A121F0">
            <w:pPr>
              <w:autoSpaceDE w:val="0"/>
              <w:autoSpaceDN w:val="0"/>
              <w:adjustRightInd w:val="0"/>
              <w:spacing w:after="0" w:line="240" w:lineRule="auto"/>
              <w:rPr>
                <w:rFonts w:ascii="Arial CYR" w:hAnsi="Arial CYR" w:cs="Arial CYR"/>
                <w:color w:val="000000"/>
                <w:sz w:val="20"/>
                <w:szCs w:val="20"/>
              </w:rPr>
            </w:pPr>
            <w:r w:rsidRPr="00A121F0">
              <w:rPr>
                <w:rFonts w:ascii="Arial CYR" w:hAnsi="Arial CYR" w:cs="Arial CYR"/>
                <w:color w:val="000000"/>
                <w:sz w:val="20"/>
                <w:szCs w:val="20"/>
              </w:rPr>
              <w:t>148  2 02    04999  10 0000  151</w:t>
            </w:r>
          </w:p>
        </w:tc>
        <w:tc>
          <w:tcPr>
            <w:tcW w:w="3788" w:type="dxa"/>
            <w:gridSpan w:val="13"/>
            <w:tcBorders>
              <w:top w:val="nil"/>
              <w:left w:val="nil"/>
              <w:bottom w:val="nil"/>
              <w:right w:val="single" w:sz="12" w:space="0" w:color="auto"/>
            </w:tcBorders>
          </w:tcPr>
          <w:p w:rsidR="00A121F0" w:rsidRPr="00A121F0" w:rsidRDefault="00A121F0" w:rsidP="00A121F0">
            <w:pPr>
              <w:autoSpaceDE w:val="0"/>
              <w:autoSpaceDN w:val="0"/>
              <w:adjustRightInd w:val="0"/>
              <w:spacing w:after="0" w:line="240" w:lineRule="auto"/>
              <w:rPr>
                <w:rFonts w:ascii="Arial CYR" w:hAnsi="Arial CYR" w:cs="Arial CYR"/>
                <w:color w:val="000000"/>
                <w:sz w:val="20"/>
                <w:szCs w:val="20"/>
              </w:rPr>
            </w:pPr>
            <w:r w:rsidRPr="00A121F0">
              <w:rPr>
                <w:rFonts w:ascii="Arial CYR" w:hAnsi="Arial CYR" w:cs="Arial CYR"/>
                <w:color w:val="000000"/>
                <w:sz w:val="20"/>
                <w:szCs w:val="20"/>
              </w:rPr>
              <w:t>Прочие межбюджетные трансферты передаваемые бюджетам поселений</w:t>
            </w:r>
          </w:p>
        </w:tc>
      </w:tr>
      <w:tr w:rsidR="00A121F0" w:rsidRPr="00A121F0" w:rsidTr="0025402C">
        <w:trPr>
          <w:gridAfter w:val="5"/>
          <w:wAfter w:w="4873" w:type="dxa"/>
          <w:trHeight w:val="355"/>
        </w:trPr>
        <w:tc>
          <w:tcPr>
            <w:tcW w:w="80"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208" w:type="dxa"/>
            <w:gridSpan w:val="4"/>
            <w:tcBorders>
              <w:top w:val="nil"/>
              <w:left w:val="single" w:sz="12" w:space="0" w:color="auto"/>
              <w:bottom w:val="nil"/>
              <w:right w:val="single" w:sz="12"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361" w:type="dxa"/>
            <w:gridSpan w:val="5"/>
            <w:tcBorders>
              <w:top w:val="single" w:sz="6" w:space="0" w:color="auto"/>
              <w:left w:val="single" w:sz="12" w:space="0" w:color="auto"/>
              <w:bottom w:val="single" w:sz="12" w:space="0" w:color="auto"/>
              <w:right w:val="single" w:sz="12" w:space="0" w:color="auto"/>
            </w:tcBorders>
          </w:tcPr>
          <w:p w:rsidR="00A121F0" w:rsidRPr="00A121F0" w:rsidRDefault="00A121F0" w:rsidP="00A121F0">
            <w:pPr>
              <w:autoSpaceDE w:val="0"/>
              <w:autoSpaceDN w:val="0"/>
              <w:adjustRightInd w:val="0"/>
              <w:spacing w:after="0" w:line="240" w:lineRule="auto"/>
              <w:rPr>
                <w:rFonts w:ascii="Arial CYR" w:hAnsi="Arial CYR" w:cs="Arial CYR"/>
                <w:color w:val="000000"/>
                <w:sz w:val="20"/>
                <w:szCs w:val="20"/>
              </w:rPr>
            </w:pPr>
            <w:r w:rsidRPr="00A121F0">
              <w:rPr>
                <w:rFonts w:ascii="Arial CYR" w:hAnsi="Arial CYR" w:cs="Arial CYR"/>
                <w:color w:val="000000"/>
                <w:sz w:val="20"/>
                <w:szCs w:val="20"/>
              </w:rPr>
              <w:t>148 1  17    01050  10 0000  151</w:t>
            </w:r>
          </w:p>
        </w:tc>
        <w:tc>
          <w:tcPr>
            <w:tcW w:w="3788" w:type="dxa"/>
            <w:gridSpan w:val="13"/>
            <w:tcBorders>
              <w:top w:val="single" w:sz="6" w:space="0" w:color="auto"/>
              <w:left w:val="single" w:sz="12" w:space="0" w:color="auto"/>
              <w:bottom w:val="single" w:sz="12" w:space="0" w:color="auto"/>
              <w:right w:val="single" w:sz="12" w:space="0" w:color="auto"/>
            </w:tcBorders>
          </w:tcPr>
          <w:p w:rsidR="00A121F0" w:rsidRPr="00A121F0" w:rsidRDefault="00A121F0" w:rsidP="00A121F0">
            <w:pPr>
              <w:autoSpaceDE w:val="0"/>
              <w:autoSpaceDN w:val="0"/>
              <w:adjustRightInd w:val="0"/>
              <w:spacing w:after="0" w:line="240" w:lineRule="auto"/>
              <w:rPr>
                <w:rFonts w:ascii="Arial CYR" w:hAnsi="Arial CYR" w:cs="Arial CYR"/>
                <w:color w:val="000000"/>
                <w:sz w:val="20"/>
                <w:szCs w:val="20"/>
              </w:rPr>
            </w:pPr>
            <w:r w:rsidRPr="00A121F0">
              <w:rPr>
                <w:rFonts w:ascii="Arial CYR" w:hAnsi="Arial CYR" w:cs="Arial CYR"/>
                <w:color w:val="000000"/>
                <w:sz w:val="20"/>
                <w:szCs w:val="20"/>
              </w:rPr>
              <w:t>Невыясненные поступления, зачисляемые в бюджеты поселений</w:t>
            </w:r>
          </w:p>
        </w:tc>
      </w:tr>
      <w:tr w:rsidR="00A121F0" w:rsidRPr="00A121F0" w:rsidTr="0025402C">
        <w:trPr>
          <w:gridAfter w:val="5"/>
          <w:wAfter w:w="4873" w:type="dxa"/>
          <w:trHeight w:val="1049"/>
        </w:trPr>
        <w:tc>
          <w:tcPr>
            <w:tcW w:w="80"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208" w:type="dxa"/>
            <w:gridSpan w:val="4"/>
            <w:tcBorders>
              <w:top w:val="nil"/>
              <w:left w:val="single" w:sz="12" w:space="0" w:color="auto"/>
              <w:bottom w:val="nil"/>
              <w:right w:val="single" w:sz="12"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361" w:type="dxa"/>
            <w:gridSpan w:val="5"/>
            <w:tcBorders>
              <w:top w:val="nil"/>
              <w:left w:val="single" w:sz="12" w:space="0" w:color="auto"/>
              <w:bottom w:val="single" w:sz="12" w:space="0" w:color="auto"/>
              <w:right w:val="single" w:sz="12" w:space="0" w:color="auto"/>
            </w:tcBorders>
          </w:tcPr>
          <w:p w:rsidR="00A121F0" w:rsidRPr="00A121F0" w:rsidRDefault="00A121F0" w:rsidP="00A121F0">
            <w:pPr>
              <w:autoSpaceDE w:val="0"/>
              <w:autoSpaceDN w:val="0"/>
              <w:adjustRightInd w:val="0"/>
              <w:spacing w:after="0" w:line="240" w:lineRule="auto"/>
              <w:rPr>
                <w:rFonts w:ascii="Arial CYR" w:hAnsi="Arial CYR" w:cs="Arial CYR"/>
                <w:color w:val="000000"/>
                <w:sz w:val="20"/>
                <w:szCs w:val="20"/>
              </w:rPr>
            </w:pPr>
            <w:r w:rsidRPr="00A121F0">
              <w:rPr>
                <w:rFonts w:ascii="Arial CYR" w:hAnsi="Arial CYR" w:cs="Arial CYR"/>
                <w:color w:val="000000"/>
                <w:sz w:val="20"/>
                <w:szCs w:val="20"/>
              </w:rPr>
              <w:t>148  2 08  05000 10  0000   180</w:t>
            </w:r>
          </w:p>
        </w:tc>
        <w:tc>
          <w:tcPr>
            <w:tcW w:w="3788" w:type="dxa"/>
            <w:gridSpan w:val="13"/>
            <w:tcBorders>
              <w:top w:val="nil"/>
              <w:left w:val="single" w:sz="12" w:space="0" w:color="auto"/>
              <w:bottom w:val="single" w:sz="12" w:space="0" w:color="auto"/>
              <w:right w:val="single" w:sz="12" w:space="0" w:color="auto"/>
            </w:tcBorders>
          </w:tcPr>
          <w:p w:rsidR="00A121F0" w:rsidRPr="00A121F0" w:rsidRDefault="00A121F0" w:rsidP="00A121F0">
            <w:pPr>
              <w:autoSpaceDE w:val="0"/>
              <w:autoSpaceDN w:val="0"/>
              <w:adjustRightInd w:val="0"/>
              <w:spacing w:after="0" w:line="240" w:lineRule="auto"/>
              <w:rPr>
                <w:rFonts w:ascii="Arial CYR" w:hAnsi="Arial CYR" w:cs="Arial CYR"/>
                <w:color w:val="000000"/>
                <w:sz w:val="20"/>
                <w:szCs w:val="20"/>
              </w:rPr>
            </w:pPr>
            <w:r w:rsidRPr="00A121F0">
              <w:rPr>
                <w:rFonts w:ascii="Arial CYR" w:hAnsi="Arial CYR" w:cs="Arial CYR"/>
                <w:color w:val="000000"/>
                <w:sz w:val="20"/>
                <w:szCs w:val="20"/>
              </w:rPr>
              <w:t xml:space="preserve">Перечесление из бюджетов поселений( в бюджеты муниципальных ройонов) для осуществления возврата(зачета)излишне уплаченных или излишне взысканных сумм налогов.Сборов и иных платежей,а также сумм процентов за несвоевременное осуществление такого возврата и </w:t>
            </w:r>
          </w:p>
        </w:tc>
      </w:tr>
      <w:tr w:rsidR="00A121F0" w:rsidRPr="00A121F0" w:rsidTr="0025402C">
        <w:trPr>
          <w:gridAfter w:val="5"/>
          <w:wAfter w:w="4873" w:type="dxa"/>
          <w:trHeight w:val="355"/>
        </w:trPr>
        <w:tc>
          <w:tcPr>
            <w:tcW w:w="80"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208" w:type="dxa"/>
            <w:gridSpan w:val="4"/>
            <w:tcBorders>
              <w:top w:val="single" w:sz="6" w:space="0" w:color="auto"/>
              <w:left w:val="single" w:sz="12" w:space="0" w:color="auto"/>
              <w:bottom w:val="single" w:sz="12" w:space="0" w:color="auto"/>
              <w:right w:val="single" w:sz="12"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361" w:type="dxa"/>
            <w:gridSpan w:val="5"/>
            <w:tcBorders>
              <w:top w:val="nil"/>
              <w:left w:val="single" w:sz="12" w:space="0" w:color="auto"/>
              <w:bottom w:val="single" w:sz="12" w:space="0" w:color="auto"/>
              <w:right w:val="single" w:sz="12" w:space="0" w:color="auto"/>
            </w:tcBorders>
          </w:tcPr>
          <w:p w:rsidR="00A121F0" w:rsidRPr="00A121F0" w:rsidRDefault="00A121F0" w:rsidP="00A121F0">
            <w:pPr>
              <w:autoSpaceDE w:val="0"/>
              <w:autoSpaceDN w:val="0"/>
              <w:adjustRightInd w:val="0"/>
              <w:spacing w:after="0" w:line="240" w:lineRule="auto"/>
              <w:rPr>
                <w:rFonts w:ascii="Arial CYR" w:hAnsi="Arial CYR" w:cs="Arial CYR"/>
                <w:color w:val="000000"/>
                <w:sz w:val="20"/>
                <w:szCs w:val="20"/>
              </w:rPr>
            </w:pPr>
            <w:r w:rsidRPr="00A121F0">
              <w:rPr>
                <w:rFonts w:ascii="Arial CYR" w:hAnsi="Arial CYR" w:cs="Arial CYR"/>
                <w:color w:val="000000"/>
                <w:sz w:val="20"/>
                <w:szCs w:val="20"/>
              </w:rPr>
              <w:t xml:space="preserve">148  2  02  03024  10 0000  151 </w:t>
            </w:r>
          </w:p>
        </w:tc>
        <w:tc>
          <w:tcPr>
            <w:tcW w:w="3788" w:type="dxa"/>
            <w:gridSpan w:val="13"/>
            <w:tcBorders>
              <w:top w:val="nil"/>
              <w:left w:val="single" w:sz="12" w:space="0" w:color="auto"/>
              <w:bottom w:val="single" w:sz="12" w:space="0" w:color="auto"/>
              <w:right w:val="single" w:sz="12" w:space="0" w:color="auto"/>
            </w:tcBorders>
          </w:tcPr>
          <w:p w:rsidR="00A121F0" w:rsidRPr="00A121F0" w:rsidRDefault="00A121F0" w:rsidP="00A121F0">
            <w:pPr>
              <w:autoSpaceDE w:val="0"/>
              <w:autoSpaceDN w:val="0"/>
              <w:adjustRightInd w:val="0"/>
              <w:spacing w:after="0" w:line="240" w:lineRule="auto"/>
              <w:rPr>
                <w:rFonts w:ascii="Arial CYR" w:hAnsi="Arial CYR" w:cs="Arial CYR"/>
                <w:color w:val="000000"/>
                <w:sz w:val="20"/>
                <w:szCs w:val="20"/>
              </w:rPr>
            </w:pPr>
            <w:r w:rsidRPr="00A121F0">
              <w:rPr>
                <w:rFonts w:ascii="Arial CYR" w:hAnsi="Arial CYR" w:cs="Arial CYR"/>
                <w:color w:val="000000"/>
                <w:sz w:val="20"/>
                <w:szCs w:val="20"/>
              </w:rPr>
              <w:t>Субвенции бюджетам поселений о выполнении полномочий субъектов Российской Федерации.</w:t>
            </w:r>
          </w:p>
        </w:tc>
      </w:tr>
      <w:tr w:rsidR="00A121F0" w:rsidRPr="00A121F0" w:rsidTr="0025402C">
        <w:trPr>
          <w:gridAfter w:val="5"/>
          <w:wAfter w:w="4873" w:type="dxa"/>
          <w:trHeight w:val="1049"/>
        </w:trPr>
        <w:tc>
          <w:tcPr>
            <w:tcW w:w="80"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208" w:type="dxa"/>
            <w:gridSpan w:val="4"/>
            <w:tcBorders>
              <w:top w:val="single" w:sz="6" w:space="0" w:color="auto"/>
              <w:left w:val="single" w:sz="12" w:space="0" w:color="auto"/>
              <w:bottom w:val="single" w:sz="12" w:space="0" w:color="auto"/>
              <w:right w:val="single" w:sz="12"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361" w:type="dxa"/>
            <w:gridSpan w:val="5"/>
            <w:tcBorders>
              <w:top w:val="nil"/>
              <w:left w:val="single" w:sz="12" w:space="0" w:color="auto"/>
              <w:bottom w:val="single" w:sz="12" w:space="0" w:color="auto"/>
              <w:right w:val="single" w:sz="12" w:space="0" w:color="auto"/>
            </w:tcBorders>
          </w:tcPr>
          <w:p w:rsidR="00A121F0" w:rsidRPr="00A121F0" w:rsidRDefault="00A121F0" w:rsidP="00A121F0">
            <w:pPr>
              <w:autoSpaceDE w:val="0"/>
              <w:autoSpaceDN w:val="0"/>
              <w:adjustRightInd w:val="0"/>
              <w:spacing w:after="0" w:line="240" w:lineRule="auto"/>
              <w:rPr>
                <w:rFonts w:ascii="Arial CYR" w:hAnsi="Arial CYR" w:cs="Arial CYR"/>
                <w:color w:val="000000"/>
                <w:sz w:val="20"/>
                <w:szCs w:val="20"/>
              </w:rPr>
            </w:pPr>
            <w:r w:rsidRPr="00A121F0">
              <w:rPr>
                <w:rFonts w:ascii="Arial CYR" w:hAnsi="Arial CYR" w:cs="Arial CYR"/>
                <w:color w:val="000000"/>
                <w:sz w:val="20"/>
                <w:szCs w:val="20"/>
              </w:rPr>
              <w:t xml:space="preserve">148  2  19  05000  10 0001  151 </w:t>
            </w:r>
          </w:p>
        </w:tc>
        <w:tc>
          <w:tcPr>
            <w:tcW w:w="3788" w:type="dxa"/>
            <w:gridSpan w:val="13"/>
            <w:tcBorders>
              <w:top w:val="nil"/>
              <w:left w:val="single" w:sz="12" w:space="0" w:color="auto"/>
              <w:bottom w:val="single" w:sz="12" w:space="0" w:color="auto"/>
              <w:right w:val="single" w:sz="12" w:space="0" w:color="auto"/>
            </w:tcBorders>
          </w:tcPr>
          <w:p w:rsidR="00A121F0" w:rsidRPr="00A121F0" w:rsidRDefault="00A121F0" w:rsidP="00A121F0">
            <w:pPr>
              <w:autoSpaceDE w:val="0"/>
              <w:autoSpaceDN w:val="0"/>
              <w:adjustRightInd w:val="0"/>
              <w:spacing w:after="0" w:line="240" w:lineRule="auto"/>
              <w:rPr>
                <w:rFonts w:ascii="Arial CYR" w:hAnsi="Arial CYR" w:cs="Arial CYR"/>
                <w:color w:val="000000"/>
                <w:sz w:val="20"/>
                <w:szCs w:val="20"/>
              </w:rPr>
            </w:pPr>
            <w:r w:rsidRPr="00A121F0">
              <w:rPr>
                <w:rFonts w:ascii="Arial CYR" w:hAnsi="Arial CYR" w:cs="Arial CYR"/>
                <w:color w:val="000000"/>
                <w:sz w:val="20"/>
                <w:szCs w:val="20"/>
              </w:rPr>
              <w:t>Возврат остатков субсидий, субвенций и иных межбюджетных трансфертов,имеющих целевое назначение, прошлых лет из бюджетов сельских поселений.</w:t>
            </w:r>
          </w:p>
          <w:p w:rsidR="00A121F0" w:rsidRPr="00A121F0" w:rsidRDefault="00A121F0" w:rsidP="00A121F0">
            <w:pPr>
              <w:autoSpaceDE w:val="0"/>
              <w:autoSpaceDN w:val="0"/>
              <w:adjustRightInd w:val="0"/>
              <w:spacing w:after="0" w:line="240" w:lineRule="auto"/>
              <w:rPr>
                <w:rFonts w:ascii="Arial CYR" w:hAnsi="Arial CYR" w:cs="Arial CYR"/>
                <w:color w:val="000000"/>
                <w:sz w:val="20"/>
                <w:szCs w:val="20"/>
              </w:rPr>
            </w:pPr>
          </w:p>
          <w:p w:rsidR="00A121F0" w:rsidRPr="00A121F0" w:rsidRDefault="00A121F0" w:rsidP="00A121F0">
            <w:pPr>
              <w:autoSpaceDE w:val="0"/>
              <w:autoSpaceDN w:val="0"/>
              <w:adjustRightInd w:val="0"/>
              <w:spacing w:after="0" w:line="240" w:lineRule="auto"/>
              <w:rPr>
                <w:rFonts w:ascii="Arial CYR" w:hAnsi="Arial CYR" w:cs="Arial CYR"/>
                <w:color w:val="000000"/>
                <w:sz w:val="20"/>
                <w:szCs w:val="20"/>
              </w:rPr>
            </w:pPr>
          </w:p>
        </w:tc>
      </w:tr>
      <w:tr w:rsidR="00A121F0" w:rsidRPr="00A121F0" w:rsidTr="0025402C">
        <w:trPr>
          <w:gridAfter w:val="5"/>
          <w:wAfter w:w="4873" w:type="dxa"/>
          <w:trHeight w:val="173"/>
        </w:trPr>
        <w:tc>
          <w:tcPr>
            <w:tcW w:w="80"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208"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2361" w:type="dxa"/>
            <w:gridSpan w:val="5"/>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3788" w:type="dxa"/>
            <w:gridSpan w:val="1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4"/>
          <w:wAfter w:w="4795" w:type="dxa"/>
          <w:trHeight w:val="247"/>
        </w:trPr>
        <w:tc>
          <w:tcPr>
            <w:tcW w:w="7428" w:type="dxa"/>
            <w:gridSpan w:val="20"/>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r w:rsidRPr="00A121F0">
              <w:rPr>
                <w:rFonts w:ascii="Arial" w:hAnsi="Arial" w:cs="Arial"/>
                <w:color w:val="000000"/>
                <w:sz w:val="20"/>
                <w:szCs w:val="20"/>
              </w:rPr>
              <w:t xml:space="preserve">                   Приложение № 6</w:t>
            </w:r>
          </w:p>
        </w:tc>
        <w:tc>
          <w:tcPr>
            <w:tcW w:w="1087"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4"/>
          <w:wAfter w:w="4795" w:type="dxa"/>
          <w:trHeight w:val="247"/>
        </w:trPr>
        <w:tc>
          <w:tcPr>
            <w:tcW w:w="7428" w:type="dxa"/>
            <w:gridSpan w:val="20"/>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 xml:space="preserve">Коды глав распорядителей и получателей </w:t>
            </w:r>
          </w:p>
        </w:tc>
        <w:tc>
          <w:tcPr>
            <w:tcW w:w="1087"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4"/>
          <w:wAfter w:w="4795" w:type="dxa"/>
          <w:trHeight w:val="247"/>
        </w:trPr>
        <w:tc>
          <w:tcPr>
            <w:tcW w:w="7428" w:type="dxa"/>
            <w:gridSpan w:val="20"/>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средств муниципального образования</w:t>
            </w:r>
          </w:p>
        </w:tc>
        <w:tc>
          <w:tcPr>
            <w:tcW w:w="1087"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4"/>
          <w:wAfter w:w="4795" w:type="dxa"/>
          <w:trHeight w:val="247"/>
        </w:trPr>
        <w:tc>
          <w:tcPr>
            <w:tcW w:w="7428" w:type="dxa"/>
            <w:gridSpan w:val="20"/>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"Тихоновка" на 2016год</w:t>
            </w:r>
          </w:p>
        </w:tc>
        <w:tc>
          <w:tcPr>
            <w:tcW w:w="1087"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4"/>
          <w:wAfter w:w="4795" w:type="dxa"/>
          <w:trHeight w:val="247"/>
        </w:trPr>
        <w:tc>
          <w:tcPr>
            <w:tcW w:w="7428" w:type="dxa"/>
            <w:gridSpan w:val="20"/>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1087"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4"/>
          <w:wAfter w:w="4795" w:type="dxa"/>
          <w:trHeight w:val="247"/>
        </w:trPr>
        <w:tc>
          <w:tcPr>
            <w:tcW w:w="7428" w:type="dxa"/>
            <w:gridSpan w:val="20"/>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1087"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4"/>
          <w:wAfter w:w="4795" w:type="dxa"/>
          <w:trHeight w:val="247"/>
        </w:trPr>
        <w:tc>
          <w:tcPr>
            <w:tcW w:w="7428" w:type="dxa"/>
            <w:gridSpan w:val="20"/>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наименование</w:t>
            </w:r>
          </w:p>
        </w:tc>
        <w:tc>
          <w:tcPr>
            <w:tcW w:w="1087" w:type="dxa"/>
            <w:gridSpan w:val="4"/>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Код главы</w:t>
            </w:r>
          </w:p>
        </w:tc>
      </w:tr>
      <w:tr w:rsidR="00A121F0" w:rsidRPr="00A121F0" w:rsidTr="0025402C">
        <w:trPr>
          <w:gridAfter w:val="4"/>
          <w:wAfter w:w="4795" w:type="dxa"/>
          <w:trHeight w:val="247"/>
        </w:trPr>
        <w:tc>
          <w:tcPr>
            <w:tcW w:w="7428" w:type="dxa"/>
            <w:gridSpan w:val="20"/>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b/>
                <w:bCs/>
                <w:color w:val="000000"/>
                <w:sz w:val="18"/>
                <w:szCs w:val="18"/>
              </w:rPr>
            </w:pPr>
            <w:r w:rsidRPr="00A121F0">
              <w:rPr>
                <w:rFonts w:ascii="Arial" w:hAnsi="Arial" w:cs="Arial"/>
                <w:b/>
                <w:bCs/>
                <w:color w:val="000000"/>
                <w:sz w:val="18"/>
                <w:szCs w:val="18"/>
              </w:rPr>
              <w:t>Администрация муниципального образования "Тихоновка"</w:t>
            </w:r>
          </w:p>
        </w:tc>
        <w:tc>
          <w:tcPr>
            <w:tcW w:w="1087" w:type="dxa"/>
            <w:gridSpan w:val="4"/>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123</w:t>
            </w:r>
          </w:p>
        </w:tc>
      </w:tr>
      <w:tr w:rsidR="00A121F0" w:rsidRPr="00A121F0" w:rsidTr="0025402C">
        <w:trPr>
          <w:gridAfter w:val="4"/>
          <w:wAfter w:w="4795" w:type="dxa"/>
          <w:trHeight w:val="247"/>
        </w:trPr>
        <w:tc>
          <w:tcPr>
            <w:tcW w:w="7428" w:type="dxa"/>
            <w:gridSpan w:val="20"/>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b/>
                <w:bCs/>
                <w:color w:val="000000"/>
                <w:sz w:val="18"/>
                <w:szCs w:val="18"/>
              </w:rPr>
            </w:pPr>
            <w:r w:rsidRPr="00A121F0">
              <w:rPr>
                <w:rFonts w:ascii="Arial" w:hAnsi="Arial" w:cs="Arial"/>
                <w:b/>
                <w:bCs/>
                <w:color w:val="000000"/>
                <w:sz w:val="18"/>
                <w:szCs w:val="18"/>
              </w:rPr>
              <w:t>Финансовый отдел администрации муниципального образования "Тихоновка"</w:t>
            </w:r>
          </w:p>
        </w:tc>
        <w:tc>
          <w:tcPr>
            <w:tcW w:w="1087" w:type="dxa"/>
            <w:gridSpan w:val="4"/>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148</w:t>
            </w:r>
          </w:p>
        </w:tc>
      </w:tr>
      <w:tr w:rsidR="00A121F0" w:rsidRPr="00A121F0" w:rsidTr="0025402C">
        <w:trPr>
          <w:gridAfter w:val="4"/>
          <w:wAfter w:w="4795" w:type="dxa"/>
          <w:trHeight w:val="247"/>
        </w:trPr>
        <w:tc>
          <w:tcPr>
            <w:tcW w:w="7428" w:type="dxa"/>
            <w:gridSpan w:val="20"/>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1087"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4"/>
          <w:wAfter w:w="4795" w:type="dxa"/>
          <w:trHeight w:val="247"/>
        </w:trPr>
        <w:tc>
          <w:tcPr>
            <w:tcW w:w="7428" w:type="dxa"/>
            <w:gridSpan w:val="20"/>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1087"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trHeight w:val="290"/>
        </w:trPr>
        <w:tc>
          <w:tcPr>
            <w:tcW w:w="257"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cs="Calibri"/>
                <w:color w:val="000000"/>
              </w:rPr>
            </w:pPr>
          </w:p>
        </w:tc>
        <w:tc>
          <w:tcPr>
            <w:tcW w:w="2803"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cs="Calibri"/>
                <w:color w:val="000000"/>
              </w:rPr>
            </w:pPr>
          </w:p>
        </w:tc>
        <w:tc>
          <w:tcPr>
            <w:tcW w:w="4303" w:type="dxa"/>
            <w:gridSpan w:val="1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cs="Calibri"/>
                <w:color w:val="000000"/>
              </w:rPr>
            </w:pPr>
          </w:p>
        </w:tc>
        <w:tc>
          <w:tcPr>
            <w:tcW w:w="5947" w:type="dxa"/>
            <w:gridSpan w:val="9"/>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r w:rsidRPr="00A121F0">
              <w:rPr>
                <w:rFonts w:ascii="Arial" w:hAnsi="Arial" w:cs="Arial"/>
                <w:color w:val="000000"/>
                <w:sz w:val="20"/>
                <w:szCs w:val="20"/>
              </w:rPr>
              <w:t>Приложение № 7 ению Думы № 79 от 28.12.2015г.</w:t>
            </w:r>
          </w:p>
        </w:tc>
      </w:tr>
      <w:tr w:rsidR="00A121F0" w:rsidRPr="00A121F0" w:rsidTr="0025402C">
        <w:trPr>
          <w:trHeight w:val="290"/>
        </w:trPr>
        <w:tc>
          <w:tcPr>
            <w:tcW w:w="257"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cs="Calibri"/>
                <w:color w:val="000000"/>
              </w:rPr>
            </w:pPr>
          </w:p>
        </w:tc>
        <w:tc>
          <w:tcPr>
            <w:tcW w:w="2803"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cs="Calibri"/>
                <w:color w:val="000000"/>
              </w:rPr>
            </w:pPr>
          </w:p>
        </w:tc>
        <w:tc>
          <w:tcPr>
            <w:tcW w:w="4303" w:type="dxa"/>
            <w:gridSpan w:val="1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cs="Calibri"/>
                <w:color w:val="000000"/>
              </w:rPr>
            </w:pPr>
          </w:p>
        </w:tc>
        <w:tc>
          <w:tcPr>
            <w:tcW w:w="5947" w:type="dxa"/>
            <w:gridSpan w:val="9"/>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r w:rsidRPr="00A121F0">
              <w:rPr>
                <w:rFonts w:ascii="Arial" w:hAnsi="Arial" w:cs="Arial"/>
                <w:color w:val="000000"/>
                <w:sz w:val="20"/>
                <w:szCs w:val="20"/>
              </w:rPr>
              <w:t xml:space="preserve">                                                 "О  бюджете МО "Тихоновка"</w:t>
            </w:r>
          </w:p>
        </w:tc>
      </w:tr>
      <w:tr w:rsidR="00A121F0" w:rsidRPr="00A121F0" w:rsidTr="0025402C">
        <w:trPr>
          <w:trHeight w:val="290"/>
        </w:trPr>
        <w:tc>
          <w:tcPr>
            <w:tcW w:w="257"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rPr>
            </w:pPr>
          </w:p>
        </w:tc>
        <w:tc>
          <w:tcPr>
            <w:tcW w:w="2803"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rPr>
            </w:pPr>
          </w:p>
        </w:tc>
        <w:tc>
          <w:tcPr>
            <w:tcW w:w="4303" w:type="dxa"/>
            <w:gridSpan w:val="13"/>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rPr>
            </w:pPr>
          </w:p>
        </w:tc>
        <w:tc>
          <w:tcPr>
            <w:tcW w:w="5947" w:type="dxa"/>
            <w:gridSpan w:val="9"/>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rPr>
            </w:pPr>
          </w:p>
        </w:tc>
      </w:tr>
      <w:tr w:rsidR="00A121F0" w:rsidRPr="00A121F0" w:rsidTr="0025402C">
        <w:trPr>
          <w:trHeight w:val="290"/>
        </w:trPr>
        <w:tc>
          <w:tcPr>
            <w:tcW w:w="13310" w:type="dxa"/>
            <w:gridSpan w:val="28"/>
            <w:tcBorders>
              <w:top w:val="nil"/>
              <w:left w:val="nil"/>
              <w:bottom w:val="nil"/>
              <w:right w:val="nil"/>
            </w:tcBorders>
          </w:tcPr>
          <w:p w:rsidR="00A121F0" w:rsidRPr="00A121F0" w:rsidRDefault="00A121F0" w:rsidP="00A121F0">
            <w:pPr>
              <w:autoSpaceDE w:val="0"/>
              <w:autoSpaceDN w:val="0"/>
              <w:adjustRightInd w:val="0"/>
              <w:spacing w:after="0" w:line="240" w:lineRule="auto"/>
              <w:rPr>
                <w:rFonts w:ascii="Arial" w:hAnsi="Arial" w:cs="Arial"/>
                <w:b/>
                <w:bCs/>
                <w:color w:val="000000"/>
              </w:rPr>
            </w:pPr>
            <w:r w:rsidRPr="00A121F0">
              <w:rPr>
                <w:rFonts w:ascii="Arial" w:hAnsi="Arial" w:cs="Arial"/>
                <w:b/>
                <w:bCs/>
                <w:color w:val="000000"/>
              </w:rPr>
              <w:t>Перечень главных администраторов источников финансирования дефицита бюджета</w:t>
            </w:r>
          </w:p>
        </w:tc>
      </w:tr>
      <w:tr w:rsidR="00A121F0" w:rsidRPr="00A121F0" w:rsidTr="0025402C">
        <w:trPr>
          <w:trHeight w:val="290"/>
        </w:trPr>
        <w:tc>
          <w:tcPr>
            <w:tcW w:w="5984" w:type="dxa"/>
            <w:gridSpan w:val="15"/>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rPr>
            </w:pPr>
            <w:r w:rsidRPr="00A121F0">
              <w:rPr>
                <w:rFonts w:ascii="Arial" w:hAnsi="Arial" w:cs="Arial"/>
                <w:b/>
                <w:bCs/>
                <w:color w:val="000000"/>
              </w:rPr>
              <w:t>муниципального образования "Тихоновка"  на 2016 год</w:t>
            </w:r>
          </w:p>
        </w:tc>
        <w:tc>
          <w:tcPr>
            <w:tcW w:w="7326" w:type="dxa"/>
            <w:gridSpan w:val="13"/>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rPr>
            </w:pPr>
          </w:p>
        </w:tc>
      </w:tr>
      <w:tr w:rsidR="00A121F0" w:rsidRPr="00A121F0" w:rsidTr="0025402C">
        <w:trPr>
          <w:trHeight w:val="290"/>
        </w:trPr>
        <w:tc>
          <w:tcPr>
            <w:tcW w:w="257"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cs="Calibri"/>
                <w:color w:val="000000"/>
              </w:rPr>
            </w:pPr>
          </w:p>
        </w:tc>
        <w:tc>
          <w:tcPr>
            <w:tcW w:w="2803"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cs="Calibri"/>
                <w:color w:val="000000"/>
              </w:rPr>
            </w:pPr>
          </w:p>
        </w:tc>
        <w:tc>
          <w:tcPr>
            <w:tcW w:w="2924" w:type="dxa"/>
            <w:gridSpan w:val="9"/>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cs="Calibri"/>
                <w:color w:val="000000"/>
              </w:rPr>
            </w:pPr>
          </w:p>
        </w:tc>
        <w:tc>
          <w:tcPr>
            <w:tcW w:w="7326" w:type="dxa"/>
            <w:gridSpan w:val="1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cs="Calibri"/>
                <w:color w:val="000000"/>
              </w:rPr>
            </w:pPr>
          </w:p>
        </w:tc>
      </w:tr>
      <w:tr w:rsidR="00A121F0" w:rsidRPr="00A121F0" w:rsidTr="0025402C">
        <w:trPr>
          <w:trHeight w:val="290"/>
        </w:trPr>
        <w:tc>
          <w:tcPr>
            <w:tcW w:w="257"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cs="Calibri"/>
                <w:color w:val="000000"/>
              </w:rPr>
            </w:pPr>
          </w:p>
        </w:tc>
        <w:tc>
          <w:tcPr>
            <w:tcW w:w="5727" w:type="dxa"/>
            <w:gridSpan w:val="1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Код бюджетной классификации РФ</w:t>
            </w:r>
          </w:p>
        </w:tc>
        <w:tc>
          <w:tcPr>
            <w:tcW w:w="7326" w:type="dxa"/>
            <w:gridSpan w:val="13"/>
            <w:tcBorders>
              <w:top w:val="single" w:sz="6" w:space="0" w:color="auto"/>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 xml:space="preserve">Наименование администратора </w:t>
            </w:r>
          </w:p>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 xml:space="preserve">источников финансирования дефицита </w:t>
            </w:r>
          </w:p>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 xml:space="preserve">бюджета           </w:t>
            </w:r>
          </w:p>
        </w:tc>
      </w:tr>
      <w:tr w:rsidR="00A121F0" w:rsidRPr="00A121F0" w:rsidTr="0025402C">
        <w:trPr>
          <w:trHeight w:val="290"/>
        </w:trPr>
        <w:tc>
          <w:tcPr>
            <w:tcW w:w="257"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cs="Calibri"/>
                <w:color w:val="000000"/>
              </w:rPr>
            </w:pPr>
          </w:p>
        </w:tc>
        <w:tc>
          <w:tcPr>
            <w:tcW w:w="2803" w:type="dxa"/>
            <w:gridSpan w:val="4"/>
            <w:tcBorders>
              <w:top w:val="nil"/>
              <w:left w:val="single" w:sz="12" w:space="0" w:color="auto"/>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администратора источников</w:t>
            </w:r>
          </w:p>
        </w:tc>
        <w:tc>
          <w:tcPr>
            <w:tcW w:w="2924" w:type="dxa"/>
            <w:gridSpan w:val="9"/>
            <w:tcBorders>
              <w:top w:val="nil"/>
              <w:left w:val="single" w:sz="6" w:space="0" w:color="auto"/>
              <w:bottom w:val="single" w:sz="6" w:space="0" w:color="auto"/>
              <w:right w:val="nil"/>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 xml:space="preserve">  источников финансирования         </w:t>
            </w:r>
          </w:p>
        </w:tc>
        <w:tc>
          <w:tcPr>
            <w:tcW w:w="7326" w:type="dxa"/>
            <w:gridSpan w:val="13"/>
            <w:tcBorders>
              <w:top w:val="nil"/>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r>
      <w:tr w:rsidR="00A121F0" w:rsidRPr="00A121F0" w:rsidTr="0025402C">
        <w:trPr>
          <w:trHeight w:val="492"/>
        </w:trPr>
        <w:tc>
          <w:tcPr>
            <w:tcW w:w="257"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cs="Calibri"/>
                <w:color w:val="000000"/>
              </w:rPr>
            </w:pPr>
          </w:p>
        </w:tc>
        <w:tc>
          <w:tcPr>
            <w:tcW w:w="2803" w:type="dxa"/>
            <w:gridSpan w:val="4"/>
            <w:tcBorders>
              <w:top w:val="single" w:sz="6" w:space="0" w:color="auto"/>
              <w:left w:val="single" w:sz="6" w:space="0" w:color="auto"/>
              <w:bottom w:val="single" w:sz="6" w:space="0" w:color="auto"/>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148</w:t>
            </w:r>
          </w:p>
        </w:tc>
        <w:tc>
          <w:tcPr>
            <w:tcW w:w="2924" w:type="dxa"/>
            <w:gridSpan w:val="9"/>
            <w:tcBorders>
              <w:top w:val="single" w:sz="6" w:space="0" w:color="auto"/>
              <w:left w:val="nil"/>
              <w:bottom w:val="single" w:sz="6" w:space="0" w:color="auto"/>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7326" w:type="dxa"/>
            <w:gridSpan w:val="13"/>
            <w:tcBorders>
              <w:top w:val="single" w:sz="6" w:space="0" w:color="auto"/>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Финансовый отдел МО "Тихоновка"</w:t>
            </w:r>
          </w:p>
        </w:tc>
      </w:tr>
      <w:tr w:rsidR="00A121F0" w:rsidRPr="00A121F0" w:rsidTr="0025402C">
        <w:trPr>
          <w:trHeight w:val="449"/>
        </w:trPr>
        <w:tc>
          <w:tcPr>
            <w:tcW w:w="257"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cs="Calibri"/>
                <w:color w:val="000000"/>
              </w:rPr>
            </w:pPr>
          </w:p>
        </w:tc>
        <w:tc>
          <w:tcPr>
            <w:tcW w:w="2803" w:type="dxa"/>
            <w:gridSpan w:val="4"/>
            <w:tcBorders>
              <w:top w:val="single" w:sz="6" w:space="0" w:color="auto"/>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148</w:t>
            </w:r>
          </w:p>
        </w:tc>
        <w:tc>
          <w:tcPr>
            <w:tcW w:w="2924" w:type="dxa"/>
            <w:gridSpan w:val="9"/>
            <w:tcBorders>
              <w:top w:val="single" w:sz="6" w:space="0" w:color="auto"/>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01 02 00 00 10 0000 710</w:t>
            </w:r>
          </w:p>
        </w:tc>
        <w:tc>
          <w:tcPr>
            <w:tcW w:w="7326" w:type="dxa"/>
            <w:gridSpan w:val="13"/>
            <w:tcBorders>
              <w:top w:val="single" w:sz="6" w:space="0" w:color="auto"/>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rPr>
                <w:rFonts w:ascii="Arial CYR" w:hAnsi="Arial CYR" w:cs="Arial CYR"/>
                <w:color w:val="000000"/>
                <w:sz w:val="20"/>
                <w:szCs w:val="20"/>
              </w:rPr>
            </w:pPr>
            <w:r w:rsidRPr="00A121F0">
              <w:rPr>
                <w:rFonts w:ascii="Arial CYR" w:hAnsi="Arial CYR" w:cs="Arial CYR"/>
                <w:color w:val="000000"/>
                <w:sz w:val="20"/>
                <w:szCs w:val="20"/>
              </w:rPr>
              <w:t>Получение кредитов от кредитных организаций бюджетами муници-</w:t>
            </w:r>
          </w:p>
        </w:tc>
      </w:tr>
      <w:tr w:rsidR="00A121F0" w:rsidRPr="00A121F0" w:rsidTr="0025402C">
        <w:trPr>
          <w:trHeight w:val="420"/>
        </w:trPr>
        <w:tc>
          <w:tcPr>
            <w:tcW w:w="257"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cs="Calibri"/>
                <w:color w:val="000000"/>
              </w:rPr>
            </w:pPr>
          </w:p>
        </w:tc>
        <w:tc>
          <w:tcPr>
            <w:tcW w:w="2803" w:type="dxa"/>
            <w:gridSpan w:val="4"/>
            <w:tcBorders>
              <w:top w:val="nil"/>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2924" w:type="dxa"/>
            <w:gridSpan w:val="9"/>
            <w:tcBorders>
              <w:top w:val="nil"/>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7326" w:type="dxa"/>
            <w:gridSpan w:val="13"/>
            <w:tcBorders>
              <w:top w:val="nil"/>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CYR" w:hAnsi="Arial CYR" w:cs="Arial CYR"/>
                <w:color w:val="000000"/>
                <w:sz w:val="20"/>
                <w:szCs w:val="20"/>
              </w:rPr>
            </w:pPr>
            <w:r w:rsidRPr="00A121F0">
              <w:rPr>
                <w:rFonts w:ascii="Arial CYR" w:hAnsi="Arial CYR" w:cs="Arial CYR"/>
                <w:color w:val="000000"/>
                <w:sz w:val="20"/>
                <w:szCs w:val="20"/>
              </w:rPr>
              <w:t>пальных образований в валюте Российской Федерации</w:t>
            </w:r>
          </w:p>
        </w:tc>
      </w:tr>
      <w:tr w:rsidR="00A121F0" w:rsidRPr="00A121F0" w:rsidTr="0025402C">
        <w:trPr>
          <w:trHeight w:val="290"/>
        </w:trPr>
        <w:tc>
          <w:tcPr>
            <w:tcW w:w="257"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cs="Calibri"/>
                <w:color w:val="000000"/>
              </w:rPr>
            </w:pPr>
          </w:p>
        </w:tc>
        <w:tc>
          <w:tcPr>
            <w:tcW w:w="2803"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cs="Calibri"/>
                <w:color w:val="000000"/>
              </w:rPr>
            </w:pPr>
          </w:p>
        </w:tc>
        <w:tc>
          <w:tcPr>
            <w:tcW w:w="2924" w:type="dxa"/>
            <w:gridSpan w:val="9"/>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cs="Calibri"/>
                <w:color w:val="000000"/>
              </w:rPr>
            </w:pPr>
          </w:p>
        </w:tc>
        <w:tc>
          <w:tcPr>
            <w:tcW w:w="7326" w:type="dxa"/>
            <w:gridSpan w:val="1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cs="Calibri"/>
                <w:color w:val="000000"/>
              </w:rPr>
            </w:pPr>
          </w:p>
        </w:tc>
      </w:tr>
      <w:tr w:rsidR="00A121F0" w:rsidRPr="00A121F0" w:rsidTr="0025402C">
        <w:trPr>
          <w:trHeight w:val="290"/>
        </w:trPr>
        <w:tc>
          <w:tcPr>
            <w:tcW w:w="257"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cs="Calibri"/>
                <w:color w:val="000000"/>
              </w:rPr>
            </w:pPr>
          </w:p>
        </w:tc>
        <w:tc>
          <w:tcPr>
            <w:tcW w:w="2803"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cs="Calibri"/>
                <w:color w:val="000000"/>
              </w:rPr>
            </w:pPr>
          </w:p>
        </w:tc>
        <w:tc>
          <w:tcPr>
            <w:tcW w:w="2924" w:type="dxa"/>
            <w:gridSpan w:val="9"/>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cs="Calibri"/>
                <w:color w:val="000000"/>
              </w:rPr>
            </w:pPr>
          </w:p>
        </w:tc>
        <w:tc>
          <w:tcPr>
            <w:tcW w:w="7326" w:type="dxa"/>
            <w:gridSpan w:val="1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cs="Calibri"/>
                <w:color w:val="000000"/>
              </w:rPr>
            </w:pPr>
          </w:p>
        </w:tc>
      </w:tr>
      <w:tr w:rsidR="00A121F0" w:rsidRPr="00A121F0" w:rsidTr="0025402C">
        <w:trPr>
          <w:trHeight w:val="290"/>
        </w:trPr>
        <w:tc>
          <w:tcPr>
            <w:tcW w:w="257"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cs="Calibri"/>
                <w:color w:val="000000"/>
              </w:rPr>
            </w:pPr>
          </w:p>
        </w:tc>
        <w:tc>
          <w:tcPr>
            <w:tcW w:w="2803"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rPr>
                <w:rFonts w:cs="Calibri"/>
                <w:color w:val="000000"/>
              </w:rPr>
            </w:pPr>
            <w:r w:rsidRPr="00A121F0">
              <w:rPr>
                <w:rFonts w:cs="Calibri"/>
                <w:color w:val="000000"/>
              </w:rPr>
              <w:t>Глава МО "Тихоновка"</w:t>
            </w:r>
          </w:p>
        </w:tc>
        <w:tc>
          <w:tcPr>
            <w:tcW w:w="2924" w:type="dxa"/>
            <w:gridSpan w:val="9"/>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cs="Calibri"/>
                <w:color w:val="000000"/>
              </w:rPr>
            </w:pPr>
            <w:r w:rsidRPr="00A121F0">
              <w:rPr>
                <w:rFonts w:cs="Calibri"/>
                <w:color w:val="000000"/>
              </w:rPr>
              <w:t>М.В Скоробогатова</w:t>
            </w:r>
          </w:p>
        </w:tc>
        <w:tc>
          <w:tcPr>
            <w:tcW w:w="7326" w:type="dxa"/>
            <w:gridSpan w:val="1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cs="Calibri"/>
                <w:color w:val="000000"/>
              </w:rPr>
            </w:pPr>
          </w:p>
        </w:tc>
      </w:tr>
    </w:tbl>
    <w:p w:rsidR="00A121F0" w:rsidRPr="00A121F0" w:rsidRDefault="00A121F0" w:rsidP="00A121F0">
      <w:pPr>
        <w:spacing w:after="0" w:line="240" w:lineRule="auto"/>
        <w:rPr>
          <w:rFonts w:ascii="Times New Roman" w:hAnsi="Times New Roman"/>
          <w:sz w:val="24"/>
          <w:szCs w:val="24"/>
        </w:rPr>
      </w:pPr>
    </w:p>
    <w:tbl>
      <w:tblPr>
        <w:tblW w:w="11468" w:type="dxa"/>
        <w:tblInd w:w="93" w:type="dxa"/>
        <w:tblLook w:val="0000" w:firstRow="0" w:lastRow="0" w:firstColumn="0" w:lastColumn="0" w:noHBand="0" w:noVBand="0"/>
      </w:tblPr>
      <w:tblGrid>
        <w:gridCol w:w="4410"/>
        <w:gridCol w:w="776"/>
        <w:gridCol w:w="784"/>
        <w:gridCol w:w="777"/>
        <w:gridCol w:w="498"/>
        <w:gridCol w:w="841"/>
        <w:gridCol w:w="236"/>
        <w:gridCol w:w="19"/>
        <w:gridCol w:w="3127"/>
      </w:tblGrid>
      <w:tr w:rsidR="00A121F0" w:rsidRPr="00A121F0" w:rsidTr="0025402C">
        <w:trPr>
          <w:trHeight w:val="255"/>
        </w:trPr>
        <w:tc>
          <w:tcPr>
            <w:tcW w:w="5186" w:type="dxa"/>
            <w:gridSpan w:val="2"/>
            <w:tcBorders>
              <w:top w:val="nil"/>
              <w:left w:val="nil"/>
              <w:bottom w:val="nil"/>
              <w:right w:val="nil"/>
            </w:tcBorders>
            <w:shd w:val="clear" w:color="auto" w:fill="auto"/>
            <w:noWrap/>
            <w:vAlign w:val="bottom"/>
          </w:tcPr>
          <w:p w:rsidR="00A121F0" w:rsidRPr="00A121F0" w:rsidRDefault="00A121F0" w:rsidP="00A121F0">
            <w:pPr>
              <w:spacing w:after="0" w:line="240" w:lineRule="auto"/>
              <w:rPr>
                <w:rFonts w:ascii="Arial CYR" w:hAnsi="Arial CYR" w:cs="Arial CYR"/>
                <w:sz w:val="20"/>
                <w:szCs w:val="20"/>
              </w:rPr>
            </w:pPr>
          </w:p>
        </w:tc>
        <w:tc>
          <w:tcPr>
            <w:tcW w:w="1561" w:type="dxa"/>
            <w:gridSpan w:val="2"/>
            <w:tcBorders>
              <w:top w:val="nil"/>
              <w:left w:val="nil"/>
              <w:bottom w:val="nil"/>
              <w:right w:val="nil"/>
            </w:tcBorders>
            <w:shd w:val="clear" w:color="auto" w:fill="auto"/>
            <w:noWrap/>
            <w:vAlign w:val="bottom"/>
          </w:tcPr>
          <w:p w:rsidR="00A121F0" w:rsidRPr="00A121F0" w:rsidRDefault="00A121F0" w:rsidP="00A121F0">
            <w:pPr>
              <w:spacing w:after="0" w:line="240" w:lineRule="auto"/>
              <w:rPr>
                <w:rFonts w:ascii="Arial CYR" w:hAnsi="Arial CYR" w:cs="Arial CYR"/>
                <w:sz w:val="20"/>
                <w:szCs w:val="20"/>
              </w:rPr>
            </w:pPr>
          </w:p>
        </w:tc>
        <w:tc>
          <w:tcPr>
            <w:tcW w:w="4721" w:type="dxa"/>
            <w:gridSpan w:val="5"/>
            <w:tcBorders>
              <w:top w:val="nil"/>
              <w:left w:val="nil"/>
              <w:bottom w:val="nil"/>
              <w:right w:val="nil"/>
            </w:tcBorders>
            <w:shd w:val="clear" w:color="auto" w:fill="auto"/>
            <w:noWrap/>
            <w:vAlign w:val="bottom"/>
          </w:tcPr>
          <w:p w:rsidR="00A121F0" w:rsidRPr="00A121F0" w:rsidRDefault="00A121F0" w:rsidP="00A121F0">
            <w:pPr>
              <w:spacing w:after="0" w:line="240" w:lineRule="auto"/>
              <w:rPr>
                <w:rFonts w:ascii="Arial CYR" w:hAnsi="Arial CYR" w:cs="Arial CYR"/>
                <w:sz w:val="20"/>
                <w:szCs w:val="20"/>
              </w:rPr>
            </w:pPr>
            <w:r w:rsidRPr="00A121F0">
              <w:rPr>
                <w:rFonts w:ascii="Arial CYR" w:hAnsi="Arial CYR" w:cs="Arial CYR"/>
                <w:sz w:val="20"/>
                <w:szCs w:val="20"/>
              </w:rPr>
              <w:t xml:space="preserve">Приложение № 8 к решению </w:t>
            </w:r>
          </w:p>
        </w:tc>
      </w:tr>
      <w:tr w:rsidR="00A121F0" w:rsidRPr="00A121F0" w:rsidTr="0025402C">
        <w:trPr>
          <w:trHeight w:val="255"/>
        </w:trPr>
        <w:tc>
          <w:tcPr>
            <w:tcW w:w="5186" w:type="dxa"/>
            <w:gridSpan w:val="2"/>
            <w:tcBorders>
              <w:top w:val="nil"/>
              <w:left w:val="nil"/>
              <w:bottom w:val="nil"/>
              <w:right w:val="nil"/>
            </w:tcBorders>
            <w:shd w:val="clear" w:color="auto" w:fill="auto"/>
            <w:noWrap/>
            <w:vAlign w:val="bottom"/>
          </w:tcPr>
          <w:p w:rsidR="00A121F0" w:rsidRPr="00A121F0" w:rsidRDefault="00A121F0" w:rsidP="00A121F0">
            <w:pPr>
              <w:spacing w:after="0" w:line="240" w:lineRule="auto"/>
              <w:rPr>
                <w:rFonts w:ascii="Arial CYR" w:hAnsi="Arial CYR" w:cs="Arial CYR"/>
                <w:sz w:val="20"/>
                <w:szCs w:val="20"/>
              </w:rPr>
            </w:pPr>
          </w:p>
        </w:tc>
        <w:tc>
          <w:tcPr>
            <w:tcW w:w="1561" w:type="dxa"/>
            <w:gridSpan w:val="2"/>
            <w:tcBorders>
              <w:top w:val="nil"/>
              <w:left w:val="nil"/>
              <w:bottom w:val="nil"/>
              <w:right w:val="nil"/>
            </w:tcBorders>
            <w:shd w:val="clear" w:color="auto" w:fill="auto"/>
            <w:noWrap/>
            <w:vAlign w:val="bottom"/>
          </w:tcPr>
          <w:p w:rsidR="00A121F0" w:rsidRPr="00A121F0" w:rsidRDefault="00A121F0" w:rsidP="00A121F0">
            <w:pPr>
              <w:spacing w:after="0" w:line="240" w:lineRule="auto"/>
              <w:rPr>
                <w:rFonts w:ascii="Arial CYR" w:hAnsi="Arial CYR" w:cs="Arial CYR"/>
                <w:sz w:val="20"/>
                <w:szCs w:val="20"/>
              </w:rPr>
            </w:pPr>
          </w:p>
        </w:tc>
        <w:tc>
          <w:tcPr>
            <w:tcW w:w="4721" w:type="dxa"/>
            <w:gridSpan w:val="5"/>
            <w:tcBorders>
              <w:top w:val="nil"/>
              <w:left w:val="nil"/>
              <w:bottom w:val="nil"/>
              <w:right w:val="nil"/>
            </w:tcBorders>
            <w:shd w:val="clear" w:color="auto" w:fill="auto"/>
            <w:noWrap/>
            <w:vAlign w:val="bottom"/>
          </w:tcPr>
          <w:p w:rsidR="00A121F0" w:rsidRPr="00A121F0" w:rsidRDefault="00A121F0" w:rsidP="00A121F0">
            <w:pPr>
              <w:spacing w:after="0" w:line="240" w:lineRule="auto"/>
              <w:rPr>
                <w:rFonts w:ascii="Arial CYR" w:hAnsi="Arial CYR" w:cs="Arial CYR"/>
                <w:sz w:val="20"/>
                <w:szCs w:val="20"/>
              </w:rPr>
            </w:pPr>
            <w:r w:rsidRPr="00A121F0">
              <w:rPr>
                <w:rFonts w:ascii="Arial CYR" w:hAnsi="Arial CYR" w:cs="Arial CYR"/>
                <w:sz w:val="20"/>
                <w:szCs w:val="20"/>
              </w:rPr>
              <w:t>Думы "О бюджете МО «Тихоновка» на 2016</w:t>
            </w:r>
          </w:p>
        </w:tc>
      </w:tr>
      <w:tr w:rsidR="00A121F0" w:rsidRPr="00A121F0" w:rsidTr="0025402C">
        <w:trPr>
          <w:trHeight w:val="255"/>
        </w:trPr>
        <w:tc>
          <w:tcPr>
            <w:tcW w:w="5186" w:type="dxa"/>
            <w:gridSpan w:val="2"/>
            <w:tcBorders>
              <w:top w:val="nil"/>
              <w:left w:val="nil"/>
              <w:bottom w:val="nil"/>
              <w:right w:val="nil"/>
            </w:tcBorders>
            <w:shd w:val="clear" w:color="auto" w:fill="auto"/>
            <w:noWrap/>
            <w:vAlign w:val="bottom"/>
          </w:tcPr>
          <w:p w:rsidR="00A121F0" w:rsidRPr="00A121F0" w:rsidRDefault="00A121F0" w:rsidP="00A121F0">
            <w:pPr>
              <w:spacing w:after="0" w:line="240" w:lineRule="auto"/>
              <w:rPr>
                <w:rFonts w:ascii="Arial CYR" w:hAnsi="Arial CYR" w:cs="Arial CYR"/>
                <w:sz w:val="20"/>
                <w:szCs w:val="20"/>
              </w:rPr>
            </w:pPr>
          </w:p>
        </w:tc>
        <w:tc>
          <w:tcPr>
            <w:tcW w:w="1561" w:type="dxa"/>
            <w:gridSpan w:val="2"/>
            <w:tcBorders>
              <w:top w:val="nil"/>
              <w:left w:val="nil"/>
              <w:bottom w:val="nil"/>
              <w:right w:val="nil"/>
            </w:tcBorders>
            <w:shd w:val="clear" w:color="auto" w:fill="auto"/>
            <w:noWrap/>
            <w:vAlign w:val="bottom"/>
          </w:tcPr>
          <w:p w:rsidR="00A121F0" w:rsidRPr="00A121F0" w:rsidRDefault="00A121F0" w:rsidP="00A121F0">
            <w:pPr>
              <w:spacing w:after="0" w:line="240" w:lineRule="auto"/>
              <w:rPr>
                <w:rFonts w:ascii="Arial CYR" w:hAnsi="Arial CYR" w:cs="Arial CYR"/>
                <w:sz w:val="20"/>
                <w:szCs w:val="20"/>
              </w:rPr>
            </w:pPr>
          </w:p>
        </w:tc>
        <w:tc>
          <w:tcPr>
            <w:tcW w:w="4721" w:type="dxa"/>
            <w:gridSpan w:val="5"/>
            <w:tcBorders>
              <w:top w:val="nil"/>
              <w:left w:val="nil"/>
              <w:bottom w:val="nil"/>
              <w:right w:val="nil"/>
            </w:tcBorders>
            <w:shd w:val="clear" w:color="auto" w:fill="auto"/>
            <w:noWrap/>
            <w:vAlign w:val="bottom"/>
          </w:tcPr>
          <w:p w:rsidR="00A121F0" w:rsidRPr="00A121F0" w:rsidRDefault="00A121F0" w:rsidP="00A121F0">
            <w:pPr>
              <w:spacing w:after="0" w:line="240" w:lineRule="auto"/>
              <w:rPr>
                <w:rFonts w:ascii="Arial CYR" w:hAnsi="Arial CYR" w:cs="Arial CYR"/>
                <w:sz w:val="20"/>
                <w:szCs w:val="20"/>
              </w:rPr>
            </w:pPr>
            <w:r w:rsidRPr="00A121F0">
              <w:rPr>
                <w:rFonts w:ascii="Arial CYR" w:hAnsi="Arial CYR" w:cs="Arial CYR"/>
                <w:sz w:val="20"/>
                <w:szCs w:val="20"/>
              </w:rPr>
              <w:t xml:space="preserve">от </w:t>
            </w:r>
            <w:r w:rsidRPr="00A121F0">
              <w:rPr>
                <w:rFonts w:ascii="Arial CYR" w:hAnsi="Arial CYR" w:cs="Arial CYR"/>
                <w:sz w:val="20"/>
                <w:szCs w:val="20"/>
                <w:u w:val="single"/>
              </w:rPr>
              <w:t>«28» декабря  2015г. №79</w:t>
            </w:r>
          </w:p>
        </w:tc>
      </w:tr>
      <w:tr w:rsidR="00A121F0" w:rsidRPr="00A121F0" w:rsidTr="0025402C">
        <w:trPr>
          <w:trHeight w:val="255"/>
        </w:trPr>
        <w:tc>
          <w:tcPr>
            <w:tcW w:w="5186" w:type="dxa"/>
            <w:gridSpan w:val="2"/>
            <w:tcBorders>
              <w:top w:val="nil"/>
              <w:left w:val="nil"/>
              <w:bottom w:val="nil"/>
              <w:right w:val="nil"/>
            </w:tcBorders>
            <w:shd w:val="clear" w:color="auto" w:fill="auto"/>
            <w:noWrap/>
            <w:vAlign w:val="bottom"/>
          </w:tcPr>
          <w:p w:rsidR="00A121F0" w:rsidRPr="00A121F0" w:rsidRDefault="00A121F0" w:rsidP="00A121F0">
            <w:pPr>
              <w:spacing w:after="0" w:line="240" w:lineRule="auto"/>
              <w:rPr>
                <w:rFonts w:ascii="Arial CYR" w:hAnsi="Arial CYR" w:cs="Arial CYR"/>
                <w:sz w:val="20"/>
                <w:szCs w:val="20"/>
              </w:rPr>
            </w:pPr>
          </w:p>
        </w:tc>
        <w:tc>
          <w:tcPr>
            <w:tcW w:w="1561" w:type="dxa"/>
            <w:gridSpan w:val="2"/>
            <w:tcBorders>
              <w:top w:val="nil"/>
              <w:left w:val="nil"/>
              <w:bottom w:val="nil"/>
              <w:right w:val="nil"/>
            </w:tcBorders>
            <w:shd w:val="clear" w:color="auto" w:fill="auto"/>
            <w:noWrap/>
            <w:vAlign w:val="bottom"/>
          </w:tcPr>
          <w:p w:rsidR="00A121F0" w:rsidRPr="00A121F0" w:rsidRDefault="00A121F0" w:rsidP="00A121F0">
            <w:pPr>
              <w:spacing w:after="0" w:line="240" w:lineRule="auto"/>
              <w:rPr>
                <w:rFonts w:ascii="Arial CYR" w:hAnsi="Arial CYR" w:cs="Arial CYR"/>
                <w:sz w:val="20"/>
                <w:szCs w:val="20"/>
              </w:rPr>
            </w:pPr>
          </w:p>
        </w:tc>
        <w:tc>
          <w:tcPr>
            <w:tcW w:w="1339" w:type="dxa"/>
            <w:gridSpan w:val="2"/>
            <w:tcBorders>
              <w:top w:val="nil"/>
              <w:left w:val="nil"/>
              <w:bottom w:val="nil"/>
              <w:right w:val="nil"/>
            </w:tcBorders>
            <w:shd w:val="clear" w:color="auto" w:fill="auto"/>
            <w:noWrap/>
            <w:vAlign w:val="bottom"/>
          </w:tcPr>
          <w:p w:rsidR="00A121F0" w:rsidRPr="00A121F0" w:rsidRDefault="00A121F0" w:rsidP="00A121F0">
            <w:pPr>
              <w:spacing w:after="0" w:line="240" w:lineRule="auto"/>
              <w:rPr>
                <w:rFonts w:ascii="Arial CYR" w:hAnsi="Arial CYR" w:cs="Arial CYR"/>
                <w:sz w:val="20"/>
                <w:szCs w:val="20"/>
              </w:rPr>
            </w:pPr>
          </w:p>
        </w:tc>
        <w:tc>
          <w:tcPr>
            <w:tcW w:w="255" w:type="dxa"/>
            <w:gridSpan w:val="2"/>
            <w:tcBorders>
              <w:top w:val="nil"/>
              <w:left w:val="nil"/>
              <w:bottom w:val="nil"/>
              <w:right w:val="nil"/>
            </w:tcBorders>
            <w:shd w:val="clear" w:color="auto" w:fill="auto"/>
            <w:noWrap/>
            <w:vAlign w:val="bottom"/>
          </w:tcPr>
          <w:p w:rsidR="00A121F0" w:rsidRPr="00A121F0" w:rsidRDefault="00A121F0" w:rsidP="00A121F0">
            <w:pPr>
              <w:spacing w:after="0" w:line="240" w:lineRule="auto"/>
              <w:rPr>
                <w:rFonts w:ascii="Arial CYR" w:hAnsi="Arial CYR" w:cs="Arial CYR"/>
                <w:sz w:val="20"/>
                <w:szCs w:val="20"/>
              </w:rPr>
            </w:pPr>
          </w:p>
        </w:tc>
        <w:tc>
          <w:tcPr>
            <w:tcW w:w="3127" w:type="dxa"/>
            <w:tcBorders>
              <w:top w:val="nil"/>
              <w:left w:val="nil"/>
              <w:bottom w:val="nil"/>
              <w:right w:val="nil"/>
            </w:tcBorders>
            <w:shd w:val="clear" w:color="auto" w:fill="auto"/>
            <w:noWrap/>
            <w:vAlign w:val="bottom"/>
          </w:tcPr>
          <w:p w:rsidR="00A121F0" w:rsidRPr="00A121F0" w:rsidRDefault="00A121F0" w:rsidP="00A121F0">
            <w:pPr>
              <w:spacing w:after="0" w:line="240" w:lineRule="auto"/>
              <w:rPr>
                <w:rFonts w:ascii="Arial CYR" w:hAnsi="Arial CYR" w:cs="Arial CYR"/>
                <w:sz w:val="20"/>
                <w:szCs w:val="20"/>
              </w:rPr>
            </w:pPr>
          </w:p>
        </w:tc>
      </w:tr>
      <w:tr w:rsidR="00A121F0" w:rsidRPr="00A121F0" w:rsidTr="0025402C">
        <w:trPr>
          <w:trHeight w:val="255"/>
        </w:trPr>
        <w:tc>
          <w:tcPr>
            <w:tcW w:w="8322" w:type="dxa"/>
            <w:gridSpan w:val="7"/>
            <w:tcBorders>
              <w:top w:val="nil"/>
              <w:left w:val="nil"/>
              <w:bottom w:val="nil"/>
              <w:right w:val="nil"/>
            </w:tcBorders>
            <w:shd w:val="clear" w:color="auto" w:fill="auto"/>
            <w:noWrap/>
            <w:vAlign w:val="bottom"/>
          </w:tcPr>
          <w:p w:rsidR="00A121F0" w:rsidRPr="00A121F0" w:rsidRDefault="00A121F0" w:rsidP="00A121F0">
            <w:pPr>
              <w:spacing w:after="0" w:line="240" w:lineRule="auto"/>
              <w:rPr>
                <w:rFonts w:ascii="Arial CYR" w:hAnsi="Arial CYR" w:cs="Arial CYR"/>
                <w:b/>
                <w:bCs/>
                <w:sz w:val="20"/>
                <w:szCs w:val="20"/>
              </w:rPr>
            </w:pPr>
            <w:r w:rsidRPr="00A121F0">
              <w:rPr>
                <w:rFonts w:ascii="Arial CYR" w:hAnsi="Arial CYR" w:cs="Arial CYR"/>
                <w:b/>
                <w:bCs/>
                <w:sz w:val="20"/>
                <w:szCs w:val="20"/>
              </w:rPr>
              <w:t xml:space="preserve">                                Программа внутренних заимствований МО "Тихоновка" на 2016 год </w:t>
            </w:r>
          </w:p>
        </w:tc>
        <w:tc>
          <w:tcPr>
            <w:tcW w:w="3146" w:type="dxa"/>
            <w:gridSpan w:val="2"/>
            <w:tcBorders>
              <w:top w:val="nil"/>
              <w:left w:val="nil"/>
              <w:bottom w:val="nil"/>
              <w:right w:val="nil"/>
            </w:tcBorders>
            <w:shd w:val="clear" w:color="auto" w:fill="auto"/>
            <w:noWrap/>
            <w:vAlign w:val="bottom"/>
          </w:tcPr>
          <w:p w:rsidR="00A121F0" w:rsidRPr="00A121F0" w:rsidRDefault="00A121F0" w:rsidP="00A121F0">
            <w:pPr>
              <w:spacing w:after="0" w:line="240" w:lineRule="auto"/>
              <w:rPr>
                <w:rFonts w:ascii="Arial CYR" w:hAnsi="Arial CYR" w:cs="Arial CYR"/>
                <w:sz w:val="20"/>
                <w:szCs w:val="20"/>
              </w:rPr>
            </w:pPr>
          </w:p>
        </w:tc>
      </w:tr>
      <w:tr w:rsidR="00A121F0" w:rsidRPr="00A121F0" w:rsidTr="0025402C">
        <w:trPr>
          <w:trHeight w:val="255"/>
        </w:trPr>
        <w:tc>
          <w:tcPr>
            <w:tcW w:w="4410" w:type="dxa"/>
            <w:tcBorders>
              <w:top w:val="nil"/>
              <w:left w:val="nil"/>
              <w:bottom w:val="nil"/>
              <w:right w:val="nil"/>
            </w:tcBorders>
            <w:shd w:val="clear" w:color="auto" w:fill="auto"/>
            <w:noWrap/>
            <w:vAlign w:val="bottom"/>
          </w:tcPr>
          <w:p w:rsidR="00A121F0" w:rsidRPr="00A121F0" w:rsidRDefault="00A121F0" w:rsidP="00A121F0">
            <w:pPr>
              <w:spacing w:after="0" w:line="240" w:lineRule="auto"/>
              <w:rPr>
                <w:rFonts w:ascii="Arial CYR" w:hAnsi="Arial CYR" w:cs="Arial CYR"/>
                <w:sz w:val="20"/>
                <w:szCs w:val="20"/>
              </w:rPr>
            </w:pPr>
          </w:p>
        </w:tc>
        <w:tc>
          <w:tcPr>
            <w:tcW w:w="1560" w:type="dxa"/>
            <w:gridSpan w:val="2"/>
            <w:tcBorders>
              <w:top w:val="nil"/>
              <w:left w:val="nil"/>
              <w:bottom w:val="nil"/>
              <w:right w:val="nil"/>
            </w:tcBorders>
            <w:shd w:val="clear" w:color="auto" w:fill="auto"/>
            <w:noWrap/>
            <w:vAlign w:val="bottom"/>
          </w:tcPr>
          <w:p w:rsidR="00A121F0" w:rsidRPr="00A121F0" w:rsidRDefault="00A121F0" w:rsidP="00A121F0">
            <w:pPr>
              <w:spacing w:after="0" w:line="240" w:lineRule="auto"/>
              <w:rPr>
                <w:rFonts w:ascii="Arial CYR" w:hAnsi="Arial CYR" w:cs="Arial CYR"/>
                <w:sz w:val="20"/>
                <w:szCs w:val="20"/>
              </w:rPr>
            </w:pPr>
          </w:p>
        </w:tc>
        <w:tc>
          <w:tcPr>
            <w:tcW w:w="1275" w:type="dxa"/>
            <w:gridSpan w:val="2"/>
            <w:tcBorders>
              <w:top w:val="nil"/>
              <w:left w:val="nil"/>
              <w:bottom w:val="nil"/>
              <w:right w:val="nil"/>
            </w:tcBorders>
            <w:shd w:val="clear" w:color="auto" w:fill="auto"/>
            <w:noWrap/>
            <w:vAlign w:val="bottom"/>
          </w:tcPr>
          <w:p w:rsidR="00A121F0" w:rsidRPr="00A121F0" w:rsidRDefault="00A121F0" w:rsidP="00A121F0">
            <w:pPr>
              <w:spacing w:after="0" w:line="240" w:lineRule="auto"/>
              <w:rPr>
                <w:rFonts w:ascii="Arial CYR" w:hAnsi="Arial CYR" w:cs="Arial CYR"/>
                <w:sz w:val="20"/>
                <w:szCs w:val="20"/>
              </w:rPr>
            </w:pPr>
          </w:p>
        </w:tc>
        <w:tc>
          <w:tcPr>
            <w:tcW w:w="1077" w:type="dxa"/>
            <w:gridSpan w:val="2"/>
            <w:tcBorders>
              <w:top w:val="nil"/>
              <w:left w:val="nil"/>
              <w:bottom w:val="nil"/>
              <w:right w:val="nil"/>
            </w:tcBorders>
            <w:shd w:val="clear" w:color="auto" w:fill="auto"/>
            <w:noWrap/>
            <w:vAlign w:val="bottom"/>
          </w:tcPr>
          <w:p w:rsidR="00A121F0" w:rsidRPr="00A121F0" w:rsidRDefault="00A121F0" w:rsidP="00A121F0">
            <w:pPr>
              <w:spacing w:after="0" w:line="240" w:lineRule="auto"/>
              <w:rPr>
                <w:rFonts w:ascii="Arial CYR" w:hAnsi="Arial CYR" w:cs="Arial CYR"/>
                <w:sz w:val="20"/>
                <w:szCs w:val="20"/>
              </w:rPr>
            </w:pPr>
          </w:p>
        </w:tc>
        <w:tc>
          <w:tcPr>
            <w:tcW w:w="3146" w:type="dxa"/>
            <w:gridSpan w:val="2"/>
            <w:tcBorders>
              <w:top w:val="nil"/>
              <w:left w:val="nil"/>
              <w:bottom w:val="nil"/>
              <w:right w:val="nil"/>
            </w:tcBorders>
            <w:shd w:val="clear" w:color="auto" w:fill="auto"/>
            <w:noWrap/>
            <w:vAlign w:val="bottom"/>
          </w:tcPr>
          <w:p w:rsidR="00A121F0" w:rsidRPr="00A121F0" w:rsidRDefault="00A121F0" w:rsidP="00A121F0">
            <w:pPr>
              <w:spacing w:after="0" w:line="240" w:lineRule="auto"/>
              <w:rPr>
                <w:rFonts w:ascii="Arial CYR" w:hAnsi="Arial CYR" w:cs="Arial CYR"/>
                <w:sz w:val="20"/>
                <w:szCs w:val="20"/>
              </w:rPr>
            </w:pPr>
          </w:p>
        </w:tc>
      </w:tr>
      <w:tr w:rsidR="00A121F0" w:rsidRPr="00A121F0" w:rsidTr="0025402C">
        <w:trPr>
          <w:trHeight w:val="255"/>
        </w:trPr>
        <w:tc>
          <w:tcPr>
            <w:tcW w:w="4410" w:type="dxa"/>
            <w:tcBorders>
              <w:top w:val="nil"/>
              <w:left w:val="nil"/>
              <w:bottom w:val="nil"/>
              <w:right w:val="nil"/>
            </w:tcBorders>
            <w:shd w:val="clear" w:color="auto" w:fill="auto"/>
            <w:noWrap/>
            <w:vAlign w:val="bottom"/>
          </w:tcPr>
          <w:p w:rsidR="00A121F0" w:rsidRPr="00A121F0" w:rsidRDefault="00A121F0" w:rsidP="00A121F0">
            <w:pPr>
              <w:spacing w:after="0" w:line="240" w:lineRule="auto"/>
              <w:rPr>
                <w:rFonts w:ascii="Arial CYR" w:hAnsi="Arial CYR" w:cs="Arial CYR"/>
                <w:sz w:val="20"/>
                <w:szCs w:val="20"/>
              </w:rPr>
            </w:pPr>
          </w:p>
        </w:tc>
        <w:tc>
          <w:tcPr>
            <w:tcW w:w="1560" w:type="dxa"/>
            <w:gridSpan w:val="2"/>
            <w:tcBorders>
              <w:top w:val="nil"/>
              <w:left w:val="nil"/>
              <w:bottom w:val="nil"/>
              <w:right w:val="nil"/>
            </w:tcBorders>
            <w:shd w:val="clear" w:color="auto" w:fill="auto"/>
            <w:noWrap/>
            <w:vAlign w:val="bottom"/>
          </w:tcPr>
          <w:p w:rsidR="00A121F0" w:rsidRPr="00A121F0" w:rsidRDefault="00A121F0" w:rsidP="00A121F0">
            <w:pPr>
              <w:spacing w:after="0" w:line="240" w:lineRule="auto"/>
              <w:rPr>
                <w:rFonts w:ascii="Arial CYR" w:hAnsi="Arial CYR" w:cs="Arial CYR"/>
                <w:sz w:val="20"/>
                <w:szCs w:val="20"/>
              </w:rPr>
            </w:pPr>
          </w:p>
        </w:tc>
        <w:tc>
          <w:tcPr>
            <w:tcW w:w="1275" w:type="dxa"/>
            <w:gridSpan w:val="2"/>
            <w:tcBorders>
              <w:top w:val="nil"/>
              <w:left w:val="nil"/>
              <w:bottom w:val="nil"/>
              <w:right w:val="nil"/>
            </w:tcBorders>
            <w:shd w:val="clear" w:color="auto" w:fill="auto"/>
            <w:noWrap/>
            <w:vAlign w:val="bottom"/>
          </w:tcPr>
          <w:p w:rsidR="00A121F0" w:rsidRPr="00A121F0" w:rsidRDefault="00A121F0" w:rsidP="00A121F0">
            <w:pPr>
              <w:spacing w:after="0" w:line="240" w:lineRule="auto"/>
              <w:rPr>
                <w:rFonts w:ascii="Arial CYR" w:hAnsi="Arial CYR" w:cs="Arial CYR"/>
                <w:sz w:val="20"/>
                <w:szCs w:val="20"/>
              </w:rPr>
            </w:pPr>
          </w:p>
        </w:tc>
        <w:tc>
          <w:tcPr>
            <w:tcW w:w="1077" w:type="dxa"/>
            <w:gridSpan w:val="2"/>
            <w:tcBorders>
              <w:top w:val="nil"/>
              <w:left w:val="nil"/>
              <w:bottom w:val="nil"/>
              <w:right w:val="nil"/>
            </w:tcBorders>
            <w:shd w:val="clear" w:color="auto" w:fill="auto"/>
            <w:noWrap/>
            <w:vAlign w:val="bottom"/>
          </w:tcPr>
          <w:p w:rsidR="00A121F0" w:rsidRPr="00A121F0" w:rsidRDefault="00A121F0" w:rsidP="00A121F0">
            <w:pPr>
              <w:spacing w:after="0" w:line="240" w:lineRule="auto"/>
              <w:rPr>
                <w:rFonts w:ascii="Arial CYR" w:hAnsi="Arial CYR" w:cs="Arial CYR"/>
                <w:sz w:val="20"/>
                <w:szCs w:val="20"/>
              </w:rPr>
            </w:pPr>
          </w:p>
        </w:tc>
        <w:tc>
          <w:tcPr>
            <w:tcW w:w="3146" w:type="dxa"/>
            <w:gridSpan w:val="2"/>
            <w:tcBorders>
              <w:top w:val="nil"/>
              <w:left w:val="nil"/>
              <w:bottom w:val="nil"/>
              <w:right w:val="nil"/>
            </w:tcBorders>
            <w:shd w:val="clear" w:color="auto" w:fill="auto"/>
            <w:noWrap/>
            <w:vAlign w:val="bottom"/>
          </w:tcPr>
          <w:p w:rsidR="00A121F0" w:rsidRPr="00A121F0" w:rsidRDefault="00A121F0" w:rsidP="00A121F0">
            <w:pPr>
              <w:spacing w:after="0" w:line="240" w:lineRule="auto"/>
              <w:jc w:val="right"/>
              <w:rPr>
                <w:rFonts w:ascii="Arial CYR" w:hAnsi="Arial CYR" w:cs="Arial CYR"/>
                <w:sz w:val="20"/>
                <w:szCs w:val="20"/>
              </w:rPr>
            </w:pPr>
            <w:r w:rsidRPr="00A121F0">
              <w:rPr>
                <w:rFonts w:ascii="Arial CYR" w:hAnsi="Arial CYR" w:cs="Arial CYR"/>
                <w:sz w:val="20"/>
                <w:szCs w:val="20"/>
              </w:rPr>
              <w:t>тыс.руб.</w:t>
            </w:r>
          </w:p>
        </w:tc>
      </w:tr>
      <w:tr w:rsidR="00A121F0" w:rsidRPr="00A121F0" w:rsidTr="0025402C">
        <w:trPr>
          <w:trHeight w:val="255"/>
        </w:trPr>
        <w:tc>
          <w:tcPr>
            <w:tcW w:w="4410" w:type="dxa"/>
            <w:tcBorders>
              <w:top w:val="single" w:sz="4" w:space="0" w:color="auto"/>
              <w:left w:val="single" w:sz="4" w:space="0" w:color="auto"/>
              <w:bottom w:val="nil"/>
              <w:right w:val="nil"/>
            </w:tcBorders>
            <w:shd w:val="clear" w:color="auto" w:fill="auto"/>
            <w:noWrap/>
            <w:vAlign w:val="bottom"/>
          </w:tcPr>
          <w:p w:rsidR="00A121F0" w:rsidRPr="00A121F0" w:rsidRDefault="00A121F0" w:rsidP="00A121F0">
            <w:pPr>
              <w:spacing w:after="0" w:line="240" w:lineRule="auto"/>
              <w:jc w:val="center"/>
              <w:rPr>
                <w:rFonts w:ascii="Arial CYR" w:hAnsi="Arial CYR" w:cs="Arial CYR"/>
                <w:b/>
                <w:bCs/>
                <w:sz w:val="16"/>
                <w:szCs w:val="16"/>
              </w:rPr>
            </w:pPr>
            <w:r w:rsidRPr="00A121F0">
              <w:rPr>
                <w:rFonts w:ascii="Arial CYR" w:hAnsi="Arial CYR" w:cs="Arial CYR"/>
                <w:b/>
                <w:bCs/>
                <w:sz w:val="16"/>
                <w:szCs w:val="16"/>
              </w:rPr>
              <w:t>Виды долговых обязательств (привлечение/погашение)</w:t>
            </w:r>
          </w:p>
        </w:tc>
        <w:tc>
          <w:tcPr>
            <w:tcW w:w="1560" w:type="dxa"/>
            <w:gridSpan w:val="2"/>
            <w:tcBorders>
              <w:top w:val="single" w:sz="4" w:space="0" w:color="auto"/>
              <w:left w:val="single" w:sz="4" w:space="0" w:color="auto"/>
              <w:bottom w:val="nil"/>
              <w:right w:val="single" w:sz="4" w:space="0" w:color="auto"/>
            </w:tcBorders>
            <w:shd w:val="clear" w:color="auto" w:fill="auto"/>
            <w:noWrap/>
            <w:vAlign w:val="bottom"/>
          </w:tcPr>
          <w:p w:rsidR="00A121F0" w:rsidRPr="00A121F0" w:rsidRDefault="00A121F0" w:rsidP="00A121F0">
            <w:pPr>
              <w:spacing w:after="0" w:line="240" w:lineRule="auto"/>
              <w:jc w:val="center"/>
              <w:rPr>
                <w:rFonts w:ascii="Arial CYR" w:hAnsi="Arial CYR" w:cs="Arial CYR"/>
                <w:b/>
                <w:bCs/>
                <w:sz w:val="16"/>
                <w:szCs w:val="16"/>
              </w:rPr>
            </w:pPr>
            <w:r w:rsidRPr="00A121F0">
              <w:rPr>
                <w:rFonts w:ascii="Arial CYR" w:hAnsi="Arial CYR" w:cs="Arial CYR"/>
                <w:b/>
                <w:bCs/>
                <w:sz w:val="16"/>
                <w:szCs w:val="16"/>
              </w:rPr>
              <w:t>Объем</w:t>
            </w:r>
          </w:p>
        </w:tc>
        <w:tc>
          <w:tcPr>
            <w:tcW w:w="1275" w:type="dxa"/>
            <w:gridSpan w:val="2"/>
            <w:tcBorders>
              <w:top w:val="single" w:sz="4" w:space="0" w:color="auto"/>
              <w:left w:val="nil"/>
              <w:bottom w:val="nil"/>
              <w:right w:val="nil"/>
            </w:tcBorders>
            <w:shd w:val="clear" w:color="auto" w:fill="auto"/>
            <w:noWrap/>
            <w:vAlign w:val="bottom"/>
          </w:tcPr>
          <w:p w:rsidR="00A121F0" w:rsidRPr="00A121F0" w:rsidRDefault="00A121F0" w:rsidP="00A121F0">
            <w:pPr>
              <w:spacing w:after="0" w:line="240" w:lineRule="auto"/>
              <w:jc w:val="center"/>
              <w:rPr>
                <w:rFonts w:ascii="Arial CYR" w:hAnsi="Arial CYR" w:cs="Arial CYR"/>
                <w:b/>
                <w:bCs/>
                <w:sz w:val="16"/>
                <w:szCs w:val="16"/>
              </w:rPr>
            </w:pPr>
            <w:r w:rsidRPr="00A121F0">
              <w:rPr>
                <w:rFonts w:ascii="Arial CYR" w:hAnsi="Arial CYR" w:cs="Arial CYR"/>
                <w:b/>
                <w:bCs/>
                <w:sz w:val="16"/>
                <w:szCs w:val="16"/>
              </w:rPr>
              <w:t>Объем</w:t>
            </w:r>
          </w:p>
        </w:tc>
        <w:tc>
          <w:tcPr>
            <w:tcW w:w="1077" w:type="dxa"/>
            <w:gridSpan w:val="2"/>
            <w:tcBorders>
              <w:top w:val="single" w:sz="4" w:space="0" w:color="auto"/>
              <w:left w:val="single" w:sz="4" w:space="0" w:color="auto"/>
              <w:bottom w:val="nil"/>
              <w:right w:val="single" w:sz="4" w:space="0" w:color="auto"/>
            </w:tcBorders>
            <w:shd w:val="clear" w:color="auto" w:fill="auto"/>
            <w:noWrap/>
            <w:vAlign w:val="bottom"/>
          </w:tcPr>
          <w:p w:rsidR="00A121F0" w:rsidRPr="00A121F0" w:rsidRDefault="00A121F0" w:rsidP="00A121F0">
            <w:pPr>
              <w:spacing w:after="0" w:line="240" w:lineRule="auto"/>
              <w:jc w:val="center"/>
              <w:rPr>
                <w:rFonts w:ascii="Arial CYR" w:hAnsi="Arial CYR" w:cs="Arial CYR"/>
                <w:b/>
                <w:bCs/>
                <w:sz w:val="16"/>
                <w:szCs w:val="16"/>
              </w:rPr>
            </w:pPr>
            <w:r w:rsidRPr="00A121F0">
              <w:rPr>
                <w:rFonts w:ascii="Arial CYR" w:hAnsi="Arial CYR" w:cs="Arial CYR"/>
                <w:b/>
                <w:bCs/>
                <w:sz w:val="16"/>
                <w:szCs w:val="16"/>
              </w:rPr>
              <w:t>Объем</w:t>
            </w:r>
          </w:p>
        </w:tc>
        <w:tc>
          <w:tcPr>
            <w:tcW w:w="3146" w:type="dxa"/>
            <w:gridSpan w:val="2"/>
            <w:tcBorders>
              <w:top w:val="single" w:sz="4" w:space="0" w:color="auto"/>
              <w:left w:val="nil"/>
              <w:bottom w:val="nil"/>
              <w:right w:val="single" w:sz="4" w:space="0" w:color="auto"/>
            </w:tcBorders>
            <w:shd w:val="clear" w:color="auto" w:fill="auto"/>
            <w:noWrap/>
            <w:vAlign w:val="bottom"/>
          </w:tcPr>
          <w:p w:rsidR="00A121F0" w:rsidRPr="00A121F0" w:rsidRDefault="00A121F0" w:rsidP="00A121F0">
            <w:pPr>
              <w:spacing w:after="0" w:line="240" w:lineRule="auto"/>
              <w:jc w:val="center"/>
              <w:rPr>
                <w:rFonts w:ascii="Arial CYR" w:hAnsi="Arial CYR" w:cs="Arial CYR"/>
                <w:b/>
                <w:bCs/>
                <w:sz w:val="16"/>
                <w:szCs w:val="16"/>
              </w:rPr>
            </w:pPr>
            <w:r w:rsidRPr="00A121F0">
              <w:rPr>
                <w:rFonts w:ascii="Arial CYR" w:hAnsi="Arial CYR" w:cs="Arial CYR"/>
                <w:b/>
                <w:bCs/>
                <w:sz w:val="16"/>
                <w:szCs w:val="16"/>
              </w:rPr>
              <w:t>Верхний предел</w:t>
            </w:r>
          </w:p>
        </w:tc>
      </w:tr>
      <w:tr w:rsidR="00A121F0" w:rsidRPr="00A121F0" w:rsidTr="0025402C">
        <w:trPr>
          <w:trHeight w:val="357"/>
        </w:trPr>
        <w:tc>
          <w:tcPr>
            <w:tcW w:w="4410" w:type="dxa"/>
            <w:tcBorders>
              <w:top w:val="nil"/>
              <w:left w:val="single" w:sz="4" w:space="0" w:color="auto"/>
              <w:bottom w:val="nil"/>
              <w:right w:val="nil"/>
            </w:tcBorders>
            <w:shd w:val="clear" w:color="auto" w:fill="auto"/>
            <w:noWrap/>
            <w:vAlign w:val="bottom"/>
          </w:tcPr>
          <w:p w:rsidR="00A121F0" w:rsidRPr="00A121F0" w:rsidRDefault="00A121F0" w:rsidP="00A121F0">
            <w:pPr>
              <w:spacing w:after="0" w:line="240" w:lineRule="auto"/>
              <w:rPr>
                <w:rFonts w:ascii="Arial CYR" w:hAnsi="Arial CYR" w:cs="Arial CYR"/>
                <w:b/>
                <w:bCs/>
                <w:sz w:val="16"/>
                <w:szCs w:val="16"/>
              </w:rPr>
            </w:pPr>
            <w:r w:rsidRPr="00A121F0">
              <w:rPr>
                <w:rFonts w:ascii="Arial CYR" w:hAnsi="Arial CYR" w:cs="Arial CYR"/>
                <w:b/>
                <w:bCs/>
                <w:sz w:val="16"/>
                <w:szCs w:val="16"/>
              </w:rPr>
              <w:t> </w:t>
            </w:r>
          </w:p>
        </w:tc>
        <w:tc>
          <w:tcPr>
            <w:tcW w:w="1560" w:type="dxa"/>
            <w:gridSpan w:val="2"/>
            <w:tcBorders>
              <w:top w:val="nil"/>
              <w:left w:val="single" w:sz="4" w:space="0" w:color="auto"/>
              <w:bottom w:val="nil"/>
              <w:right w:val="single" w:sz="4" w:space="0" w:color="auto"/>
            </w:tcBorders>
            <w:shd w:val="clear" w:color="auto" w:fill="auto"/>
            <w:noWrap/>
            <w:vAlign w:val="bottom"/>
          </w:tcPr>
          <w:p w:rsidR="00A121F0" w:rsidRPr="00A121F0" w:rsidRDefault="00A121F0" w:rsidP="00A121F0">
            <w:pPr>
              <w:spacing w:after="0" w:line="240" w:lineRule="auto"/>
              <w:jc w:val="center"/>
              <w:rPr>
                <w:rFonts w:ascii="Arial CYR" w:hAnsi="Arial CYR" w:cs="Arial CYR"/>
                <w:b/>
                <w:bCs/>
                <w:sz w:val="16"/>
                <w:szCs w:val="16"/>
              </w:rPr>
            </w:pPr>
            <w:r w:rsidRPr="00A121F0">
              <w:rPr>
                <w:rFonts w:ascii="Arial CYR" w:hAnsi="Arial CYR" w:cs="Arial CYR"/>
                <w:b/>
                <w:bCs/>
                <w:sz w:val="16"/>
                <w:szCs w:val="16"/>
              </w:rPr>
              <w:t>муниципального</w:t>
            </w:r>
          </w:p>
        </w:tc>
        <w:tc>
          <w:tcPr>
            <w:tcW w:w="1275" w:type="dxa"/>
            <w:gridSpan w:val="2"/>
            <w:tcBorders>
              <w:top w:val="nil"/>
              <w:left w:val="nil"/>
              <w:bottom w:val="nil"/>
              <w:right w:val="nil"/>
            </w:tcBorders>
            <w:shd w:val="clear" w:color="auto" w:fill="auto"/>
            <w:noWrap/>
            <w:vAlign w:val="bottom"/>
          </w:tcPr>
          <w:p w:rsidR="00A121F0" w:rsidRPr="00A121F0" w:rsidRDefault="00A121F0" w:rsidP="00A121F0">
            <w:pPr>
              <w:spacing w:after="0" w:line="240" w:lineRule="auto"/>
              <w:jc w:val="center"/>
              <w:rPr>
                <w:rFonts w:ascii="Arial CYR" w:hAnsi="Arial CYR" w:cs="Arial CYR"/>
                <w:b/>
                <w:bCs/>
                <w:sz w:val="16"/>
                <w:szCs w:val="16"/>
              </w:rPr>
            </w:pPr>
            <w:r w:rsidRPr="00A121F0">
              <w:rPr>
                <w:rFonts w:ascii="Arial CYR" w:hAnsi="Arial CYR" w:cs="Arial CYR"/>
                <w:b/>
                <w:bCs/>
                <w:sz w:val="16"/>
                <w:szCs w:val="16"/>
              </w:rPr>
              <w:t>привлечения в</w:t>
            </w:r>
          </w:p>
        </w:tc>
        <w:tc>
          <w:tcPr>
            <w:tcW w:w="1077" w:type="dxa"/>
            <w:gridSpan w:val="2"/>
            <w:tcBorders>
              <w:top w:val="nil"/>
              <w:left w:val="single" w:sz="4" w:space="0" w:color="auto"/>
              <w:bottom w:val="nil"/>
              <w:right w:val="single" w:sz="4" w:space="0" w:color="auto"/>
            </w:tcBorders>
            <w:shd w:val="clear" w:color="auto" w:fill="auto"/>
            <w:noWrap/>
            <w:vAlign w:val="bottom"/>
          </w:tcPr>
          <w:p w:rsidR="00A121F0" w:rsidRPr="00A121F0" w:rsidRDefault="00A121F0" w:rsidP="00A121F0">
            <w:pPr>
              <w:spacing w:after="0" w:line="240" w:lineRule="auto"/>
              <w:jc w:val="center"/>
              <w:rPr>
                <w:rFonts w:ascii="Arial CYR" w:hAnsi="Arial CYR" w:cs="Arial CYR"/>
                <w:b/>
                <w:bCs/>
                <w:sz w:val="16"/>
                <w:szCs w:val="16"/>
              </w:rPr>
            </w:pPr>
            <w:r w:rsidRPr="00A121F0">
              <w:rPr>
                <w:rFonts w:ascii="Arial CYR" w:hAnsi="Arial CYR" w:cs="Arial CYR"/>
                <w:b/>
                <w:bCs/>
                <w:sz w:val="16"/>
                <w:szCs w:val="16"/>
              </w:rPr>
              <w:t>погашения в</w:t>
            </w:r>
          </w:p>
        </w:tc>
        <w:tc>
          <w:tcPr>
            <w:tcW w:w="3146" w:type="dxa"/>
            <w:gridSpan w:val="2"/>
            <w:tcBorders>
              <w:top w:val="nil"/>
              <w:left w:val="nil"/>
              <w:bottom w:val="nil"/>
              <w:right w:val="single" w:sz="4" w:space="0" w:color="auto"/>
            </w:tcBorders>
            <w:shd w:val="clear" w:color="auto" w:fill="auto"/>
            <w:noWrap/>
            <w:vAlign w:val="bottom"/>
          </w:tcPr>
          <w:p w:rsidR="00A121F0" w:rsidRPr="00A121F0" w:rsidRDefault="00A121F0" w:rsidP="00A121F0">
            <w:pPr>
              <w:spacing w:after="0" w:line="240" w:lineRule="auto"/>
              <w:jc w:val="center"/>
              <w:rPr>
                <w:rFonts w:ascii="Arial CYR" w:hAnsi="Arial CYR" w:cs="Arial CYR"/>
                <w:b/>
                <w:bCs/>
                <w:sz w:val="16"/>
                <w:szCs w:val="16"/>
              </w:rPr>
            </w:pPr>
            <w:r w:rsidRPr="00A121F0">
              <w:rPr>
                <w:rFonts w:ascii="Arial CYR" w:hAnsi="Arial CYR" w:cs="Arial CYR"/>
                <w:b/>
                <w:bCs/>
                <w:sz w:val="16"/>
                <w:szCs w:val="16"/>
              </w:rPr>
              <w:t>муниципального</w:t>
            </w:r>
          </w:p>
        </w:tc>
      </w:tr>
      <w:tr w:rsidR="00A121F0" w:rsidRPr="00A121F0" w:rsidTr="0025402C">
        <w:trPr>
          <w:trHeight w:val="255"/>
        </w:trPr>
        <w:tc>
          <w:tcPr>
            <w:tcW w:w="4410" w:type="dxa"/>
            <w:tcBorders>
              <w:top w:val="nil"/>
              <w:left w:val="single" w:sz="4" w:space="0" w:color="auto"/>
              <w:bottom w:val="nil"/>
              <w:right w:val="nil"/>
            </w:tcBorders>
            <w:shd w:val="clear" w:color="auto" w:fill="auto"/>
            <w:noWrap/>
            <w:vAlign w:val="bottom"/>
          </w:tcPr>
          <w:p w:rsidR="00A121F0" w:rsidRPr="00A121F0" w:rsidRDefault="00A121F0" w:rsidP="00A121F0">
            <w:pPr>
              <w:spacing w:after="0" w:line="240" w:lineRule="auto"/>
              <w:rPr>
                <w:rFonts w:ascii="Arial CYR" w:hAnsi="Arial CYR" w:cs="Arial CYR"/>
                <w:b/>
                <w:bCs/>
                <w:sz w:val="16"/>
                <w:szCs w:val="16"/>
              </w:rPr>
            </w:pPr>
            <w:r w:rsidRPr="00A121F0">
              <w:rPr>
                <w:rFonts w:ascii="Arial CYR" w:hAnsi="Arial CYR" w:cs="Arial CYR"/>
                <w:b/>
                <w:bCs/>
                <w:sz w:val="16"/>
                <w:szCs w:val="16"/>
              </w:rPr>
              <w:t> </w:t>
            </w:r>
          </w:p>
        </w:tc>
        <w:tc>
          <w:tcPr>
            <w:tcW w:w="1560" w:type="dxa"/>
            <w:gridSpan w:val="2"/>
            <w:tcBorders>
              <w:top w:val="nil"/>
              <w:left w:val="single" w:sz="4" w:space="0" w:color="auto"/>
              <w:bottom w:val="nil"/>
              <w:right w:val="single" w:sz="4" w:space="0" w:color="auto"/>
            </w:tcBorders>
            <w:shd w:val="clear" w:color="auto" w:fill="auto"/>
            <w:noWrap/>
            <w:vAlign w:val="bottom"/>
          </w:tcPr>
          <w:p w:rsidR="00A121F0" w:rsidRPr="00A121F0" w:rsidRDefault="00A121F0" w:rsidP="00A121F0">
            <w:pPr>
              <w:spacing w:after="0" w:line="240" w:lineRule="auto"/>
              <w:jc w:val="center"/>
              <w:rPr>
                <w:rFonts w:ascii="Arial CYR" w:hAnsi="Arial CYR" w:cs="Arial CYR"/>
                <w:b/>
                <w:bCs/>
                <w:sz w:val="16"/>
                <w:szCs w:val="16"/>
              </w:rPr>
            </w:pPr>
            <w:r w:rsidRPr="00A121F0">
              <w:rPr>
                <w:rFonts w:ascii="Arial CYR" w:hAnsi="Arial CYR" w:cs="Arial CYR"/>
                <w:b/>
                <w:bCs/>
                <w:sz w:val="16"/>
                <w:szCs w:val="16"/>
              </w:rPr>
              <w:t xml:space="preserve">долга на </w:t>
            </w:r>
          </w:p>
        </w:tc>
        <w:tc>
          <w:tcPr>
            <w:tcW w:w="1275" w:type="dxa"/>
            <w:gridSpan w:val="2"/>
            <w:tcBorders>
              <w:top w:val="nil"/>
              <w:left w:val="nil"/>
              <w:bottom w:val="nil"/>
              <w:right w:val="nil"/>
            </w:tcBorders>
            <w:shd w:val="clear" w:color="auto" w:fill="auto"/>
            <w:noWrap/>
            <w:vAlign w:val="bottom"/>
          </w:tcPr>
          <w:p w:rsidR="00A121F0" w:rsidRPr="00A121F0" w:rsidRDefault="00A121F0" w:rsidP="00A121F0">
            <w:pPr>
              <w:spacing w:after="0" w:line="240" w:lineRule="auto"/>
              <w:jc w:val="center"/>
              <w:rPr>
                <w:rFonts w:ascii="Arial CYR" w:hAnsi="Arial CYR" w:cs="Arial CYR"/>
                <w:b/>
                <w:bCs/>
                <w:sz w:val="16"/>
                <w:szCs w:val="16"/>
              </w:rPr>
            </w:pPr>
            <w:r w:rsidRPr="00A121F0">
              <w:rPr>
                <w:rFonts w:ascii="Arial CYR" w:hAnsi="Arial CYR" w:cs="Arial CYR"/>
                <w:b/>
                <w:bCs/>
                <w:sz w:val="16"/>
                <w:szCs w:val="16"/>
              </w:rPr>
              <w:t>2016 г.</w:t>
            </w:r>
          </w:p>
        </w:tc>
        <w:tc>
          <w:tcPr>
            <w:tcW w:w="1077" w:type="dxa"/>
            <w:gridSpan w:val="2"/>
            <w:tcBorders>
              <w:top w:val="nil"/>
              <w:left w:val="single" w:sz="4" w:space="0" w:color="auto"/>
              <w:bottom w:val="nil"/>
              <w:right w:val="single" w:sz="4" w:space="0" w:color="auto"/>
            </w:tcBorders>
            <w:shd w:val="clear" w:color="auto" w:fill="auto"/>
            <w:noWrap/>
            <w:vAlign w:val="bottom"/>
          </w:tcPr>
          <w:p w:rsidR="00A121F0" w:rsidRPr="00A121F0" w:rsidRDefault="00A121F0" w:rsidP="00A121F0">
            <w:pPr>
              <w:spacing w:after="0" w:line="240" w:lineRule="auto"/>
              <w:jc w:val="center"/>
              <w:rPr>
                <w:rFonts w:ascii="Arial CYR" w:hAnsi="Arial CYR" w:cs="Arial CYR"/>
                <w:b/>
                <w:bCs/>
                <w:sz w:val="16"/>
                <w:szCs w:val="16"/>
              </w:rPr>
            </w:pPr>
            <w:r w:rsidRPr="00A121F0">
              <w:rPr>
                <w:rFonts w:ascii="Arial CYR" w:hAnsi="Arial CYR" w:cs="Arial CYR"/>
                <w:b/>
                <w:bCs/>
                <w:sz w:val="16"/>
                <w:szCs w:val="16"/>
              </w:rPr>
              <w:t>2016 г.</w:t>
            </w:r>
          </w:p>
        </w:tc>
        <w:tc>
          <w:tcPr>
            <w:tcW w:w="3146" w:type="dxa"/>
            <w:gridSpan w:val="2"/>
            <w:tcBorders>
              <w:top w:val="nil"/>
              <w:left w:val="nil"/>
              <w:bottom w:val="nil"/>
              <w:right w:val="single" w:sz="4" w:space="0" w:color="auto"/>
            </w:tcBorders>
            <w:shd w:val="clear" w:color="auto" w:fill="auto"/>
            <w:noWrap/>
            <w:vAlign w:val="bottom"/>
          </w:tcPr>
          <w:p w:rsidR="00A121F0" w:rsidRPr="00A121F0" w:rsidRDefault="00A121F0" w:rsidP="00A121F0">
            <w:pPr>
              <w:spacing w:after="0" w:line="240" w:lineRule="auto"/>
              <w:jc w:val="center"/>
              <w:rPr>
                <w:rFonts w:ascii="Arial CYR" w:hAnsi="Arial CYR" w:cs="Arial CYR"/>
                <w:b/>
                <w:bCs/>
                <w:sz w:val="16"/>
                <w:szCs w:val="16"/>
              </w:rPr>
            </w:pPr>
            <w:r w:rsidRPr="00A121F0">
              <w:rPr>
                <w:rFonts w:ascii="Arial CYR" w:hAnsi="Arial CYR" w:cs="Arial CYR"/>
                <w:b/>
                <w:bCs/>
                <w:sz w:val="16"/>
                <w:szCs w:val="16"/>
              </w:rPr>
              <w:t>долга на 01.01.17г.</w:t>
            </w:r>
          </w:p>
        </w:tc>
      </w:tr>
      <w:tr w:rsidR="00A121F0" w:rsidRPr="00A121F0" w:rsidTr="0025402C">
        <w:trPr>
          <w:trHeight w:val="255"/>
        </w:trPr>
        <w:tc>
          <w:tcPr>
            <w:tcW w:w="4410" w:type="dxa"/>
            <w:tcBorders>
              <w:top w:val="nil"/>
              <w:left w:val="single" w:sz="4" w:space="0" w:color="auto"/>
              <w:bottom w:val="single" w:sz="4" w:space="0" w:color="auto"/>
              <w:right w:val="nil"/>
            </w:tcBorders>
            <w:shd w:val="clear" w:color="auto" w:fill="auto"/>
            <w:noWrap/>
            <w:vAlign w:val="bottom"/>
          </w:tcPr>
          <w:p w:rsidR="00A121F0" w:rsidRPr="00A121F0" w:rsidRDefault="00A121F0" w:rsidP="00A121F0">
            <w:pPr>
              <w:spacing w:after="0" w:line="240" w:lineRule="auto"/>
              <w:rPr>
                <w:rFonts w:ascii="Arial CYR" w:hAnsi="Arial CYR" w:cs="Arial CYR"/>
                <w:b/>
                <w:bCs/>
                <w:sz w:val="16"/>
                <w:szCs w:val="16"/>
              </w:rPr>
            </w:pPr>
            <w:r w:rsidRPr="00A121F0">
              <w:rPr>
                <w:rFonts w:ascii="Arial CYR" w:hAnsi="Arial CYR" w:cs="Arial CYR"/>
                <w:b/>
                <w:bCs/>
                <w:sz w:val="16"/>
                <w:szCs w:val="16"/>
              </w:rPr>
              <w:t> </w:t>
            </w:r>
          </w:p>
        </w:tc>
        <w:tc>
          <w:tcPr>
            <w:tcW w:w="1560" w:type="dxa"/>
            <w:gridSpan w:val="2"/>
            <w:tcBorders>
              <w:top w:val="nil"/>
              <w:left w:val="single" w:sz="4" w:space="0" w:color="auto"/>
              <w:bottom w:val="single" w:sz="4" w:space="0" w:color="auto"/>
              <w:right w:val="single" w:sz="4" w:space="0" w:color="auto"/>
            </w:tcBorders>
            <w:shd w:val="clear" w:color="auto" w:fill="auto"/>
            <w:noWrap/>
            <w:vAlign w:val="bottom"/>
          </w:tcPr>
          <w:p w:rsidR="00A121F0" w:rsidRPr="00A121F0" w:rsidRDefault="00A121F0" w:rsidP="00A121F0">
            <w:pPr>
              <w:spacing w:after="0" w:line="240" w:lineRule="auto"/>
              <w:jc w:val="center"/>
              <w:rPr>
                <w:rFonts w:ascii="Arial CYR" w:hAnsi="Arial CYR" w:cs="Arial CYR"/>
                <w:b/>
                <w:bCs/>
                <w:sz w:val="16"/>
                <w:szCs w:val="16"/>
              </w:rPr>
            </w:pPr>
            <w:r w:rsidRPr="00A121F0">
              <w:rPr>
                <w:rFonts w:ascii="Arial CYR" w:hAnsi="Arial CYR" w:cs="Arial CYR"/>
                <w:b/>
                <w:bCs/>
                <w:sz w:val="16"/>
                <w:szCs w:val="16"/>
              </w:rPr>
              <w:t>01.01.2016</w:t>
            </w:r>
          </w:p>
        </w:tc>
        <w:tc>
          <w:tcPr>
            <w:tcW w:w="1275" w:type="dxa"/>
            <w:gridSpan w:val="2"/>
            <w:tcBorders>
              <w:top w:val="nil"/>
              <w:left w:val="nil"/>
              <w:bottom w:val="single" w:sz="4" w:space="0" w:color="auto"/>
              <w:right w:val="nil"/>
            </w:tcBorders>
            <w:shd w:val="clear" w:color="auto" w:fill="auto"/>
            <w:noWrap/>
            <w:vAlign w:val="bottom"/>
          </w:tcPr>
          <w:p w:rsidR="00A121F0" w:rsidRPr="00A121F0" w:rsidRDefault="00A121F0" w:rsidP="00A121F0">
            <w:pPr>
              <w:spacing w:after="0" w:line="240" w:lineRule="auto"/>
              <w:rPr>
                <w:rFonts w:ascii="Arial CYR" w:hAnsi="Arial CYR" w:cs="Arial CYR"/>
                <w:b/>
                <w:bCs/>
                <w:sz w:val="16"/>
                <w:szCs w:val="16"/>
              </w:rPr>
            </w:pPr>
            <w:r w:rsidRPr="00A121F0">
              <w:rPr>
                <w:rFonts w:ascii="Arial CYR" w:hAnsi="Arial CYR" w:cs="Arial CYR"/>
                <w:b/>
                <w:bCs/>
                <w:sz w:val="16"/>
                <w:szCs w:val="16"/>
              </w:rPr>
              <w:t> </w:t>
            </w:r>
          </w:p>
        </w:tc>
        <w:tc>
          <w:tcPr>
            <w:tcW w:w="1077" w:type="dxa"/>
            <w:gridSpan w:val="2"/>
            <w:tcBorders>
              <w:top w:val="nil"/>
              <w:left w:val="single" w:sz="4" w:space="0" w:color="auto"/>
              <w:bottom w:val="single" w:sz="4" w:space="0" w:color="auto"/>
              <w:right w:val="single" w:sz="4" w:space="0" w:color="auto"/>
            </w:tcBorders>
            <w:shd w:val="clear" w:color="auto" w:fill="auto"/>
            <w:noWrap/>
            <w:vAlign w:val="bottom"/>
          </w:tcPr>
          <w:p w:rsidR="00A121F0" w:rsidRPr="00A121F0" w:rsidRDefault="00A121F0" w:rsidP="00A121F0">
            <w:pPr>
              <w:spacing w:after="0" w:line="240" w:lineRule="auto"/>
              <w:rPr>
                <w:rFonts w:ascii="Arial CYR" w:hAnsi="Arial CYR" w:cs="Arial CYR"/>
                <w:b/>
                <w:bCs/>
                <w:sz w:val="16"/>
                <w:szCs w:val="16"/>
              </w:rPr>
            </w:pPr>
            <w:r w:rsidRPr="00A121F0">
              <w:rPr>
                <w:rFonts w:ascii="Arial CYR" w:hAnsi="Arial CYR" w:cs="Arial CYR"/>
                <w:b/>
                <w:bCs/>
                <w:sz w:val="16"/>
                <w:szCs w:val="16"/>
              </w:rPr>
              <w:t> </w:t>
            </w:r>
          </w:p>
        </w:tc>
        <w:tc>
          <w:tcPr>
            <w:tcW w:w="3146" w:type="dxa"/>
            <w:gridSpan w:val="2"/>
            <w:tcBorders>
              <w:top w:val="nil"/>
              <w:left w:val="nil"/>
              <w:bottom w:val="single" w:sz="4" w:space="0" w:color="auto"/>
              <w:right w:val="single" w:sz="4" w:space="0" w:color="auto"/>
            </w:tcBorders>
            <w:shd w:val="clear" w:color="auto" w:fill="auto"/>
            <w:noWrap/>
            <w:vAlign w:val="bottom"/>
          </w:tcPr>
          <w:p w:rsidR="00A121F0" w:rsidRPr="00A121F0" w:rsidRDefault="00A121F0" w:rsidP="00A121F0">
            <w:pPr>
              <w:spacing w:after="0" w:line="240" w:lineRule="auto"/>
              <w:rPr>
                <w:rFonts w:ascii="Arial CYR" w:hAnsi="Arial CYR" w:cs="Arial CYR"/>
                <w:b/>
                <w:bCs/>
                <w:sz w:val="16"/>
                <w:szCs w:val="16"/>
              </w:rPr>
            </w:pPr>
            <w:r w:rsidRPr="00A121F0">
              <w:rPr>
                <w:rFonts w:ascii="Arial CYR" w:hAnsi="Arial CYR" w:cs="Arial CYR"/>
                <w:b/>
                <w:bCs/>
                <w:sz w:val="16"/>
                <w:szCs w:val="16"/>
              </w:rPr>
              <w:t> </w:t>
            </w:r>
          </w:p>
        </w:tc>
      </w:tr>
      <w:tr w:rsidR="00A121F0" w:rsidRPr="00A121F0" w:rsidTr="0025402C">
        <w:trPr>
          <w:trHeight w:val="255"/>
        </w:trPr>
        <w:tc>
          <w:tcPr>
            <w:tcW w:w="4410" w:type="dxa"/>
            <w:tcBorders>
              <w:top w:val="nil"/>
              <w:left w:val="single" w:sz="4" w:space="0" w:color="auto"/>
              <w:bottom w:val="nil"/>
              <w:right w:val="nil"/>
            </w:tcBorders>
            <w:shd w:val="clear" w:color="auto" w:fill="auto"/>
            <w:noWrap/>
            <w:vAlign w:val="bottom"/>
          </w:tcPr>
          <w:p w:rsidR="00A121F0" w:rsidRPr="00A121F0" w:rsidRDefault="00A121F0" w:rsidP="00A121F0">
            <w:pPr>
              <w:spacing w:after="0" w:line="240" w:lineRule="auto"/>
              <w:rPr>
                <w:rFonts w:ascii="Arial CYR" w:hAnsi="Arial CYR" w:cs="Arial CYR"/>
                <w:b/>
                <w:bCs/>
                <w:i/>
                <w:iCs/>
                <w:sz w:val="16"/>
                <w:szCs w:val="16"/>
              </w:rPr>
            </w:pPr>
            <w:r w:rsidRPr="00A121F0">
              <w:rPr>
                <w:rFonts w:ascii="Arial CYR" w:hAnsi="Arial CYR" w:cs="Arial CYR"/>
                <w:b/>
                <w:bCs/>
                <w:i/>
                <w:iCs/>
                <w:sz w:val="16"/>
                <w:szCs w:val="16"/>
              </w:rPr>
              <w:t xml:space="preserve">Кредиты кредитных организаций в валюте Российской </w:t>
            </w:r>
          </w:p>
        </w:tc>
        <w:tc>
          <w:tcPr>
            <w:tcW w:w="1560" w:type="dxa"/>
            <w:gridSpan w:val="2"/>
            <w:tcBorders>
              <w:top w:val="nil"/>
              <w:left w:val="single" w:sz="4" w:space="0" w:color="auto"/>
              <w:bottom w:val="nil"/>
              <w:right w:val="single" w:sz="4" w:space="0" w:color="auto"/>
            </w:tcBorders>
            <w:shd w:val="clear" w:color="auto" w:fill="auto"/>
            <w:noWrap/>
            <w:vAlign w:val="bottom"/>
          </w:tcPr>
          <w:p w:rsidR="00A121F0" w:rsidRPr="00A121F0" w:rsidRDefault="00A121F0" w:rsidP="00A121F0">
            <w:pPr>
              <w:spacing w:after="0" w:line="240" w:lineRule="auto"/>
              <w:rPr>
                <w:rFonts w:ascii="Arial CYR" w:hAnsi="Arial CYR" w:cs="Arial CYR"/>
                <w:sz w:val="16"/>
                <w:szCs w:val="16"/>
              </w:rPr>
            </w:pPr>
            <w:r w:rsidRPr="00A121F0">
              <w:rPr>
                <w:rFonts w:ascii="Arial CYR" w:hAnsi="Arial CYR" w:cs="Arial CYR"/>
                <w:sz w:val="16"/>
                <w:szCs w:val="16"/>
              </w:rPr>
              <w:t> </w:t>
            </w:r>
          </w:p>
        </w:tc>
        <w:tc>
          <w:tcPr>
            <w:tcW w:w="1275" w:type="dxa"/>
            <w:gridSpan w:val="2"/>
            <w:tcBorders>
              <w:top w:val="nil"/>
              <w:left w:val="nil"/>
              <w:bottom w:val="nil"/>
              <w:right w:val="nil"/>
            </w:tcBorders>
            <w:shd w:val="clear" w:color="auto" w:fill="auto"/>
            <w:noWrap/>
            <w:vAlign w:val="bottom"/>
          </w:tcPr>
          <w:p w:rsidR="00A121F0" w:rsidRPr="00A121F0" w:rsidRDefault="00A121F0" w:rsidP="00A121F0">
            <w:pPr>
              <w:spacing w:after="0" w:line="240" w:lineRule="auto"/>
              <w:rPr>
                <w:rFonts w:ascii="Arial CYR" w:hAnsi="Arial CYR" w:cs="Arial CYR"/>
                <w:sz w:val="16"/>
                <w:szCs w:val="16"/>
              </w:rPr>
            </w:pPr>
            <w:r w:rsidRPr="00A121F0">
              <w:rPr>
                <w:rFonts w:ascii="Arial CYR" w:hAnsi="Arial CYR" w:cs="Arial CYR"/>
                <w:sz w:val="16"/>
                <w:szCs w:val="16"/>
              </w:rPr>
              <w:t> </w:t>
            </w:r>
          </w:p>
        </w:tc>
        <w:tc>
          <w:tcPr>
            <w:tcW w:w="1077" w:type="dxa"/>
            <w:gridSpan w:val="2"/>
            <w:tcBorders>
              <w:top w:val="nil"/>
              <w:left w:val="single" w:sz="4" w:space="0" w:color="auto"/>
              <w:bottom w:val="nil"/>
              <w:right w:val="single" w:sz="4" w:space="0" w:color="auto"/>
            </w:tcBorders>
            <w:shd w:val="clear" w:color="auto" w:fill="auto"/>
            <w:noWrap/>
            <w:vAlign w:val="bottom"/>
          </w:tcPr>
          <w:p w:rsidR="00A121F0" w:rsidRPr="00A121F0" w:rsidRDefault="00A121F0" w:rsidP="00A121F0">
            <w:pPr>
              <w:spacing w:after="0" w:line="240" w:lineRule="auto"/>
              <w:rPr>
                <w:rFonts w:ascii="Arial CYR" w:hAnsi="Arial CYR" w:cs="Arial CYR"/>
                <w:sz w:val="16"/>
                <w:szCs w:val="16"/>
              </w:rPr>
            </w:pPr>
            <w:r w:rsidRPr="00A121F0">
              <w:rPr>
                <w:rFonts w:ascii="Arial CYR" w:hAnsi="Arial CYR" w:cs="Arial CYR"/>
                <w:sz w:val="16"/>
                <w:szCs w:val="16"/>
              </w:rPr>
              <w:t> </w:t>
            </w:r>
          </w:p>
        </w:tc>
        <w:tc>
          <w:tcPr>
            <w:tcW w:w="3146" w:type="dxa"/>
            <w:gridSpan w:val="2"/>
            <w:tcBorders>
              <w:top w:val="nil"/>
              <w:left w:val="nil"/>
              <w:bottom w:val="nil"/>
              <w:right w:val="single" w:sz="4" w:space="0" w:color="auto"/>
            </w:tcBorders>
            <w:shd w:val="clear" w:color="auto" w:fill="auto"/>
            <w:noWrap/>
            <w:vAlign w:val="bottom"/>
          </w:tcPr>
          <w:p w:rsidR="00A121F0" w:rsidRPr="00A121F0" w:rsidRDefault="00A121F0" w:rsidP="00A121F0">
            <w:pPr>
              <w:spacing w:after="0" w:line="240" w:lineRule="auto"/>
              <w:rPr>
                <w:rFonts w:ascii="Arial CYR" w:hAnsi="Arial CYR" w:cs="Arial CYR"/>
                <w:sz w:val="16"/>
                <w:szCs w:val="16"/>
              </w:rPr>
            </w:pPr>
            <w:r w:rsidRPr="00A121F0">
              <w:rPr>
                <w:rFonts w:ascii="Arial CYR" w:hAnsi="Arial CYR" w:cs="Arial CYR"/>
                <w:sz w:val="16"/>
                <w:szCs w:val="16"/>
              </w:rPr>
              <w:t> </w:t>
            </w:r>
          </w:p>
        </w:tc>
      </w:tr>
      <w:tr w:rsidR="00A121F0" w:rsidRPr="00A121F0" w:rsidTr="0025402C">
        <w:trPr>
          <w:trHeight w:val="255"/>
        </w:trPr>
        <w:tc>
          <w:tcPr>
            <w:tcW w:w="4410" w:type="dxa"/>
            <w:tcBorders>
              <w:top w:val="nil"/>
              <w:left w:val="single" w:sz="4" w:space="0" w:color="auto"/>
              <w:bottom w:val="single" w:sz="4" w:space="0" w:color="auto"/>
              <w:right w:val="nil"/>
            </w:tcBorders>
            <w:shd w:val="clear" w:color="auto" w:fill="auto"/>
            <w:noWrap/>
            <w:vAlign w:val="bottom"/>
          </w:tcPr>
          <w:p w:rsidR="00A121F0" w:rsidRPr="00A121F0" w:rsidRDefault="00A121F0" w:rsidP="00A121F0">
            <w:pPr>
              <w:spacing w:after="0" w:line="240" w:lineRule="auto"/>
              <w:rPr>
                <w:rFonts w:ascii="Arial CYR" w:hAnsi="Arial CYR" w:cs="Arial CYR"/>
                <w:b/>
                <w:bCs/>
                <w:i/>
                <w:iCs/>
                <w:sz w:val="16"/>
                <w:szCs w:val="16"/>
              </w:rPr>
            </w:pPr>
            <w:r w:rsidRPr="00A121F0">
              <w:rPr>
                <w:rFonts w:ascii="Arial CYR" w:hAnsi="Arial CYR" w:cs="Arial CYR"/>
                <w:b/>
                <w:bCs/>
                <w:i/>
                <w:iCs/>
                <w:sz w:val="16"/>
                <w:szCs w:val="16"/>
              </w:rPr>
              <w:t>Федерации</w:t>
            </w:r>
          </w:p>
        </w:tc>
        <w:tc>
          <w:tcPr>
            <w:tcW w:w="1560" w:type="dxa"/>
            <w:gridSpan w:val="2"/>
            <w:tcBorders>
              <w:top w:val="nil"/>
              <w:left w:val="single" w:sz="4" w:space="0" w:color="auto"/>
              <w:bottom w:val="single" w:sz="4" w:space="0" w:color="auto"/>
              <w:right w:val="single" w:sz="4" w:space="0" w:color="auto"/>
            </w:tcBorders>
            <w:shd w:val="clear" w:color="auto" w:fill="auto"/>
            <w:noWrap/>
            <w:vAlign w:val="bottom"/>
          </w:tcPr>
          <w:p w:rsidR="00A121F0" w:rsidRPr="00A121F0" w:rsidRDefault="00A121F0" w:rsidP="00A121F0">
            <w:pPr>
              <w:spacing w:after="0" w:line="240" w:lineRule="auto"/>
              <w:jc w:val="center"/>
              <w:rPr>
                <w:rFonts w:ascii="Arial CYR" w:hAnsi="Arial CYR" w:cs="Arial CYR"/>
                <w:sz w:val="16"/>
                <w:szCs w:val="16"/>
              </w:rPr>
            </w:pPr>
            <w:r w:rsidRPr="00A121F0">
              <w:rPr>
                <w:rFonts w:ascii="Arial CYR" w:hAnsi="Arial CYR" w:cs="Arial CYR"/>
                <w:sz w:val="16"/>
                <w:szCs w:val="16"/>
              </w:rPr>
              <w:t>0,0</w:t>
            </w:r>
          </w:p>
        </w:tc>
        <w:tc>
          <w:tcPr>
            <w:tcW w:w="1275" w:type="dxa"/>
            <w:gridSpan w:val="2"/>
            <w:tcBorders>
              <w:top w:val="nil"/>
              <w:left w:val="nil"/>
              <w:bottom w:val="single" w:sz="4" w:space="0" w:color="auto"/>
              <w:right w:val="nil"/>
            </w:tcBorders>
            <w:shd w:val="clear" w:color="auto" w:fill="auto"/>
            <w:noWrap/>
            <w:vAlign w:val="bottom"/>
          </w:tcPr>
          <w:p w:rsidR="00A121F0" w:rsidRPr="00A121F0" w:rsidRDefault="00A121F0" w:rsidP="00A121F0">
            <w:pPr>
              <w:spacing w:after="0" w:line="240" w:lineRule="auto"/>
              <w:jc w:val="center"/>
              <w:rPr>
                <w:rFonts w:ascii="Arial CYR" w:hAnsi="Arial CYR" w:cs="Arial CYR"/>
                <w:sz w:val="16"/>
                <w:szCs w:val="16"/>
              </w:rPr>
            </w:pPr>
            <w:r w:rsidRPr="00A121F0">
              <w:rPr>
                <w:rFonts w:ascii="Arial CYR" w:hAnsi="Arial CYR" w:cs="Arial CYR"/>
                <w:sz w:val="16"/>
                <w:szCs w:val="16"/>
              </w:rPr>
              <w:t>0,0</w:t>
            </w:r>
          </w:p>
        </w:tc>
        <w:tc>
          <w:tcPr>
            <w:tcW w:w="1077" w:type="dxa"/>
            <w:gridSpan w:val="2"/>
            <w:tcBorders>
              <w:top w:val="nil"/>
              <w:left w:val="single" w:sz="4" w:space="0" w:color="auto"/>
              <w:bottom w:val="single" w:sz="4" w:space="0" w:color="auto"/>
              <w:right w:val="single" w:sz="4" w:space="0" w:color="auto"/>
            </w:tcBorders>
            <w:shd w:val="clear" w:color="auto" w:fill="auto"/>
            <w:noWrap/>
            <w:vAlign w:val="bottom"/>
          </w:tcPr>
          <w:p w:rsidR="00A121F0" w:rsidRPr="00A121F0" w:rsidRDefault="00A121F0" w:rsidP="00A121F0">
            <w:pPr>
              <w:spacing w:after="0" w:line="240" w:lineRule="auto"/>
              <w:jc w:val="center"/>
              <w:rPr>
                <w:rFonts w:ascii="Arial CYR" w:hAnsi="Arial CYR" w:cs="Arial CYR"/>
                <w:sz w:val="16"/>
                <w:szCs w:val="16"/>
              </w:rPr>
            </w:pPr>
            <w:r w:rsidRPr="00A121F0">
              <w:rPr>
                <w:rFonts w:ascii="Arial CYR" w:hAnsi="Arial CYR" w:cs="Arial CYR"/>
                <w:sz w:val="16"/>
                <w:szCs w:val="16"/>
              </w:rPr>
              <w:t>0,0</w:t>
            </w:r>
          </w:p>
        </w:tc>
        <w:tc>
          <w:tcPr>
            <w:tcW w:w="3146" w:type="dxa"/>
            <w:gridSpan w:val="2"/>
            <w:tcBorders>
              <w:top w:val="nil"/>
              <w:left w:val="nil"/>
              <w:bottom w:val="single" w:sz="4" w:space="0" w:color="auto"/>
              <w:right w:val="single" w:sz="4" w:space="0" w:color="auto"/>
            </w:tcBorders>
            <w:shd w:val="clear" w:color="auto" w:fill="auto"/>
            <w:noWrap/>
            <w:vAlign w:val="bottom"/>
          </w:tcPr>
          <w:p w:rsidR="00A121F0" w:rsidRPr="00A121F0" w:rsidRDefault="00A121F0" w:rsidP="00A121F0">
            <w:pPr>
              <w:spacing w:after="0" w:line="240" w:lineRule="auto"/>
              <w:jc w:val="center"/>
              <w:rPr>
                <w:rFonts w:ascii="Arial CYR" w:hAnsi="Arial CYR" w:cs="Arial CYR"/>
                <w:sz w:val="16"/>
                <w:szCs w:val="16"/>
              </w:rPr>
            </w:pPr>
            <w:r w:rsidRPr="00A121F0">
              <w:rPr>
                <w:rFonts w:ascii="Arial CYR" w:hAnsi="Arial CYR" w:cs="Arial CYR"/>
                <w:sz w:val="16"/>
                <w:szCs w:val="16"/>
              </w:rPr>
              <w:t>110,45</w:t>
            </w:r>
          </w:p>
        </w:tc>
      </w:tr>
      <w:tr w:rsidR="00A121F0" w:rsidRPr="00A121F0" w:rsidTr="0025402C">
        <w:trPr>
          <w:trHeight w:val="255"/>
        </w:trPr>
        <w:tc>
          <w:tcPr>
            <w:tcW w:w="4410" w:type="dxa"/>
            <w:tcBorders>
              <w:top w:val="nil"/>
              <w:left w:val="single" w:sz="4" w:space="0" w:color="auto"/>
              <w:bottom w:val="nil"/>
              <w:right w:val="single" w:sz="4" w:space="0" w:color="auto"/>
            </w:tcBorders>
            <w:shd w:val="clear" w:color="auto" w:fill="auto"/>
            <w:noWrap/>
            <w:vAlign w:val="bottom"/>
          </w:tcPr>
          <w:p w:rsidR="00A121F0" w:rsidRPr="00A121F0" w:rsidRDefault="00A121F0" w:rsidP="00A121F0">
            <w:pPr>
              <w:spacing w:after="0" w:line="240" w:lineRule="auto"/>
              <w:rPr>
                <w:rFonts w:ascii="Arial CYR" w:hAnsi="Arial CYR" w:cs="Arial CYR"/>
                <w:i/>
                <w:iCs/>
                <w:sz w:val="16"/>
                <w:szCs w:val="16"/>
              </w:rPr>
            </w:pPr>
            <w:r w:rsidRPr="00A121F0">
              <w:rPr>
                <w:rFonts w:ascii="Arial CYR" w:hAnsi="Arial CYR" w:cs="Arial CYR"/>
                <w:i/>
                <w:iCs/>
                <w:sz w:val="16"/>
                <w:szCs w:val="16"/>
              </w:rPr>
              <w:t xml:space="preserve">Получение кредитов от кредитных организаций в валюте </w:t>
            </w:r>
          </w:p>
        </w:tc>
        <w:tc>
          <w:tcPr>
            <w:tcW w:w="1560" w:type="dxa"/>
            <w:gridSpan w:val="2"/>
            <w:tcBorders>
              <w:top w:val="nil"/>
              <w:left w:val="nil"/>
              <w:bottom w:val="nil"/>
              <w:right w:val="nil"/>
            </w:tcBorders>
            <w:shd w:val="clear" w:color="auto" w:fill="auto"/>
            <w:noWrap/>
            <w:vAlign w:val="bottom"/>
          </w:tcPr>
          <w:p w:rsidR="00A121F0" w:rsidRPr="00A121F0" w:rsidRDefault="00A121F0" w:rsidP="00A121F0">
            <w:pPr>
              <w:spacing w:after="0" w:line="240" w:lineRule="auto"/>
              <w:rPr>
                <w:rFonts w:ascii="Arial CYR" w:hAnsi="Arial CYR" w:cs="Arial CYR"/>
                <w:sz w:val="16"/>
                <w:szCs w:val="16"/>
              </w:rPr>
            </w:pPr>
          </w:p>
        </w:tc>
        <w:tc>
          <w:tcPr>
            <w:tcW w:w="1275" w:type="dxa"/>
            <w:gridSpan w:val="2"/>
            <w:tcBorders>
              <w:top w:val="nil"/>
              <w:left w:val="single" w:sz="4" w:space="0" w:color="auto"/>
              <w:bottom w:val="nil"/>
              <w:right w:val="single" w:sz="4" w:space="0" w:color="auto"/>
            </w:tcBorders>
            <w:shd w:val="clear" w:color="auto" w:fill="auto"/>
            <w:noWrap/>
            <w:vAlign w:val="bottom"/>
          </w:tcPr>
          <w:p w:rsidR="00A121F0" w:rsidRPr="00A121F0" w:rsidRDefault="00A121F0" w:rsidP="00A121F0">
            <w:pPr>
              <w:spacing w:after="0" w:line="240" w:lineRule="auto"/>
              <w:rPr>
                <w:rFonts w:ascii="Arial CYR" w:hAnsi="Arial CYR" w:cs="Arial CYR"/>
                <w:sz w:val="16"/>
                <w:szCs w:val="16"/>
              </w:rPr>
            </w:pPr>
            <w:r w:rsidRPr="00A121F0">
              <w:rPr>
                <w:rFonts w:ascii="Arial CYR" w:hAnsi="Arial CYR" w:cs="Arial CYR"/>
                <w:sz w:val="16"/>
                <w:szCs w:val="16"/>
              </w:rPr>
              <w:t> </w:t>
            </w:r>
          </w:p>
        </w:tc>
        <w:tc>
          <w:tcPr>
            <w:tcW w:w="1077" w:type="dxa"/>
            <w:gridSpan w:val="2"/>
            <w:tcBorders>
              <w:top w:val="nil"/>
              <w:left w:val="nil"/>
              <w:bottom w:val="nil"/>
              <w:right w:val="nil"/>
            </w:tcBorders>
            <w:shd w:val="clear" w:color="auto" w:fill="auto"/>
            <w:noWrap/>
            <w:vAlign w:val="bottom"/>
          </w:tcPr>
          <w:p w:rsidR="00A121F0" w:rsidRPr="00A121F0" w:rsidRDefault="00A121F0" w:rsidP="00A121F0">
            <w:pPr>
              <w:spacing w:after="0" w:line="240" w:lineRule="auto"/>
              <w:rPr>
                <w:rFonts w:ascii="Arial CYR" w:hAnsi="Arial CYR" w:cs="Arial CYR"/>
                <w:sz w:val="16"/>
                <w:szCs w:val="16"/>
              </w:rPr>
            </w:pPr>
          </w:p>
        </w:tc>
        <w:tc>
          <w:tcPr>
            <w:tcW w:w="3146" w:type="dxa"/>
            <w:gridSpan w:val="2"/>
            <w:tcBorders>
              <w:top w:val="nil"/>
              <w:left w:val="single" w:sz="4" w:space="0" w:color="auto"/>
              <w:bottom w:val="nil"/>
              <w:right w:val="single" w:sz="4" w:space="0" w:color="auto"/>
            </w:tcBorders>
            <w:shd w:val="clear" w:color="auto" w:fill="auto"/>
            <w:noWrap/>
            <w:vAlign w:val="bottom"/>
          </w:tcPr>
          <w:p w:rsidR="00A121F0" w:rsidRPr="00A121F0" w:rsidRDefault="00A121F0" w:rsidP="00A121F0">
            <w:pPr>
              <w:spacing w:after="0" w:line="240" w:lineRule="auto"/>
              <w:rPr>
                <w:rFonts w:ascii="Arial CYR" w:hAnsi="Arial CYR" w:cs="Arial CYR"/>
                <w:sz w:val="16"/>
                <w:szCs w:val="16"/>
              </w:rPr>
            </w:pPr>
            <w:r w:rsidRPr="00A121F0">
              <w:rPr>
                <w:rFonts w:ascii="Arial CYR" w:hAnsi="Arial CYR" w:cs="Arial CYR"/>
                <w:sz w:val="16"/>
                <w:szCs w:val="16"/>
              </w:rPr>
              <w:t> </w:t>
            </w:r>
          </w:p>
        </w:tc>
      </w:tr>
      <w:tr w:rsidR="00A121F0" w:rsidRPr="00A121F0" w:rsidTr="0025402C">
        <w:trPr>
          <w:trHeight w:val="255"/>
        </w:trPr>
        <w:tc>
          <w:tcPr>
            <w:tcW w:w="4410" w:type="dxa"/>
            <w:tcBorders>
              <w:top w:val="nil"/>
              <w:left w:val="single" w:sz="4" w:space="0" w:color="auto"/>
              <w:bottom w:val="nil"/>
              <w:right w:val="single" w:sz="4" w:space="0" w:color="auto"/>
            </w:tcBorders>
            <w:shd w:val="clear" w:color="auto" w:fill="auto"/>
            <w:noWrap/>
            <w:vAlign w:val="bottom"/>
          </w:tcPr>
          <w:p w:rsidR="00A121F0" w:rsidRPr="00A121F0" w:rsidRDefault="00A121F0" w:rsidP="00A121F0">
            <w:pPr>
              <w:spacing w:after="0" w:line="240" w:lineRule="auto"/>
              <w:rPr>
                <w:rFonts w:ascii="Arial CYR" w:hAnsi="Arial CYR" w:cs="Arial CYR"/>
                <w:i/>
                <w:iCs/>
                <w:sz w:val="16"/>
                <w:szCs w:val="16"/>
              </w:rPr>
            </w:pPr>
            <w:r w:rsidRPr="00A121F0">
              <w:rPr>
                <w:rFonts w:ascii="Arial CYR" w:hAnsi="Arial CYR" w:cs="Arial CYR"/>
                <w:i/>
                <w:iCs/>
                <w:sz w:val="16"/>
                <w:szCs w:val="16"/>
              </w:rPr>
              <w:t>Российской Федерации</w:t>
            </w:r>
          </w:p>
        </w:tc>
        <w:tc>
          <w:tcPr>
            <w:tcW w:w="1560" w:type="dxa"/>
            <w:gridSpan w:val="2"/>
            <w:tcBorders>
              <w:top w:val="nil"/>
              <w:left w:val="nil"/>
              <w:bottom w:val="nil"/>
              <w:right w:val="nil"/>
            </w:tcBorders>
            <w:shd w:val="clear" w:color="auto" w:fill="auto"/>
            <w:noWrap/>
            <w:vAlign w:val="bottom"/>
          </w:tcPr>
          <w:p w:rsidR="00A121F0" w:rsidRPr="00A121F0" w:rsidRDefault="00A121F0" w:rsidP="00A121F0">
            <w:pPr>
              <w:spacing w:after="0" w:line="240" w:lineRule="auto"/>
              <w:jc w:val="center"/>
              <w:rPr>
                <w:rFonts w:ascii="Arial CYR" w:hAnsi="Arial CYR" w:cs="Arial CYR"/>
                <w:sz w:val="16"/>
                <w:szCs w:val="16"/>
              </w:rPr>
            </w:pPr>
            <w:r w:rsidRPr="00A121F0">
              <w:rPr>
                <w:rFonts w:ascii="Arial CYR" w:hAnsi="Arial CYR" w:cs="Arial CYR"/>
                <w:sz w:val="16"/>
                <w:szCs w:val="16"/>
              </w:rPr>
              <w:t>0,0</w:t>
            </w:r>
          </w:p>
        </w:tc>
        <w:tc>
          <w:tcPr>
            <w:tcW w:w="1275" w:type="dxa"/>
            <w:gridSpan w:val="2"/>
            <w:tcBorders>
              <w:top w:val="nil"/>
              <w:left w:val="single" w:sz="4" w:space="0" w:color="auto"/>
              <w:bottom w:val="nil"/>
              <w:right w:val="single" w:sz="4" w:space="0" w:color="auto"/>
            </w:tcBorders>
            <w:shd w:val="clear" w:color="auto" w:fill="auto"/>
            <w:noWrap/>
            <w:vAlign w:val="bottom"/>
          </w:tcPr>
          <w:p w:rsidR="00A121F0" w:rsidRPr="00A121F0" w:rsidRDefault="00A121F0" w:rsidP="00A121F0">
            <w:pPr>
              <w:spacing w:after="0" w:line="240" w:lineRule="auto"/>
              <w:jc w:val="center"/>
              <w:rPr>
                <w:rFonts w:ascii="Arial CYR" w:hAnsi="Arial CYR" w:cs="Arial CYR"/>
                <w:sz w:val="16"/>
                <w:szCs w:val="16"/>
              </w:rPr>
            </w:pPr>
            <w:r w:rsidRPr="00A121F0">
              <w:rPr>
                <w:rFonts w:ascii="Arial CYR" w:hAnsi="Arial CYR" w:cs="Arial CYR"/>
                <w:sz w:val="16"/>
                <w:szCs w:val="16"/>
              </w:rPr>
              <w:t>0,0</w:t>
            </w:r>
          </w:p>
        </w:tc>
        <w:tc>
          <w:tcPr>
            <w:tcW w:w="1077" w:type="dxa"/>
            <w:gridSpan w:val="2"/>
            <w:tcBorders>
              <w:top w:val="nil"/>
              <w:left w:val="nil"/>
              <w:bottom w:val="nil"/>
              <w:right w:val="nil"/>
            </w:tcBorders>
            <w:shd w:val="clear" w:color="auto" w:fill="auto"/>
            <w:noWrap/>
            <w:vAlign w:val="bottom"/>
          </w:tcPr>
          <w:p w:rsidR="00A121F0" w:rsidRPr="00A121F0" w:rsidRDefault="00A121F0" w:rsidP="00A121F0">
            <w:pPr>
              <w:spacing w:after="0" w:line="240" w:lineRule="auto"/>
              <w:jc w:val="center"/>
              <w:rPr>
                <w:rFonts w:ascii="Arial CYR" w:hAnsi="Arial CYR" w:cs="Arial CYR"/>
                <w:sz w:val="16"/>
                <w:szCs w:val="16"/>
              </w:rPr>
            </w:pPr>
            <w:r w:rsidRPr="00A121F0">
              <w:rPr>
                <w:rFonts w:ascii="Arial CYR" w:hAnsi="Arial CYR" w:cs="Arial CYR"/>
                <w:sz w:val="16"/>
                <w:szCs w:val="16"/>
              </w:rPr>
              <w:t>0,0</w:t>
            </w:r>
          </w:p>
        </w:tc>
        <w:tc>
          <w:tcPr>
            <w:tcW w:w="3146" w:type="dxa"/>
            <w:gridSpan w:val="2"/>
            <w:tcBorders>
              <w:top w:val="nil"/>
              <w:left w:val="single" w:sz="4" w:space="0" w:color="auto"/>
              <w:bottom w:val="nil"/>
              <w:right w:val="single" w:sz="4" w:space="0" w:color="auto"/>
            </w:tcBorders>
            <w:shd w:val="clear" w:color="auto" w:fill="auto"/>
            <w:noWrap/>
            <w:vAlign w:val="bottom"/>
          </w:tcPr>
          <w:p w:rsidR="00A121F0" w:rsidRPr="00A121F0" w:rsidRDefault="00A121F0" w:rsidP="00A121F0">
            <w:pPr>
              <w:spacing w:after="0" w:line="240" w:lineRule="auto"/>
              <w:jc w:val="center"/>
              <w:rPr>
                <w:rFonts w:ascii="Arial CYR" w:hAnsi="Arial CYR" w:cs="Arial CYR"/>
                <w:sz w:val="16"/>
                <w:szCs w:val="16"/>
              </w:rPr>
            </w:pPr>
            <w:r w:rsidRPr="00A121F0">
              <w:rPr>
                <w:rFonts w:ascii="Arial CYR" w:hAnsi="Arial CYR" w:cs="Arial CYR"/>
                <w:sz w:val="16"/>
                <w:szCs w:val="16"/>
              </w:rPr>
              <w:t>110,45</w:t>
            </w:r>
          </w:p>
        </w:tc>
      </w:tr>
      <w:tr w:rsidR="00A121F0" w:rsidRPr="00A121F0" w:rsidTr="0025402C">
        <w:trPr>
          <w:trHeight w:val="421"/>
        </w:trPr>
        <w:tc>
          <w:tcPr>
            <w:tcW w:w="4410" w:type="dxa"/>
            <w:tcBorders>
              <w:top w:val="single" w:sz="4" w:space="0" w:color="auto"/>
              <w:left w:val="single" w:sz="4" w:space="0" w:color="auto"/>
              <w:bottom w:val="nil"/>
              <w:right w:val="single" w:sz="4" w:space="0" w:color="auto"/>
            </w:tcBorders>
            <w:shd w:val="clear" w:color="auto" w:fill="auto"/>
            <w:noWrap/>
            <w:vAlign w:val="bottom"/>
          </w:tcPr>
          <w:p w:rsidR="00A121F0" w:rsidRPr="00A121F0" w:rsidRDefault="00A121F0" w:rsidP="00A121F0">
            <w:pPr>
              <w:spacing w:after="0" w:line="240" w:lineRule="auto"/>
              <w:rPr>
                <w:rFonts w:ascii="Arial CYR" w:hAnsi="Arial CYR" w:cs="Arial CYR"/>
                <w:b/>
                <w:bCs/>
                <w:sz w:val="16"/>
                <w:szCs w:val="16"/>
              </w:rPr>
            </w:pPr>
            <w:r w:rsidRPr="00A121F0">
              <w:rPr>
                <w:rFonts w:ascii="Arial CYR" w:hAnsi="Arial CYR" w:cs="Arial CYR"/>
                <w:b/>
                <w:bCs/>
                <w:sz w:val="16"/>
                <w:szCs w:val="16"/>
              </w:rPr>
              <w:t>Итого общий объем заимствований, направляемых на покрытие</w:t>
            </w:r>
          </w:p>
        </w:tc>
        <w:tc>
          <w:tcPr>
            <w:tcW w:w="1560" w:type="dxa"/>
            <w:gridSpan w:val="2"/>
            <w:tcBorders>
              <w:top w:val="single" w:sz="4" w:space="0" w:color="auto"/>
              <w:left w:val="nil"/>
              <w:bottom w:val="nil"/>
              <w:right w:val="single" w:sz="4" w:space="0" w:color="auto"/>
            </w:tcBorders>
            <w:shd w:val="clear" w:color="auto" w:fill="auto"/>
            <w:noWrap/>
            <w:vAlign w:val="bottom"/>
          </w:tcPr>
          <w:p w:rsidR="00A121F0" w:rsidRPr="00A121F0" w:rsidRDefault="00A121F0" w:rsidP="00A121F0">
            <w:pPr>
              <w:spacing w:after="0" w:line="240" w:lineRule="auto"/>
              <w:rPr>
                <w:rFonts w:ascii="Arial CYR" w:hAnsi="Arial CYR" w:cs="Arial CYR"/>
                <w:b/>
                <w:bCs/>
                <w:sz w:val="16"/>
                <w:szCs w:val="16"/>
              </w:rPr>
            </w:pPr>
            <w:r w:rsidRPr="00A121F0">
              <w:rPr>
                <w:rFonts w:ascii="Arial CYR" w:hAnsi="Arial CYR" w:cs="Arial CYR"/>
                <w:b/>
                <w:bCs/>
                <w:sz w:val="16"/>
                <w:szCs w:val="16"/>
              </w:rPr>
              <w:t> </w:t>
            </w:r>
          </w:p>
        </w:tc>
        <w:tc>
          <w:tcPr>
            <w:tcW w:w="1275" w:type="dxa"/>
            <w:gridSpan w:val="2"/>
            <w:tcBorders>
              <w:top w:val="single" w:sz="4" w:space="0" w:color="auto"/>
              <w:left w:val="nil"/>
              <w:bottom w:val="nil"/>
              <w:right w:val="single" w:sz="4" w:space="0" w:color="auto"/>
            </w:tcBorders>
            <w:shd w:val="clear" w:color="auto" w:fill="auto"/>
            <w:noWrap/>
            <w:vAlign w:val="bottom"/>
          </w:tcPr>
          <w:p w:rsidR="00A121F0" w:rsidRPr="00A121F0" w:rsidRDefault="00A121F0" w:rsidP="00A121F0">
            <w:pPr>
              <w:spacing w:after="0" w:line="240" w:lineRule="auto"/>
              <w:rPr>
                <w:rFonts w:ascii="Arial CYR" w:hAnsi="Arial CYR" w:cs="Arial CYR"/>
                <w:b/>
                <w:bCs/>
                <w:sz w:val="16"/>
                <w:szCs w:val="16"/>
              </w:rPr>
            </w:pPr>
            <w:r w:rsidRPr="00A121F0">
              <w:rPr>
                <w:rFonts w:ascii="Arial CYR" w:hAnsi="Arial CYR" w:cs="Arial CYR"/>
                <w:b/>
                <w:bCs/>
                <w:sz w:val="16"/>
                <w:szCs w:val="16"/>
              </w:rPr>
              <w:t> </w:t>
            </w:r>
          </w:p>
        </w:tc>
        <w:tc>
          <w:tcPr>
            <w:tcW w:w="1077" w:type="dxa"/>
            <w:gridSpan w:val="2"/>
            <w:tcBorders>
              <w:top w:val="single" w:sz="4" w:space="0" w:color="auto"/>
              <w:left w:val="nil"/>
              <w:bottom w:val="nil"/>
              <w:right w:val="single" w:sz="4" w:space="0" w:color="auto"/>
            </w:tcBorders>
            <w:shd w:val="clear" w:color="auto" w:fill="auto"/>
            <w:noWrap/>
            <w:vAlign w:val="bottom"/>
          </w:tcPr>
          <w:p w:rsidR="00A121F0" w:rsidRPr="00A121F0" w:rsidRDefault="00A121F0" w:rsidP="00A121F0">
            <w:pPr>
              <w:spacing w:after="0" w:line="240" w:lineRule="auto"/>
              <w:rPr>
                <w:rFonts w:ascii="Arial CYR" w:hAnsi="Arial CYR" w:cs="Arial CYR"/>
                <w:b/>
                <w:bCs/>
                <w:sz w:val="16"/>
                <w:szCs w:val="16"/>
              </w:rPr>
            </w:pPr>
            <w:r w:rsidRPr="00A121F0">
              <w:rPr>
                <w:rFonts w:ascii="Arial CYR" w:hAnsi="Arial CYR" w:cs="Arial CYR"/>
                <w:b/>
                <w:bCs/>
                <w:sz w:val="16"/>
                <w:szCs w:val="16"/>
              </w:rPr>
              <w:t> </w:t>
            </w:r>
          </w:p>
        </w:tc>
        <w:tc>
          <w:tcPr>
            <w:tcW w:w="3146" w:type="dxa"/>
            <w:gridSpan w:val="2"/>
            <w:tcBorders>
              <w:top w:val="single" w:sz="4" w:space="0" w:color="auto"/>
              <w:left w:val="nil"/>
              <w:bottom w:val="nil"/>
              <w:right w:val="single" w:sz="4" w:space="0" w:color="auto"/>
            </w:tcBorders>
            <w:shd w:val="clear" w:color="auto" w:fill="auto"/>
            <w:noWrap/>
            <w:vAlign w:val="bottom"/>
          </w:tcPr>
          <w:p w:rsidR="00A121F0" w:rsidRPr="00A121F0" w:rsidRDefault="00A121F0" w:rsidP="00A121F0">
            <w:pPr>
              <w:spacing w:after="0" w:line="240" w:lineRule="auto"/>
              <w:rPr>
                <w:rFonts w:ascii="Arial CYR" w:hAnsi="Arial CYR" w:cs="Arial CYR"/>
                <w:b/>
                <w:bCs/>
                <w:sz w:val="16"/>
                <w:szCs w:val="16"/>
              </w:rPr>
            </w:pPr>
            <w:r w:rsidRPr="00A121F0">
              <w:rPr>
                <w:rFonts w:ascii="Arial CYR" w:hAnsi="Arial CYR" w:cs="Arial CYR"/>
                <w:b/>
                <w:bCs/>
                <w:sz w:val="16"/>
                <w:szCs w:val="16"/>
              </w:rPr>
              <w:t> </w:t>
            </w:r>
          </w:p>
        </w:tc>
      </w:tr>
      <w:tr w:rsidR="00A121F0" w:rsidRPr="00A121F0" w:rsidTr="0025402C">
        <w:trPr>
          <w:trHeight w:val="255"/>
        </w:trPr>
        <w:tc>
          <w:tcPr>
            <w:tcW w:w="4410" w:type="dxa"/>
            <w:tcBorders>
              <w:top w:val="nil"/>
              <w:left w:val="single" w:sz="4" w:space="0" w:color="auto"/>
              <w:bottom w:val="nil"/>
              <w:right w:val="single" w:sz="4" w:space="0" w:color="auto"/>
            </w:tcBorders>
            <w:shd w:val="clear" w:color="auto" w:fill="auto"/>
            <w:noWrap/>
            <w:vAlign w:val="bottom"/>
          </w:tcPr>
          <w:p w:rsidR="00A121F0" w:rsidRPr="00A121F0" w:rsidRDefault="00A121F0" w:rsidP="00A121F0">
            <w:pPr>
              <w:spacing w:after="0" w:line="240" w:lineRule="auto"/>
              <w:rPr>
                <w:rFonts w:ascii="Arial CYR" w:hAnsi="Arial CYR" w:cs="Arial CYR"/>
                <w:b/>
                <w:bCs/>
                <w:sz w:val="16"/>
                <w:szCs w:val="16"/>
              </w:rPr>
            </w:pPr>
            <w:r w:rsidRPr="00A121F0">
              <w:rPr>
                <w:rFonts w:ascii="Arial CYR" w:hAnsi="Arial CYR" w:cs="Arial CYR"/>
                <w:b/>
                <w:bCs/>
                <w:sz w:val="16"/>
                <w:szCs w:val="16"/>
              </w:rPr>
              <w:t>дефицита бюджета и погашение долговых обязательств</w:t>
            </w:r>
          </w:p>
        </w:tc>
        <w:tc>
          <w:tcPr>
            <w:tcW w:w="1560" w:type="dxa"/>
            <w:gridSpan w:val="2"/>
            <w:tcBorders>
              <w:top w:val="nil"/>
              <w:left w:val="nil"/>
              <w:bottom w:val="nil"/>
              <w:right w:val="single" w:sz="4" w:space="0" w:color="auto"/>
            </w:tcBorders>
            <w:shd w:val="clear" w:color="auto" w:fill="auto"/>
            <w:noWrap/>
            <w:vAlign w:val="bottom"/>
          </w:tcPr>
          <w:p w:rsidR="00A121F0" w:rsidRPr="00A121F0" w:rsidRDefault="00A121F0" w:rsidP="00A121F0">
            <w:pPr>
              <w:spacing w:after="0" w:line="240" w:lineRule="auto"/>
              <w:jc w:val="center"/>
              <w:rPr>
                <w:rFonts w:ascii="Arial CYR" w:hAnsi="Arial CYR" w:cs="Arial CYR"/>
                <w:b/>
                <w:bCs/>
                <w:sz w:val="16"/>
                <w:szCs w:val="16"/>
              </w:rPr>
            </w:pPr>
            <w:r w:rsidRPr="00A121F0">
              <w:rPr>
                <w:rFonts w:ascii="Arial CYR" w:hAnsi="Arial CYR" w:cs="Arial CYR"/>
                <w:b/>
                <w:bCs/>
                <w:sz w:val="16"/>
                <w:szCs w:val="16"/>
              </w:rPr>
              <w:t>0,0</w:t>
            </w:r>
          </w:p>
        </w:tc>
        <w:tc>
          <w:tcPr>
            <w:tcW w:w="1275" w:type="dxa"/>
            <w:gridSpan w:val="2"/>
            <w:tcBorders>
              <w:top w:val="nil"/>
              <w:left w:val="nil"/>
              <w:bottom w:val="nil"/>
              <w:right w:val="single" w:sz="4" w:space="0" w:color="auto"/>
            </w:tcBorders>
            <w:shd w:val="clear" w:color="auto" w:fill="auto"/>
            <w:noWrap/>
            <w:vAlign w:val="bottom"/>
          </w:tcPr>
          <w:p w:rsidR="00A121F0" w:rsidRPr="00A121F0" w:rsidRDefault="00A121F0" w:rsidP="00A121F0">
            <w:pPr>
              <w:spacing w:after="0" w:line="240" w:lineRule="auto"/>
              <w:jc w:val="center"/>
              <w:rPr>
                <w:rFonts w:ascii="Arial CYR" w:hAnsi="Arial CYR" w:cs="Arial CYR"/>
                <w:b/>
                <w:bCs/>
                <w:sz w:val="16"/>
                <w:szCs w:val="16"/>
              </w:rPr>
            </w:pPr>
            <w:r w:rsidRPr="00A121F0">
              <w:rPr>
                <w:rFonts w:ascii="Arial CYR" w:hAnsi="Arial CYR" w:cs="Arial CYR"/>
                <w:b/>
                <w:bCs/>
                <w:sz w:val="16"/>
                <w:szCs w:val="16"/>
              </w:rPr>
              <w:t>0,0</w:t>
            </w:r>
          </w:p>
        </w:tc>
        <w:tc>
          <w:tcPr>
            <w:tcW w:w="1077" w:type="dxa"/>
            <w:gridSpan w:val="2"/>
            <w:tcBorders>
              <w:top w:val="nil"/>
              <w:left w:val="nil"/>
              <w:bottom w:val="nil"/>
              <w:right w:val="single" w:sz="4" w:space="0" w:color="auto"/>
            </w:tcBorders>
            <w:shd w:val="clear" w:color="auto" w:fill="auto"/>
            <w:noWrap/>
            <w:vAlign w:val="bottom"/>
          </w:tcPr>
          <w:p w:rsidR="00A121F0" w:rsidRPr="00A121F0" w:rsidRDefault="00A121F0" w:rsidP="00A121F0">
            <w:pPr>
              <w:spacing w:after="0" w:line="240" w:lineRule="auto"/>
              <w:jc w:val="center"/>
              <w:rPr>
                <w:rFonts w:ascii="Arial CYR" w:hAnsi="Arial CYR" w:cs="Arial CYR"/>
                <w:b/>
                <w:bCs/>
                <w:sz w:val="16"/>
                <w:szCs w:val="16"/>
              </w:rPr>
            </w:pPr>
            <w:r w:rsidRPr="00A121F0">
              <w:rPr>
                <w:rFonts w:ascii="Arial CYR" w:hAnsi="Arial CYR" w:cs="Arial CYR"/>
                <w:b/>
                <w:bCs/>
                <w:sz w:val="16"/>
                <w:szCs w:val="16"/>
              </w:rPr>
              <w:t>0,0</w:t>
            </w:r>
          </w:p>
        </w:tc>
        <w:tc>
          <w:tcPr>
            <w:tcW w:w="3146" w:type="dxa"/>
            <w:gridSpan w:val="2"/>
            <w:tcBorders>
              <w:top w:val="nil"/>
              <w:left w:val="nil"/>
              <w:bottom w:val="nil"/>
              <w:right w:val="single" w:sz="4" w:space="0" w:color="auto"/>
            </w:tcBorders>
            <w:shd w:val="clear" w:color="auto" w:fill="auto"/>
            <w:noWrap/>
            <w:vAlign w:val="bottom"/>
          </w:tcPr>
          <w:p w:rsidR="00A121F0" w:rsidRPr="00A121F0" w:rsidRDefault="00A121F0" w:rsidP="00A121F0">
            <w:pPr>
              <w:spacing w:after="0" w:line="240" w:lineRule="auto"/>
              <w:jc w:val="center"/>
              <w:rPr>
                <w:rFonts w:ascii="Arial CYR" w:hAnsi="Arial CYR" w:cs="Arial CYR"/>
                <w:b/>
                <w:bCs/>
                <w:sz w:val="16"/>
                <w:szCs w:val="16"/>
              </w:rPr>
            </w:pPr>
            <w:r w:rsidRPr="00A121F0">
              <w:rPr>
                <w:rFonts w:ascii="Arial CYR" w:hAnsi="Arial CYR" w:cs="Arial CYR"/>
                <w:b/>
                <w:bCs/>
                <w:sz w:val="16"/>
                <w:szCs w:val="16"/>
              </w:rPr>
              <w:t>110,45</w:t>
            </w:r>
          </w:p>
        </w:tc>
      </w:tr>
      <w:tr w:rsidR="00A121F0" w:rsidRPr="00A121F0" w:rsidTr="0025402C">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tcPr>
          <w:p w:rsidR="00A121F0" w:rsidRPr="00A121F0" w:rsidRDefault="00A121F0" w:rsidP="00A121F0">
            <w:pPr>
              <w:spacing w:after="0" w:line="240" w:lineRule="auto"/>
              <w:rPr>
                <w:rFonts w:ascii="Arial CYR" w:hAnsi="Arial CYR" w:cs="Arial CYR"/>
                <w:b/>
                <w:bCs/>
                <w:sz w:val="16"/>
                <w:szCs w:val="16"/>
              </w:rPr>
            </w:pPr>
            <w:r w:rsidRPr="00A121F0">
              <w:rPr>
                <w:rFonts w:ascii="Arial CYR" w:hAnsi="Arial CYR" w:cs="Arial CYR"/>
                <w:b/>
                <w:bCs/>
                <w:sz w:val="16"/>
                <w:szCs w:val="16"/>
              </w:rPr>
              <w:t>Иркутской области</w:t>
            </w:r>
          </w:p>
        </w:tc>
        <w:tc>
          <w:tcPr>
            <w:tcW w:w="1560" w:type="dxa"/>
            <w:gridSpan w:val="2"/>
            <w:tcBorders>
              <w:top w:val="nil"/>
              <w:left w:val="nil"/>
              <w:bottom w:val="single" w:sz="4" w:space="0" w:color="auto"/>
              <w:right w:val="single" w:sz="4" w:space="0" w:color="auto"/>
            </w:tcBorders>
            <w:shd w:val="clear" w:color="auto" w:fill="auto"/>
            <w:noWrap/>
            <w:vAlign w:val="bottom"/>
          </w:tcPr>
          <w:p w:rsidR="00A121F0" w:rsidRPr="00A121F0" w:rsidRDefault="00A121F0" w:rsidP="00A121F0">
            <w:pPr>
              <w:spacing w:after="0" w:line="240" w:lineRule="auto"/>
              <w:rPr>
                <w:rFonts w:ascii="Arial CYR" w:hAnsi="Arial CYR" w:cs="Arial CYR"/>
                <w:b/>
                <w:bCs/>
                <w:sz w:val="16"/>
                <w:szCs w:val="16"/>
              </w:rPr>
            </w:pPr>
            <w:r w:rsidRPr="00A121F0">
              <w:rPr>
                <w:rFonts w:ascii="Arial CYR" w:hAnsi="Arial CYR" w:cs="Arial CYR"/>
                <w:b/>
                <w:bCs/>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A121F0" w:rsidRPr="00A121F0" w:rsidRDefault="00A121F0" w:rsidP="00A121F0">
            <w:pPr>
              <w:spacing w:after="0" w:line="240" w:lineRule="auto"/>
              <w:rPr>
                <w:rFonts w:ascii="Arial CYR" w:hAnsi="Arial CYR" w:cs="Arial CYR"/>
                <w:b/>
                <w:bCs/>
                <w:sz w:val="16"/>
                <w:szCs w:val="16"/>
              </w:rPr>
            </w:pPr>
            <w:r w:rsidRPr="00A121F0">
              <w:rPr>
                <w:rFonts w:ascii="Arial CYR" w:hAnsi="Arial CYR" w:cs="Arial CYR"/>
                <w:b/>
                <w:bCs/>
                <w:sz w:val="16"/>
                <w:szCs w:val="16"/>
              </w:rPr>
              <w:t> </w:t>
            </w:r>
          </w:p>
        </w:tc>
        <w:tc>
          <w:tcPr>
            <w:tcW w:w="1077" w:type="dxa"/>
            <w:gridSpan w:val="2"/>
            <w:tcBorders>
              <w:top w:val="nil"/>
              <w:left w:val="nil"/>
              <w:bottom w:val="single" w:sz="4" w:space="0" w:color="auto"/>
              <w:right w:val="single" w:sz="4" w:space="0" w:color="auto"/>
            </w:tcBorders>
            <w:shd w:val="clear" w:color="auto" w:fill="auto"/>
            <w:noWrap/>
            <w:vAlign w:val="bottom"/>
          </w:tcPr>
          <w:p w:rsidR="00A121F0" w:rsidRPr="00A121F0" w:rsidRDefault="00A121F0" w:rsidP="00A121F0">
            <w:pPr>
              <w:spacing w:after="0" w:line="240" w:lineRule="auto"/>
              <w:rPr>
                <w:rFonts w:ascii="Arial CYR" w:hAnsi="Arial CYR" w:cs="Arial CYR"/>
                <w:b/>
                <w:bCs/>
                <w:sz w:val="16"/>
                <w:szCs w:val="16"/>
              </w:rPr>
            </w:pPr>
            <w:r w:rsidRPr="00A121F0">
              <w:rPr>
                <w:rFonts w:ascii="Arial CYR" w:hAnsi="Arial CYR" w:cs="Arial CYR"/>
                <w:b/>
                <w:bCs/>
                <w:sz w:val="16"/>
                <w:szCs w:val="16"/>
              </w:rPr>
              <w:t> </w:t>
            </w:r>
          </w:p>
        </w:tc>
        <w:tc>
          <w:tcPr>
            <w:tcW w:w="3146" w:type="dxa"/>
            <w:gridSpan w:val="2"/>
            <w:tcBorders>
              <w:top w:val="nil"/>
              <w:left w:val="nil"/>
              <w:bottom w:val="single" w:sz="4" w:space="0" w:color="auto"/>
              <w:right w:val="single" w:sz="4" w:space="0" w:color="auto"/>
            </w:tcBorders>
            <w:shd w:val="clear" w:color="auto" w:fill="auto"/>
            <w:noWrap/>
            <w:vAlign w:val="bottom"/>
          </w:tcPr>
          <w:p w:rsidR="00A121F0" w:rsidRPr="00A121F0" w:rsidRDefault="00A121F0" w:rsidP="00A121F0">
            <w:pPr>
              <w:spacing w:after="0" w:line="240" w:lineRule="auto"/>
              <w:rPr>
                <w:rFonts w:ascii="Arial CYR" w:hAnsi="Arial CYR" w:cs="Arial CYR"/>
                <w:b/>
                <w:bCs/>
                <w:sz w:val="16"/>
                <w:szCs w:val="16"/>
              </w:rPr>
            </w:pPr>
            <w:r w:rsidRPr="00A121F0">
              <w:rPr>
                <w:rFonts w:ascii="Arial CYR" w:hAnsi="Arial CYR" w:cs="Arial CYR"/>
                <w:b/>
                <w:bCs/>
                <w:sz w:val="16"/>
                <w:szCs w:val="16"/>
              </w:rPr>
              <w:t> </w:t>
            </w:r>
          </w:p>
        </w:tc>
      </w:tr>
      <w:tr w:rsidR="00A121F0" w:rsidRPr="00A121F0" w:rsidTr="0025402C">
        <w:trPr>
          <w:trHeight w:val="255"/>
        </w:trPr>
        <w:tc>
          <w:tcPr>
            <w:tcW w:w="4410" w:type="dxa"/>
            <w:tcBorders>
              <w:top w:val="nil"/>
              <w:left w:val="nil"/>
              <w:bottom w:val="nil"/>
              <w:right w:val="nil"/>
            </w:tcBorders>
            <w:shd w:val="clear" w:color="auto" w:fill="auto"/>
            <w:noWrap/>
            <w:vAlign w:val="bottom"/>
          </w:tcPr>
          <w:p w:rsidR="00A121F0" w:rsidRPr="00A121F0" w:rsidRDefault="00A121F0" w:rsidP="00A121F0">
            <w:pPr>
              <w:spacing w:after="0" w:line="240" w:lineRule="auto"/>
              <w:rPr>
                <w:rFonts w:ascii="Arial CYR" w:hAnsi="Arial CYR" w:cs="Arial CYR"/>
                <w:sz w:val="20"/>
                <w:szCs w:val="20"/>
              </w:rPr>
            </w:pPr>
          </w:p>
        </w:tc>
        <w:tc>
          <w:tcPr>
            <w:tcW w:w="1560" w:type="dxa"/>
            <w:gridSpan w:val="2"/>
            <w:tcBorders>
              <w:top w:val="nil"/>
              <w:left w:val="nil"/>
              <w:bottom w:val="nil"/>
              <w:right w:val="nil"/>
            </w:tcBorders>
            <w:shd w:val="clear" w:color="auto" w:fill="auto"/>
            <w:noWrap/>
            <w:vAlign w:val="bottom"/>
          </w:tcPr>
          <w:p w:rsidR="00A121F0" w:rsidRPr="00A121F0" w:rsidRDefault="00A121F0" w:rsidP="00A121F0">
            <w:pPr>
              <w:spacing w:after="0" w:line="240" w:lineRule="auto"/>
              <w:rPr>
                <w:rFonts w:ascii="Arial CYR" w:hAnsi="Arial CYR" w:cs="Arial CYR"/>
                <w:sz w:val="20"/>
                <w:szCs w:val="20"/>
              </w:rPr>
            </w:pPr>
          </w:p>
        </w:tc>
        <w:tc>
          <w:tcPr>
            <w:tcW w:w="1275" w:type="dxa"/>
            <w:gridSpan w:val="2"/>
            <w:tcBorders>
              <w:top w:val="nil"/>
              <w:left w:val="nil"/>
              <w:bottom w:val="nil"/>
              <w:right w:val="nil"/>
            </w:tcBorders>
            <w:shd w:val="clear" w:color="auto" w:fill="auto"/>
            <w:noWrap/>
            <w:vAlign w:val="bottom"/>
          </w:tcPr>
          <w:p w:rsidR="00A121F0" w:rsidRPr="00A121F0" w:rsidRDefault="00A121F0" w:rsidP="00A121F0">
            <w:pPr>
              <w:spacing w:after="0" w:line="240" w:lineRule="auto"/>
              <w:rPr>
                <w:rFonts w:ascii="Arial CYR" w:hAnsi="Arial CYR" w:cs="Arial CYR"/>
                <w:sz w:val="20"/>
                <w:szCs w:val="20"/>
              </w:rPr>
            </w:pPr>
          </w:p>
        </w:tc>
        <w:tc>
          <w:tcPr>
            <w:tcW w:w="1077" w:type="dxa"/>
            <w:gridSpan w:val="2"/>
            <w:tcBorders>
              <w:top w:val="nil"/>
              <w:left w:val="nil"/>
              <w:bottom w:val="nil"/>
              <w:right w:val="nil"/>
            </w:tcBorders>
            <w:shd w:val="clear" w:color="auto" w:fill="auto"/>
            <w:noWrap/>
            <w:vAlign w:val="bottom"/>
          </w:tcPr>
          <w:p w:rsidR="00A121F0" w:rsidRPr="00A121F0" w:rsidRDefault="00A121F0" w:rsidP="00A121F0">
            <w:pPr>
              <w:spacing w:after="0" w:line="240" w:lineRule="auto"/>
              <w:rPr>
                <w:rFonts w:ascii="Arial CYR" w:hAnsi="Arial CYR" w:cs="Arial CYR"/>
                <w:sz w:val="20"/>
                <w:szCs w:val="20"/>
              </w:rPr>
            </w:pPr>
          </w:p>
        </w:tc>
        <w:tc>
          <w:tcPr>
            <w:tcW w:w="3146" w:type="dxa"/>
            <w:gridSpan w:val="2"/>
            <w:tcBorders>
              <w:top w:val="nil"/>
              <w:left w:val="nil"/>
              <w:bottom w:val="nil"/>
              <w:right w:val="nil"/>
            </w:tcBorders>
            <w:shd w:val="clear" w:color="auto" w:fill="auto"/>
            <w:noWrap/>
            <w:vAlign w:val="bottom"/>
          </w:tcPr>
          <w:p w:rsidR="00A121F0" w:rsidRPr="00A121F0" w:rsidRDefault="00A121F0" w:rsidP="00A121F0">
            <w:pPr>
              <w:spacing w:after="0" w:line="240" w:lineRule="auto"/>
              <w:rPr>
                <w:rFonts w:ascii="Arial CYR" w:hAnsi="Arial CYR" w:cs="Arial CYR"/>
                <w:sz w:val="20"/>
                <w:szCs w:val="20"/>
              </w:rPr>
            </w:pPr>
          </w:p>
        </w:tc>
      </w:tr>
      <w:tr w:rsidR="00A121F0" w:rsidRPr="00A121F0" w:rsidTr="0025402C">
        <w:trPr>
          <w:trHeight w:val="255"/>
        </w:trPr>
        <w:tc>
          <w:tcPr>
            <w:tcW w:w="4410" w:type="dxa"/>
            <w:tcBorders>
              <w:top w:val="nil"/>
              <w:left w:val="nil"/>
              <w:bottom w:val="nil"/>
              <w:right w:val="nil"/>
            </w:tcBorders>
            <w:shd w:val="clear" w:color="auto" w:fill="auto"/>
            <w:noWrap/>
            <w:vAlign w:val="bottom"/>
          </w:tcPr>
          <w:p w:rsidR="00A121F0" w:rsidRPr="00A121F0" w:rsidRDefault="00A121F0" w:rsidP="00A121F0">
            <w:pPr>
              <w:spacing w:after="0" w:line="240" w:lineRule="auto"/>
              <w:rPr>
                <w:rFonts w:ascii="Arial CYR" w:hAnsi="Arial CYR" w:cs="Arial CYR"/>
                <w:sz w:val="20"/>
                <w:szCs w:val="20"/>
              </w:rPr>
            </w:pPr>
          </w:p>
        </w:tc>
        <w:tc>
          <w:tcPr>
            <w:tcW w:w="1560" w:type="dxa"/>
            <w:gridSpan w:val="2"/>
            <w:tcBorders>
              <w:top w:val="nil"/>
              <w:left w:val="nil"/>
              <w:bottom w:val="nil"/>
              <w:right w:val="nil"/>
            </w:tcBorders>
            <w:shd w:val="clear" w:color="auto" w:fill="auto"/>
            <w:noWrap/>
            <w:vAlign w:val="bottom"/>
          </w:tcPr>
          <w:p w:rsidR="00A121F0" w:rsidRPr="00A121F0" w:rsidRDefault="00A121F0" w:rsidP="00A121F0">
            <w:pPr>
              <w:spacing w:after="0" w:line="240" w:lineRule="auto"/>
              <w:rPr>
                <w:rFonts w:ascii="Arial CYR" w:hAnsi="Arial CYR" w:cs="Arial CYR"/>
                <w:sz w:val="20"/>
                <w:szCs w:val="20"/>
              </w:rPr>
            </w:pPr>
          </w:p>
        </w:tc>
        <w:tc>
          <w:tcPr>
            <w:tcW w:w="1275" w:type="dxa"/>
            <w:gridSpan w:val="2"/>
            <w:tcBorders>
              <w:top w:val="nil"/>
              <w:left w:val="nil"/>
              <w:bottom w:val="nil"/>
              <w:right w:val="nil"/>
            </w:tcBorders>
            <w:shd w:val="clear" w:color="auto" w:fill="auto"/>
            <w:noWrap/>
            <w:vAlign w:val="bottom"/>
          </w:tcPr>
          <w:p w:rsidR="00A121F0" w:rsidRPr="00A121F0" w:rsidRDefault="00A121F0" w:rsidP="00A121F0">
            <w:pPr>
              <w:spacing w:after="0" w:line="240" w:lineRule="auto"/>
              <w:rPr>
                <w:rFonts w:ascii="Arial CYR" w:hAnsi="Arial CYR" w:cs="Arial CYR"/>
                <w:sz w:val="20"/>
                <w:szCs w:val="20"/>
              </w:rPr>
            </w:pPr>
          </w:p>
        </w:tc>
        <w:tc>
          <w:tcPr>
            <w:tcW w:w="1077" w:type="dxa"/>
            <w:gridSpan w:val="2"/>
            <w:tcBorders>
              <w:top w:val="nil"/>
              <w:left w:val="nil"/>
              <w:bottom w:val="nil"/>
              <w:right w:val="nil"/>
            </w:tcBorders>
            <w:shd w:val="clear" w:color="auto" w:fill="auto"/>
            <w:noWrap/>
            <w:vAlign w:val="bottom"/>
          </w:tcPr>
          <w:p w:rsidR="00A121F0" w:rsidRPr="00A121F0" w:rsidRDefault="00A121F0" w:rsidP="00A121F0">
            <w:pPr>
              <w:spacing w:after="0" w:line="240" w:lineRule="auto"/>
              <w:rPr>
                <w:rFonts w:ascii="Arial CYR" w:hAnsi="Arial CYR" w:cs="Arial CYR"/>
                <w:sz w:val="20"/>
                <w:szCs w:val="20"/>
              </w:rPr>
            </w:pPr>
          </w:p>
        </w:tc>
        <w:tc>
          <w:tcPr>
            <w:tcW w:w="3146" w:type="dxa"/>
            <w:gridSpan w:val="2"/>
            <w:tcBorders>
              <w:top w:val="nil"/>
              <w:left w:val="nil"/>
              <w:bottom w:val="nil"/>
              <w:right w:val="nil"/>
            </w:tcBorders>
            <w:shd w:val="clear" w:color="auto" w:fill="auto"/>
            <w:noWrap/>
            <w:vAlign w:val="bottom"/>
          </w:tcPr>
          <w:p w:rsidR="00A121F0" w:rsidRPr="00A121F0" w:rsidRDefault="00A121F0" w:rsidP="00A121F0">
            <w:pPr>
              <w:spacing w:after="0" w:line="240" w:lineRule="auto"/>
              <w:rPr>
                <w:rFonts w:ascii="Arial CYR" w:hAnsi="Arial CYR" w:cs="Arial CYR"/>
                <w:sz w:val="20"/>
                <w:szCs w:val="20"/>
              </w:rPr>
            </w:pPr>
          </w:p>
        </w:tc>
      </w:tr>
      <w:tr w:rsidR="00A121F0" w:rsidRPr="00A121F0" w:rsidTr="0025402C">
        <w:trPr>
          <w:trHeight w:val="255"/>
        </w:trPr>
        <w:tc>
          <w:tcPr>
            <w:tcW w:w="4410" w:type="dxa"/>
            <w:tcBorders>
              <w:top w:val="nil"/>
              <w:left w:val="nil"/>
              <w:bottom w:val="nil"/>
              <w:right w:val="nil"/>
            </w:tcBorders>
            <w:shd w:val="clear" w:color="auto" w:fill="auto"/>
            <w:noWrap/>
            <w:vAlign w:val="bottom"/>
          </w:tcPr>
          <w:p w:rsidR="00A121F0" w:rsidRPr="00A121F0" w:rsidRDefault="00A121F0" w:rsidP="00A121F0">
            <w:pPr>
              <w:spacing w:after="0" w:line="240" w:lineRule="auto"/>
              <w:rPr>
                <w:rFonts w:ascii="Arial CYR" w:hAnsi="Arial CYR" w:cs="Arial CYR"/>
                <w:sz w:val="20"/>
                <w:szCs w:val="20"/>
              </w:rPr>
            </w:pPr>
          </w:p>
        </w:tc>
        <w:tc>
          <w:tcPr>
            <w:tcW w:w="1560" w:type="dxa"/>
            <w:gridSpan w:val="2"/>
            <w:tcBorders>
              <w:top w:val="nil"/>
              <w:left w:val="nil"/>
              <w:bottom w:val="nil"/>
              <w:right w:val="nil"/>
            </w:tcBorders>
            <w:shd w:val="clear" w:color="auto" w:fill="auto"/>
            <w:noWrap/>
            <w:vAlign w:val="bottom"/>
          </w:tcPr>
          <w:p w:rsidR="00A121F0" w:rsidRPr="00A121F0" w:rsidRDefault="00A121F0" w:rsidP="00A121F0">
            <w:pPr>
              <w:spacing w:after="0" w:line="240" w:lineRule="auto"/>
              <w:rPr>
                <w:rFonts w:ascii="Arial CYR" w:hAnsi="Arial CYR" w:cs="Arial CYR"/>
                <w:sz w:val="20"/>
                <w:szCs w:val="20"/>
              </w:rPr>
            </w:pPr>
          </w:p>
        </w:tc>
        <w:tc>
          <w:tcPr>
            <w:tcW w:w="1275" w:type="dxa"/>
            <w:gridSpan w:val="2"/>
            <w:tcBorders>
              <w:top w:val="nil"/>
              <w:left w:val="nil"/>
              <w:bottom w:val="nil"/>
              <w:right w:val="nil"/>
            </w:tcBorders>
            <w:shd w:val="clear" w:color="auto" w:fill="auto"/>
            <w:noWrap/>
            <w:vAlign w:val="bottom"/>
          </w:tcPr>
          <w:p w:rsidR="00A121F0" w:rsidRPr="00A121F0" w:rsidRDefault="00A121F0" w:rsidP="00A121F0">
            <w:pPr>
              <w:spacing w:after="0" w:line="240" w:lineRule="auto"/>
              <w:rPr>
                <w:rFonts w:ascii="Arial CYR" w:hAnsi="Arial CYR" w:cs="Arial CYR"/>
                <w:sz w:val="20"/>
                <w:szCs w:val="20"/>
              </w:rPr>
            </w:pPr>
          </w:p>
        </w:tc>
        <w:tc>
          <w:tcPr>
            <w:tcW w:w="1077" w:type="dxa"/>
            <w:gridSpan w:val="2"/>
            <w:tcBorders>
              <w:top w:val="nil"/>
              <w:left w:val="nil"/>
              <w:bottom w:val="nil"/>
              <w:right w:val="nil"/>
            </w:tcBorders>
            <w:shd w:val="clear" w:color="auto" w:fill="auto"/>
            <w:noWrap/>
            <w:vAlign w:val="bottom"/>
          </w:tcPr>
          <w:p w:rsidR="00A121F0" w:rsidRPr="00A121F0" w:rsidRDefault="00A121F0" w:rsidP="00A121F0">
            <w:pPr>
              <w:spacing w:after="0" w:line="240" w:lineRule="auto"/>
              <w:rPr>
                <w:rFonts w:ascii="Arial CYR" w:hAnsi="Arial CYR" w:cs="Arial CYR"/>
                <w:sz w:val="20"/>
                <w:szCs w:val="20"/>
              </w:rPr>
            </w:pPr>
          </w:p>
        </w:tc>
        <w:tc>
          <w:tcPr>
            <w:tcW w:w="3146" w:type="dxa"/>
            <w:gridSpan w:val="2"/>
            <w:tcBorders>
              <w:top w:val="nil"/>
              <w:left w:val="nil"/>
              <w:bottom w:val="nil"/>
              <w:right w:val="nil"/>
            </w:tcBorders>
            <w:shd w:val="clear" w:color="auto" w:fill="auto"/>
            <w:noWrap/>
            <w:vAlign w:val="bottom"/>
          </w:tcPr>
          <w:p w:rsidR="00A121F0" w:rsidRPr="00A121F0" w:rsidRDefault="00A121F0" w:rsidP="00A121F0">
            <w:pPr>
              <w:spacing w:after="0" w:line="240" w:lineRule="auto"/>
              <w:rPr>
                <w:rFonts w:ascii="Arial CYR" w:hAnsi="Arial CYR" w:cs="Arial CYR"/>
                <w:sz w:val="20"/>
                <w:szCs w:val="20"/>
              </w:rPr>
            </w:pPr>
          </w:p>
        </w:tc>
      </w:tr>
      <w:tr w:rsidR="00A121F0" w:rsidRPr="00A121F0" w:rsidTr="0025402C">
        <w:trPr>
          <w:trHeight w:val="255"/>
        </w:trPr>
        <w:tc>
          <w:tcPr>
            <w:tcW w:w="4410" w:type="dxa"/>
            <w:tcBorders>
              <w:top w:val="nil"/>
              <w:left w:val="nil"/>
              <w:bottom w:val="nil"/>
              <w:right w:val="nil"/>
            </w:tcBorders>
            <w:shd w:val="clear" w:color="auto" w:fill="auto"/>
            <w:noWrap/>
            <w:vAlign w:val="bottom"/>
          </w:tcPr>
          <w:p w:rsidR="00A121F0" w:rsidRPr="00A121F0" w:rsidRDefault="00A121F0" w:rsidP="00A121F0">
            <w:pPr>
              <w:spacing w:after="0" w:line="240" w:lineRule="auto"/>
              <w:rPr>
                <w:rFonts w:ascii="Arial CYR" w:hAnsi="Arial CYR" w:cs="Arial CYR"/>
                <w:sz w:val="20"/>
                <w:szCs w:val="20"/>
              </w:rPr>
            </w:pPr>
          </w:p>
        </w:tc>
        <w:tc>
          <w:tcPr>
            <w:tcW w:w="1560" w:type="dxa"/>
            <w:gridSpan w:val="2"/>
            <w:tcBorders>
              <w:top w:val="nil"/>
              <w:left w:val="nil"/>
              <w:bottom w:val="nil"/>
              <w:right w:val="nil"/>
            </w:tcBorders>
            <w:shd w:val="clear" w:color="auto" w:fill="auto"/>
            <w:noWrap/>
            <w:vAlign w:val="bottom"/>
          </w:tcPr>
          <w:p w:rsidR="00A121F0" w:rsidRPr="00A121F0" w:rsidRDefault="00A121F0" w:rsidP="00A121F0">
            <w:pPr>
              <w:spacing w:after="0" w:line="240" w:lineRule="auto"/>
              <w:rPr>
                <w:rFonts w:ascii="Arial CYR" w:hAnsi="Arial CYR" w:cs="Arial CYR"/>
                <w:sz w:val="20"/>
                <w:szCs w:val="20"/>
              </w:rPr>
            </w:pPr>
          </w:p>
        </w:tc>
        <w:tc>
          <w:tcPr>
            <w:tcW w:w="1275" w:type="dxa"/>
            <w:gridSpan w:val="2"/>
            <w:tcBorders>
              <w:top w:val="nil"/>
              <w:left w:val="nil"/>
              <w:bottom w:val="nil"/>
              <w:right w:val="nil"/>
            </w:tcBorders>
            <w:shd w:val="clear" w:color="auto" w:fill="auto"/>
            <w:noWrap/>
            <w:vAlign w:val="bottom"/>
          </w:tcPr>
          <w:p w:rsidR="00A121F0" w:rsidRPr="00A121F0" w:rsidRDefault="00A121F0" w:rsidP="00A121F0">
            <w:pPr>
              <w:spacing w:after="0" w:line="240" w:lineRule="auto"/>
              <w:rPr>
                <w:rFonts w:ascii="Arial CYR" w:hAnsi="Arial CYR" w:cs="Arial CYR"/>
                <w:sz w:val="20"/>
                <w:szCs w:val="20"/>
              </w:rPr>
            </w:pPr>
          </w:p>
        </w:tc>
        <w:tc>
          <w:tcPr>
            <w:tcW w:w="1077" w:type="dxa"/>
            <w:gridSpan w:val="2"/>
            <w:tcBorders>
              <w:top w:val="nil"/>
              <w:left w:val="nil"/>
              <w:bottom w:val="nil"/>
              <w:right w:val="nil"/>
            </w:tcBorders>
            <w:shd w:val="clear" w:color="auto" w:fill="auto"/>
            <w:noWrap/>
            <w:vAlign w:val="bottom"/>
          </w:tcPr>
          <w:p w:rsidR="00A121F0" w:rsidRPr="00A121F0" w:rsidRDefault="00A121F0" w:rsidP="00A121F0">
            <w:pPr>
              <w:spacing w:after="0" w:line="240" w:lineRule="auto"/>
              <w:rPr>
                <w:rFonts w:ascii="Arial CYR" w:hAnsi="Arial CYR" w:cs="Arial CYR"/>
                <w:sz w:val="20"/>
                <w:szCs w:val="20"/>
              </w:rPr>
            </w:pPr>
          </w:p>
        </w:tc>
        <w:tc>
          <w:tcPr>
            <w:tcW w:w="3146" w:type="dxa"/>
            <w:gridSpan w:val="2"/>
            <w:tcBorders>
              <w:top w:val="nil"/>
              <w:left w:val="nil"/>
              <w:bottom w:val="nil"/>
              <w:right w:val="nil"/>
            </w:tcBorders>
            <w:shd w:val="clear" w:color="auto" w:fill="auto"/>
            <w:noWrap/>
            <w:vAlign w:val="bottom"/>
          </w:tcPr>
          <w:p w:rsidR="00A121F0" w:rsidRPr="00A121F0" w:rsidRDefault="00A121F0" w:rsidP="00A121F0">
            <w:pPr>
              <w:spacing w:after="0" w:line="240" w:lineRule="auto"/>
              <w:rPr>
                <w:rFonts w:ascii="Arial CYR" w:hAnsi="Arial CYR" w:cs="Arial CYR"/>
                <w:sz w:val="20"/>
                <w:szCs w:val="20"/>
              </w:rPr>
            </w:pPr>
          </w:p>
        </w:tc>
      </w:tr>
    </w:tbl>
    <w:p w:rsidR="00A121F0" w:rsidRPr="00A121F0" w:rsidRDefault="00A121F0" w:rsidP="00A121F0">
      <w:pPr>
        <w:spacing w:after="0" w:line="240" w:lineRule="auto"/>
        <w:jc w:val="center"/>
        <w:rPr>
          <w:rFonts w:ascii="Times New Roman" w:hAnsi="Times New Roman"/>
          <w:b/>
          <w:sz w:val="24"/>
          <w:szCs w:val="24"/>
        </w:rPr>
      </w:pPr>
      <w:r w:rsidRPr="00A121F0">
        <w:rPr>
          <w:rFonts w:ascii="Times New Roman" w:hAnsi="Times New Roman"/>
          <w:b/>
          <w:sz w:val="24"/>
          <w:szCs w:val="24"/>
        </w:rPr>
        <w:t xml:space="preserve">Верхний предел  муниципального внутреннего долга </w:t>
      </w:r>
    </w:p>
    <w:p w:rsidR="00A121F0" w:rsidRPr="00A121F0" w:rsidRDefault="00A121F0" w:rsidP="00A121F0">
      <w:pPr>
        <w:spacing w:after="0" w:line="240" w:lineRule="auto"/>
        <w:jc w:val="center"/>
        <w:rPr>
          <w:rFonts w:ascii="Times New Roman" w:hAnsi="Times New Roman"/>
          <w:b/>
          <w:sz w:val="24"/>
          <w:szCs w:val="24"/>
        </w:rPr>
      </w:pPr>
      <w:r w:rsidRPr="00A121F0">
        <w:rPr>
          <w:rFonts w:ascii="Times New Roman" w:hAnsi="Times New Roman"/>
          <w:b/>
          <w:sz w:val="24"/>
          <w:szCs w:val="24"/>
        </w:rPr>
        <w:t>по состоянию на 1 января 2017г.г.</w:t>
      </w:r>
    </w:p>
    <w:p w:rsidR="00A121F0" w:rsidRPr="00A121F0" w:rsidRDefault="00A121F0" w:rsidP="00A121F0">
      <w:pPr>
        <w:spacing w:after="0" w:line="240" w:lineRule="auto"/>
        <w:jc w:val="center"/>
        <w:rPr>
          <w:rFonts w:ascii="Times New Roman" w:hAnsi="Times New Roman"/>
          <w:b/>
          <w:sz w:val="24"/>
          <w:szCs w:val="24"/>
        </w:rPr>
      </w:pPr>
      <w:r w:rsidRPr="00A121F0">
        <w:rPr>
          <w:rFonts w:ascii="Times New Roman" w:hAnsi="Times New Roman"/>
          <w:b/>
          <w:sz w:val="24"/>
          <w:szCs w:val="24"/>
        </w:rPr>
        <w:t>администрации МО «Тихоновка»</w:t>
      </w:r>
    </w:p>
    <w:p w:rsidR="00A121F0" w:rsidRPr="00A121F0" w:rsidRDefault="00A121F0" w:rsidP="00A121F0">
      <w:pPr>
        <w:spacing w:after="0" w:line="240" w:lineRule="auto"/>
        <w:jc w:val="center"/>
        <w:rPr>
          <w:rFonts w:ascii="Times New Roman" w:hAnsi="Times New Roman"/>
          <w:b/>
          <w:sz w:val="24"/>
          <w:szCs w:val="24"/>
        </w:rPr>
      </w:pPr>
    </w:p>
    <w:p w:rsidR="00A121F0" w:rsidRPr="00A121F0" w:rsidRDefault="00A121F0" w:rsidP="00A121F0">
      <w:pPr>
        <w:spacing w:after="0" w:line="240" w:lineRule="auto"/>
        <w:jc w:val="both"/>
        <w:rPr>
          <w:rFonts w:ascii="Times New Roman" w:hAnsi="Times New Roman"/>
          <w:sz w:val="24"/>
          <w:szCs w:val="24"/>
        </w:rPr>
      </w:pPr>
    </w:p>
    <w:p w:rsidR="00A121F0" w:rsidRPr="00A121F0" w:rsidRDefault="00A121F0" w:rsidP="00A121F0">
      <w:pPr>
        <w:spacing w:after="0" w:line="240" w:lineRule="auto"/>
        <w:jc w:val="both"/>
        <w:rPr>
          <w:rFonts w:ascii="Times New Roman" w:hAnsi="Times New Roman"/>
          <w:sz w:val="24"/>
          <w:szCs w:val="24"/>
        </w:rPr>
      </w:pP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 xml:space="preserve">Верхний предел муниципального внутреннего  долга по состоянию </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на 1 января 2017 года планируется в размере 110,45 тыс. рублей;</w:t>
      </w:r>
    </w:p>
    <w:p w:rsidR="00A121F0" w:rsidRPr="00A121F0" w:rsidRDefault="00A121F0" w:rsidP="00A121F0">
      <w:pPr>
        <w:spacing w:after="0" w:line="240" w:lineRule="auto"/>
        <w:jc w:val="both"/>
        <w:rPr>
          <w:rFonts w:ascii="Times New Roman" w:hAnsi="Times New Roman"/>
          <w:sz w:val="24"/>
          <w:szCs w:val="24"/>
        </w:rPr>
      </w:pPr>
    </w:p>
    <w:p w:rsidR="00A121F0" w:rsidRPr="00A121F0" w:rsidRDefault="00A121F0" w:rsidP="00A121F0">
      <w:pPr>
        <w:spacing w:after="0" w:line="240" w:lineRule="auto"/>
        <w:jc w:val="both"/>
        <w:rPr>
          <w:rFonts w:ascii="Times New Roman" w:hAnsi="Times New Roman"/>
          <w:sz w:val="24"/>
          <w:szCs w:val="24"/>
        </w:rPr>
      </w:pP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Глава администрации МО «Тихоновка»                             Скоробогатова М.В.</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 xml:space="preserve">Начальник финансового отдела    </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МО «Тихоновка»                                                                        Перминова С.В</w:t>
      </w:r>
    </w:p>
    <w:p w:rsidR="00A121F0" w:rsidRPr="00A121F0" w:rsidRDefault="00A121F0" w:rsidP="00A121F0">
      <w:pPr>
        <w:spacing w:after="0" w:line="240" w:lineRule="auto"/>
        <w:jc w:val="center"/>
        <w:rPr>
          <w:rFonts w:ascii="Times New Roman" w:hAnsi="Times New Roman"/>
          <w:b/>
          <w:sz w:val="20"/>
          <w:szCs w:val="20"/>
        </w:rPr>
      </w:pPr>
    </w:p>
    <w:p w:rsidR="00A121F0" w:rsidRPr="00A121F0" w:rsidRDefault="00A121F0" w:rsidP="00A121F0">
      <w:pPr>
        <w:spacing w:after="0" w:line="240" w:lineRule="auto"/>
        <w:rPr>
          <w:rFonts w:ascii="Times New Roman" w:hAnsi="Times New Roman"/>
          <w:sz w:val="28"/>
          <w:szCs w:val="24"/>
        </w:rPr>
      </w:pPr>
    </w:p>
    <w:tbl>
      <w:tblPr>
        <w:tblW w:w="13346" w:type="dxa"/>
        <w:tblLayout w:type="fixed"/>
        <w:tblCellMar>
          <w:left w:w="30" w:type="dxa"/>
          <w:right w:w="30" w:type="dxa"/>
        </w:tblCellMar>
        <w:tblLook w:val="0000" w:firstRow="0" w:lastRow="0" w:firstColumn="0" w:lastColumn="0" w:noHBand="0" w:noVBand="0"/>
      </w:tblPr>
      <w:tblGrid>
        <w:gridCol w:w="5133"/>
        <w:gridCol w:w="1134"/>
        <w:gridCol w:w="263"/>
        <w:gridCol w:w="680"/>
        <w:gridCol w:w="50"/>
        <w:gridCol w:w="691"/>
        <w:gridCol w:w="159"/>
        <w:gridCol w:w="284"/>
        <w:gridCol w:w="708"/>
        <w:gridCol w:w="412"/>
        <w:gridCol w:w="1041"/>
        <w:gridCol w:w="269"/>
        <w:gridCol w:w="914"/>
        <w:gridCol w:w="725"/>
        <w:gridCol w:w="883"/>
      </w:tblGrid>
      <w:tr w:rsidR="00A121F0" w:rsidRPr="00A121F0" w:rsidTr="0025402C">
        <w:trPr>
          <w:trHeight w:val="305"/>
        </w:trPr>
        <w:tc>
          <w:tcPr>
            <w:tcW w:w="6530"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rPr>
                <w:rFonts w:ascii="Times New Roman" w:hAnsi="Times New Roman"/>
                <w:b/>
                <w:color w:val="000000"/>
                <w:sz w:val="20"/>
                <w:szCs w:val="20"/>
              </w:rPr>
            </w:pPr>
            <w:r w:rsidRPr="00A121F0">
              <w:rPr>
                <w:rFonts w:ascii="Times New Roman" w:hAnsi="Times New Roman"/>
                <w:b/>
                <w:color w:val="000000"/>
                <w:sz w:val="20"/>
                <w:szCs w:val="20"/>
              </w:rPr>
              <w:t>(Решение Думы МО "Тихоновка" от 28.12.2015г. № 79</w:t>
            </w:r>
          </w:p>
        </w:tc>
        <w:tc>
          <w:tcPr>
            <w:tcW w:w="680"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Times New Roman" w:hAnsi="Times New Roman"/>
                <w:color w:val="000000"/>
                <w:sz w:val="24"/>
                <w:szCs w:val="24"/>
              </w:rPr>
            </w:pPr>
          </w:p>
        </w:tc>
        <w:tc>
          <w:tcPr>
            <w:tcW w:w="741"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Times New Roman" w:hAnsi="Times New Roman"/>
                <w:color w:val="000000"/>
                <w:sz w:val="24"/>
                <w:szCs w:val="24"/>
              </w:rPr>
            </w:pPr>
          </w:p>
        </w:tc>
        <w:tc>
          <w:tcPr>
            <w:tcW w:w="1563"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Times New Roman" w:hAnsi="Times New Roman"/>
                <w:color w:val="000000"/>
                <w:sz w:val="24"/>
                <w:szCs w:val="24"/>
              </w:rPr>
            </w:pPr>
          </w:p>
        </w:tc>
        <w:tc>
          <w:tcPr>
            <w:tcW w:w="1041"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Times New Roman" w:hAnsi="Times New Roman"/>
                <w:color w:val="000000"/>
                <w:sz w:val="24"/>
                <w:szCs w:val="24"/>
              </w:rPr>
            </w:pPr>
          </w:p>
        </w:tc>
        <w:tc>
          <w:tcPr>
            <w:tcW w:w="1183"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Times New Roman" w:hAnsi="Times New Roman"/>
                <w:color w:val="000000"/>
                <w:sz w:val="24"/>
                <w:szCs w:val="24"/>
              </w:rPr>
            </w:pPr>
          </w:p>
        </w:tc>
        <w:tc>
          <w:tcPr>
            <w:tcW w:w="1608"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Times New Roman" w:hAnsi="Times New Roman"/>
                <w:color w:val="000000"/>
                <w:sz w:val="24"/>
                <w:szCs w:val="24"/>
              </w:rPr>
            </w:pPr>
          </w:p>
        </w:tc>
      </w:tr>
      <w:tr w:rsidR="00A121F0" w:rsidRPr="00A121F0" w:rsidTr="0025402C">
        <w:trPr>
          <w:trHeight w:val="305"/>
        </w:trPr>
        <w:tc>
          <w:tcPr>
            <w:tcW w:w="6530"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rPr>
                <w:rFonts w:ascii="Times New Roman" w:hAnsi="Times New Roman"/>
                <w:b/>
                <w:color w:val="000000"/>
                <w:sz w:val="20"/>
                <w:szCs w:val="20"/>
              </w:rPr>
            </w:pPr>
            <w:r w:rsidRPr="00A121F0">
              <w:rPr>
                <w:rFonts w:ascii="Times New Roman" w:hAnsi="Times New Roman"/>
                <w:b/>
                <w:color w:val="000000"/>
                <w:sz w:val="20"/>
                <w:szCs w:val="20"/>
              </w:rPr>
              <w:t>"О  бюджете МО "Тихоновка" на 2016 год)</w:t>
            </w:r>
          </w:p>
        </w:tc>
        <w:tc>
          <w:tcPr>
            <w:tcW w:w="680"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Times New Roman" w:hAnsi="Times New Roman"/>
                <w:color w:val="000000"/>
                <w:sz w:val="24"/>
                <w:szCs w:val="24"/>
              </w:rPr>
            </w:pPr>
          </w:p>
        </w:tc>
        <w:tc>
          <w:tcPr>
            <w:tcW w:w="741"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Times New Roman" w:hAnsi="Times New Roman"/>
                <w:color w:val="000000"/>
                <w:sz w:val="24"/>
                <w:szCs w:val="24"/>
              </w:rPr>
            </w:pPr>
          </w:p>
        </w:tc>
        <w:tc>
          <w:tcPr>
            <w:tcW w:w="1563"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Times New Roman" w:hAnsi="Times New Roman"/>
                <w:color w:val="000000"/>
                <w:sz w:val="24"/>
                <w:szCs w:val="24"/>
              </w:rPr>
            </w:pPr>
          </w:p>
        </w:tc>
        <w:tc>
          <w:tcPr>
            <w:tcW w:w="1041"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Times New Roman" w:hAnsi="Times New Roman"/>
                <w:color w:val="000000"/>
                <w:sz w:val="24"/>
                <w:szCs w:val="24"/>
              </w:rPr>
            </w:pPr>
          </w:p>
        </w:tc>
        <w:tc>
          <w:tcPr>
            <w:tcW w:w="1183"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Times New Roman" w:hAnsi="Times New Roman"/>
                <w:color w:val="000000"/>
                <w:sz w:val="24"/>
                <w:szCs w:val="24"/>
              </w:rPr>
            </w:pPr>
          </w:p>
        </w:tc>
        <w:tc>
          <w:tcPr>
            <w:tcW w:w="1608"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Times New Roman" w:hAnsi="Times New Roman"/>
                <w:color w:val="000000"/>
                <w:sz w:val="24"/>
                <w:szCs w:val="24"/>
              </w:rPr>
            </w:pPr>
          </w:p>
        </w:tc>
      </w:tr>
      <w:tr w:rsidR="00A121F0" w:rsidRPr="00A121F0" w:rsidTr="0025402C">
        <w:trPr>
          <w:trHeight w:val="305"/>
        </w:trPr>
        <w:tc>
          <w:tcPr>
            <w:tcW w:w="6530"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Times New Roman" w:hAnsi="Times New Roman"/>
                <w:color w:val="000000"/>
                <w:sz w:val="24"/>
                <w:szCs w:val="24"/>
              </w:rPr>
            </w:pPr>
          </w:p>
        </w:tc>
        <w:tc>
          <w:tcPr>
            <w:tcW w:w="680"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Times New Roman" w:hAnsi="Times New Roman"/>
                <w:color w:val="000000"/>
                <w:sz w:val="24"/>
                <w:szCs w:val="24"/>
              </w:rPr>
            </w:pPr>
          </w:p>
        </w:tc>
        <w:tc>
          <w:tcPr>
            <w:tcW w:w="741"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Times New Roman" w:hAnsi="Times New Roman"/>
                <w:color w:val="000000"/>
                <w:sz w:val="24"/>
                <w:szCs w:val="24"/>
              </w:rPr>
            </w:pPr>
          </w:p>
        </w:tc>
        <w:tc>
          <w:tcPr>
            <w:tcW w:w="1563"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Times New Roman" w:hAnsi="Times New Roman"/>
                <w:color w:val="000000"/>
                <w:sz w:val="24"/>
                <w:szCs w:val="24"/>
              </w:rPr>
            </w:pPr>
          </w:p>
        </w:tc>
        <w:tc>
          <w:tcPr>
            <w:tcW w:w="1041"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Times New Roman" w:hAnsi="Times New Roman"/>
                <w:color w:val="000000"/>
                <w:sz w:val="24"/>
                <w:szCs w:val="24"/>
              </w:rPr>
            </w:pPr>
          </w:p>
        </w:tc>
        <w:tc>
          <w:tcPr>
            <w:tcW w:w="1183"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Times New Roman" w:hAnsi="Times New Roman"/>
                <w:color w:val="000000"/>
                <w:sz w:val="24"/>
                <w:szCs w:val="24"/>
              </w:rPr>
            </w:pPr>
          </w:p>
        </w:tc>
        <w:tc>
          <w:tcPr>
            <w:tcW w:w="1608"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Times New Roman" w:hAnsi="Times New Roman"/>
                <w:color w:val="000000"/>
                <w:sz w:val="24"/>
                <w:szCs w:val="24"/>
              </w:rPr>
            </w:pPr>
          </w:p>
        </w:tc>
      </w:tr>
      <w:tr w:rsidR="00A121F0" w:rsidRPr="00A121F0" w:rsidTr="0025402C">
        <w:trPr>
          <w:trHeight w:val="247"/>
        </w:trPr>
        <w:tc>
          <w:tcPr>
            <w:tcW w:w="6530"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680"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741"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1563"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1041"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1183"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1608"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trHeight w:val="247"/>
        </w:trPr>
        <w:tc>
          <w:tcPr>
            <w:tcW w:w="6530" w:type="dxa"/>
            <w:gridSpan w:val="3"/>
            <w:tcBorders>
              <w:top w:val="single" w:sz="6" w:space="0" w:color="auto"/>
              <w:left w:val="single" w:sz="6" w:space="0" w:color="auto"/>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Наименование</w:t>
            </w:r>
          </w:p>
        </w:tc>
        <w:tc>
          <w:tcPr>
            <w:tcW w:w="680" w:type="dxa"/>
            <w:tcBorders>
              <w:top w:val="single" w:sz="6" w:space="0" w:color="auto"/>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3345" w:type="dxa"/>
            <w:gridSpan w:val="7"/>
            <w:tcBorders>
              <w:top w:val="single" w:sz="6" w:space="0" w:color="auto"/>
              <w:left w:val="single" w:sz="6" w:space="0" w:color="auto"/>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Коды бюджетной классификации</w:t>
            </w:r>
          </w:p>
        </w:tc>
        <w:tc>
          <w:tcPr>
            <w:tcW w:w="1183" w:type="dxa"/>
            <w:gridSpan w:val="2"/>
            <w:tcBorders>
              <w:top w:val="single" w:sz="6" w:space="0" w:color="auto"/>
              <w:left w:val="nil"/>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1608" w:type="dxa"/>
            <w:gridSpan w:val="2"/>
            <w:tcBorders>
              <w:top w:val="single" w:sz="6" w:space="0" w:color="auto"/>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План</w:t>
            </w:r>
          </w:p>
        </w:tc>
      </w:tr>
      <w:tr w:rsidR="00A121F0" w:rsidRPr="00A121F0" w:rsidTr="0025402C">
        <w:trPr>
          <w:trHeight w:val="247"/>
        </w:trPr>
        <w:tc>
          <w:tcPr>
            <w:tcW w:w="6530" w:type="dxa"/>
            <w:gridSpan w:val="3"/>
            <w:tcBorders>
              <w:top w:val="nil"/>
              <w:left w:val="single" w:sz="6" w:space="0" w:color="auto"/>
              <w:bottom w:val="single" w:sz="6" w:space="0" w:color="auto"/>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680"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Глава</w:t>
            </w:r>
          </w:p>
        </w:tc>
        <w:tc>
          <w:tcPr>
            <w:tcW w:w="741" w:type="dxa"/>
            <w:gridSpan w:val="2"/>
            <w:tcBorders>
              <w:top w:val="single" w:sz="6" w:space="0" w:color="auto"/>
              <w:left w:val="single" w:sz="6" w:space="0" w:color="auto"/>
              <w:bottom w:val="single" w:sz="6" w:space="0" w:color="auto"/>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РЗ</w:t>
            </w:r>
          </w:p>
        </w:tc>
        <w:tc>
          <w:tcPr>
            <w:tcW w:w="1563" w:type="dxa"/>
            <w:gridSpan w:val="4"/>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ЦСР</w:t>
            </w:r>
          </w:p>
        </w:tc>
        <w:tc>
          <w:tcPr>
            <w:tcW w:w="1041" w:type="dxa"/>
            <w:tcBorders>
              <w:top w:val="single" w:sz="6" w:space="0" w:color="auto"/>
              <w:left w:val="nil"/>
              <w:bottom w:val="single" w:sz="6" w:space="0" w:color="auto"/>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ВР</w:t>
            </w:r>
          </w:p>
        </w:tc>
        <w:tc>
          <w:tcPr>
            <w:tcW w:w="1183"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КЭК</w:t>
            </w:r>
          </w:p>
        </w:tc>
        <w:tc>
          <w:tcPr>
            <w:tcW w:w="1608" w:type="dxa"/>
            <w:gridSpan w:val="2"/>
            <w:tcBorders>
              <w:top w:val="nil"/>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на 2016 год</w:t>
            </w:r>
          </w:p>
        </w:tc>
      </w:tr>
      <w:tr w:rsidR="00A121F0" w:rsidRPr="00A121F0" w:rsidTr="0025402C">
        <w:trPr>
          <w:trHeight w:val="247"/>
        </w:trPr>
        <w:tc>
          <w:tcPr>
            <w:tcW w:w="6530" w:type="dxa"/>
            <w:gridSpan w:val="3"/>
            <w:tcBorders>
              <w:top w:val="nil"/>
              <w:left w:val="nil"/>
              <w:bottom w:val="single" w:sz="6" w:space="0" w:color="auto"/>
              <w:right w:val="nil"/>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Функ. высшего должностного лица суб. РФ местных админис.</w:t>
            </w:r>
          </w:p>
        </w:tc>
        <w:tc>
          <w:tcPr>
            <w:tcW w:w="680"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123</w:t>
            </w:r>
          </w:p>
        </w:tc>
        <w:tc>
          <w:tcPr>
            <w:tcW w:w="741" w:type="dxa"/>
            <w:gridSpan w:val="2"/>
            <w:tcBorders>
              <w:top w:val="single" w:sz="6" w:space="0" w:color="auto"/>
              <w:left w:val="single" w:sz="6" w:space="0" w:color="auto"/>
              <w:bottom w:val="single" w:sz="6" w:space="0" w:color="auto"/>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01 02</w:t>
            </w:r>
          </w:p>
        </w:tc>
        <w:tc>
          <w:tcPr>
            <w:tcW w:w="1563" w:type="dxa"/>
            <w:gridSpan w:val="4"/>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000 00 00</w:t>
            </w:r>
          </w:p>
        </w:tc>
        <w:tc>
          <w:tcPr>
            <w:tcW w:w="1041" w:type="dxa"/>
            <w:tcBorders>
              <w:top w:val="single" w:sz="6" w:space="0" w:color="auto"/>
              <w:left w:val="nil"/>
              <w:bottom w:val="single" w:sz="6" w:space="0" w:color="auto"/>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000</w:t>
            </w:r>
          </w:p>
        </w:tc>
        <w:tc>
          <w:tcPr>
            <w:tcW w:w="1183"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000</w:t>
            </w:r>
          </w:p>
        </w:tc>
        <w:tc>
          <w:tcPr>
            <w:tcW w:w="1608" w:type="dxa"/>
            <w:gridSpan w:val="2"/>
            <w:tcBorders>
              <w:top w:val="nil"/>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r w:rsidRPr="00A121F0">
              <w:rPr>
                <w:rFonts w:ascii="Arial" w:hAnsi="Arial" w:cs="Arial"/>
                <w:b/>
                <w:bCs/>
                <w:color w:val="000000"/>
                <w:sz w:val="20"/>
                <w:szCs w:val="20"/>
              </w:rPr>
              <w:t>679,4</w:t>
            </w:r>
          </w:p>
        </w:tc>
      </w:tr>
      <w:tr w:rsidR="00A121F0" w:rsidRPr="00A121F0" w:rsidTr="0025402C">
        <w:trPr>
          <w:trHeight w:val="247"/>
        </w:trPr>
        <w:tc>
          <w:tcPr>
            <w:tcW w:w="6530" w:type="dxa"/>
            <w:gridSpan w:val="3"/>
            <w:tcBorders>
              <w:top w:val="single" w:sz="6" w:space="0" w:color="auto"/>
              <w:left w:val="single" w:sz="12"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Расходы</w:t>
            </w:r>
          </w:p>
        </w:tc>
        <w:tc>
          <w:tcPr>
            <w:tcW w:w="680"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123</w:t>
            </w:r>
          </w:p>
        </w:tc>
        <w:tc>
          <w:tcPr>
            <w:tcW w:w="74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01 02</w:t>
            </w:r>
          </w:p>
        </w:tc>
        <w:tc>
          <w:tcPr>
            <w:tcW w:w="1563" w:type="dxa"/>
            <w:gridSpan w:val="4"/>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000 00 00</w:t>
            </w:r>
          </w:p>
        </w:tc>
        <w:tc>
          <w:tcPr>
            <w:tcW w:w="1041"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000</w:t>
            </w:r>
          </w:p>
        </w:tc>
        <w:tc>
          <w:tcPr>
            <w:tcW w:w="1183"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200</w:t>
            </w:r>
          </w:p>
        </w:tc>
        <w:tc>
          <w:tcPr>
            <w:tcW w:w="1608" w:type="dxa"/>
            <w:gridSpan w:val="2"/>
            <w:tcBorders>
              <w:top w:val="nil"/>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r w:rsidRPr="00A121F0">
              <w:rPr>
                <w:rFonts w:ascii="Arial" w:hAnsi="Arial" w:cs="Arial"/>
                <w:b/>
                <w:bCs/>
                <w:color w:val="000000"/>
                <w:sz w:val="20"/>
                <w:szCs w:val="20"/>
              </w:rPr>
              <w:t>679,4</w:t>
            </w:r>
          </w:p>
        </w:tc>
      </w:tr>
      <w:tr w:rsidR="00A121F0" w:rsidRPr="00A121F0" w:rsidTr="0025402C">
        <w:trPr>
          <w:trHeight w:val="247"/>
        </w:trPr>
        <w:tc>
          <w:tcPr>
            <w:tcW w:w="6530" w:type="dxa"/>
            <w:gridSpan w:val="3"/>
            <w:tcBorders>
              <w:top w:val="single" w:sz="6" w:space="0" w:color="auto"/>
              <w:left w:val="single" w:sz="12"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lastRenderedPageBreak/>
              <w:t>Оплата труда и начисления по оплате труда</w:t>
            </w:r>
          </w:p>
        </w:tc>
        <w:tc>
          <w:tcPr>
            <w:tcW w:w="680"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123</w:t>
            </w:r>
          </w:p>
        </w:tc>
        <w:tc>
          <w:tcPr>
            <w:tcW w:w="74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01 02</w:t>
            </w:r>
          </w:p>
        </w:tc>
        <w:tc>
          <w:tcPr>
            <w:tcW w:w="1563" w:type="dxa"/>
            <w:gridSpan w:val="4"/>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801 80 01</w:t>
            </w:r>
          </w:p>
        </w:tc>
        <w:tc>
          <w:tcPr>
            <w:tcW w:w="1041"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121</w:t>
            </w:r>
          </w:p>
        </w:tc>
        <w:tc>
          <w:tcPr>
            <w:tcW w:w="1183"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210</w:t>
            </w:r>
          </w:p>
        </w:tc>
        <w:tc>
          <w:tcPr>
            <w:tcW w:w="1608" w:type="dxa"/>
            <w:gridSpan w:val="2"/>
            <w:tcBorders>
              <w:top w:val="nil"/>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r w:rsidRPr="00A121F0">
              <w:rPr>
                <w:rFonts w:ascii="Arial" w:hAnsi="Arial" w:cs="Arial"/>
                <w:color w:val="000000"/>
                <w:sz w:val="20"/>
                <w:szCs w:val="20"/>
              </w:rPr>
              <w:t>679,4</w:t>
            </w:r>
          </w:p>
        </w:tc>
      </w:tr>
      <w:tr w:rsidR="00A121F0" w:rsidRPr="00A121F0" w:rsidTr="0025402C">
        <w:trPr>
          <w:trHeight w:val="247"/>
        </w:trPr>
        <w:tc>
          <w:tcPr>
            <w:tcW w:w="6530" w:type="dxa"/>
            <w:gridSpan w:val="3"/>
            <w:tcBorders>
              <w:top w:val="single" w:sz="6" w:space="0" w:color="auto"/>
              <w:left w:val="nil"/>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Заработная плата</w:t>
            </w:r>
          </w:p>
        </w:tc>
        <w:tc>
          <w:tcPr>
            <w:tcW w:w="680"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123</w:t>
            </w:r>
          </w:p>
        </w:tc>
        <w:tc>
          <w:tcPr>
            <w:tcW w:w="74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01 02</w:t>
            </w:r>
          </w:p>
        </w:tc>
        <w:tc>
          <w:tcPr>
            <w:tcW w:w="1563" w:type="dxa"/>
            <w:gridSpan w:val="4"/>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801 80 01</w:t>
            </w:r>
          </w:p>
        </w:tc>
        <w:tc>
          <w:tcPr>
            <w:tcW w:w="1041"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121</w:t>
            </w:r>
          </w:p>
        </w:tc>
        <w:tc>
          <w:tcPr>
            <w:tcW w:w="1183"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211</w:t>
            </w:r>
          </w:p>
        </w:tc>
        <w:tc>
          <w:tcPr>
            <w:tcW w:w="1608" w:type="dxa"/>
            <w:gridSpan w:val="2"/>
            <w:tcBorders>
              <w:top w:val="nil"/>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r w:rsidRPr="00A121F0">
              <w:rPr>
                <w:rFonts w:ascii="Arial" w:hAnsi="Arial" w:cs="Arial"/>
                <w:color w:val="000000"/>
                <w:sz w:val="20"/>
                <w:szCs w:val="20"/>
              </w:rPr>
              <w:t>522,0</w:t>
            </w:r>
          </w:p>
        </w:tc>
      </w:tr>
      <w:tr w:rsidR="00A121F0" w:rsidRPr="00A121F0" w:rsidTr="0025402C">
        <w:trPr>
          <w:trHeight w:val="247"/>
        </w:trPr>
        <w:tc>
          <w:tcPr>
            <w:tcW w:w="6530" w:type="dxa"/>
            <w:gridSpan w:val="3"/>
            <w:tcBorders>
              <w:top w:val="single" w:sz="6" w:space="0" w:color="auto"/>
              <w:left w:val="nil"/>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Начисления на оплату труда</w:t>
            </w:r>
          </w:p>
        </w:tc>
        <w:tc>
          <w:tcPr>
            <w:tcW w:w="680"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123</w:t>
            </w:r>
          </w:p>
        </w:tc>
        <w:tc>
          <w:tcPr>
            <w:tcW w:w="74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01 02</w:t>
            </w:r>
          </w:p>
        </w:tc>
        <w:tc>
          <w:tcPr>
            <w:tcW w:w="1563" w:type="dxa"/>
            <w:gridSpan w:val="4"/>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801 80 01</w:t>
            </w:r>
          </w:p>
        </w:tc>
        <w:tc>
          <w:tcPr>
            <w:tcW w:w="1041"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121</w:t>
            </w:r>
          </w:p>
        </w:tc>
        <w:tc>
          <w:tcPr>
            <w:tcW w:w="1183"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213</w:t>
            </w:r>
          </w:p>
        </w:tc>
        <w:tc>
          <w:tcPr>
            <w:tcW w:w="1608" w:type="dxa"/>
            <w:gridSpan w:val="2"/>
            <w:tcBorders>
              <w:top w:val="nil"/>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r w:rsidRPr="00A121F0">
              <w:rPr>
                <w:rFonts w:ascii="Arial" w:hAnsi="Arial" w:cs="Arial"/>
                <w:color w:val="000000"/>
                <w:sz w:val="20"/>
                <w:szCs w:val="20"/>
              </w:rPr>
              <w:t>157,4</w:t>
            </w:r>
          </w:p>
        </w:tc>
      </w:tr>
      <w:tr w:rsidR="00A121F0" w:rsidRPr="00A121F0" w:rsidTr="0025402C">
        <w:trPr>
          <w:trHeight w:val="247"/>
        </w:trPr>
        <w:tc>
          <w:tcPr>
            <w:tcW w:w="6530" w:type="dxa"/>
            <w:gridSpan w:val="3"/>
            <w:tcBorders>
              <w:top w:val="single" w:sz="6" w:space="0" w:color="auto"/>
              <w:left w:val="nil"/>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Функ. Правит.РФ высших исполнит. Органов гос. власти</w:t>
            </w:r>
          </w:p>
        </w:tc>
        <w:tc>
          <w:tcPr>
            <w:tcW w:w="680"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123</w:t>
            </w:r>
          </w:p>
        </w:tc>
        <w:tc>
          <w:tcPr>
            <w:tcW w:w="74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01 04</w:t>
            </w:r>
          </w:p>
        </w:tc>
        <w:tc>
          <w:tcPr>
            <w:tcW w:w="1563" w:type="dxa"/>
            <w:gridSpan w:val="4"/>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000 00 00</w:t>
            </w:r>
          </w:p>
        </w:tc>
        <w:tc>
          <w:tcPr>
            <w:tcW w:w="1041"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121</w:t>
            </w:r>
          </w:p>
        </w:tc>
        <w:tc>
          <w:tcPr>
            <w:tcW w:w="1183"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210</w:t>
            </w:r>
          </w:p>
        </w:tc>
        <w:tc>
          <w:tcPr>
            <w:tcW w:w="1608" w:type="dxa"/>
            <w:gridSpan w:val="2"/>
            <w:tcBorders>
              <w:top w:val="nil"/>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r w:rsidRPr="00A121F0">
              <w:rPr>
                <w:rFonts w:ascii="Arial" w:hAnsi="Arial" w:cs="Arial"/>
                <w:b/>
                <w:bCs/>
                <w:color w:val="000000"/>
                <w:sz w:val="20"/>
                <w:szCs w:val="20"/>
              </w:rPr>
              <w:t>1829,3</w:t>
            </w:r>
          </w:p>
        </w:tc>
      </w:tr>
      <w:tr w:rsidR="00A121F0" w:rsidRPr="00A121F0" w:rsidTr="0025402C">
        <w:trPr>
          <w:trHeight w:val="247"/>
        </w:trPr>
        <w:tc>
          <w:tcPr>
            <w:tcW w:w="6530" w:type="dxa"/>
            <w:gridSpan w:val="3"/>
            <w:tcBorders>
              <w:top w:val="single" w:sz="6" w:space="0" w:color="auto"/>
              <w:left w:val="nil"/>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Оплата труда и начисления по оплате труда</w:t>
            </w:r>
          </w:p>
        </w:tc>
        <w:tc>
          <w:tcPr>
            <w:tcW w:w="680"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123</w:t>
            </w:r>
          </w:p>
        </w:tc>
        <w:tc>
          <w:tcPr>
            <w:tcW w:w="74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01 04</w:t>
            </w:r>
          </w:p>
        </w:tc>
        <w:tc>
          <w:tcPr>
            <w:tcW w:w="1563" w:type="dxa"/>
            <w:gridSpan w:val="4"/>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801 80 02</w:t>
            </w:r>
          </w:p>
        </w:tc>
        <w:tc>
          <w:tcPr>
            <w:tcW w:w="1041"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121</w:t>
            </w:r>
          </w:p>
        </w:tc>
        <w:tc>
          <w:tcPr>
            <w:tcW w:w="1183"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211</w:t>
            </w:r>
          </w:p>
        </w:tc>
        <w:tc>
          <w:tcPr>
            <w:tcW w:w="1608" w:type="dxa"/>
            <w:gridSpan w:val="2"/>
            <w:tcBorders>
              <w:top w:val="nil"/>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r w:rsidRPr="00A121F0">
              <w:rPr>
                <w:rFonts w:ascii="Arial" w:hAnsi="Arial" w:cs="Arial"/>
                <w:color w:val="000000"/>
                <w:sz w:val="20"/>
                <w:szCs w:val="20"/>
              </w:rPr>
              <w:t>1405,0</w:t>
            </w:r>
          </w:p>
        </w:tc>
      </w:tr>
      <w:tr w:rsidR="00A121F0" w:rsidRPr="00A121F0" w:rsidTr="0025402C">
        <w:trPr>
          <w:trHeight w:val="247"/>
        </w:trPr>
        <w:tc>
          <w:tcPr>
            <w:tcW w:w="6530" w:type="dxa"/>
            <w:gridSpan w:val="3"/>
            <w:tcBorders>
              <w:top w:val="single" w:sz="6" w:space="0" w:color="auto"/>
              <w:left w:val="nil"/>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Начисления на оплату труда</w:t>
            </w:r>
          </w:p>
        </w:tc>
        <w:tc>
          <w:tcPr>
            <w:tcW w:w="680"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123</w:t>
            </w:r>
          </w:p>
        </w:tc>
        <w:tc>
          <w:tcPr>
            <w:tcW w:w="741"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01 04</w:t>
            </w:r>
          </w:p>
        </w:tc>
        <w:tc>
          <w:tcPr>
            <w:tcW w:w="1563" w:type="dxa"/>
            <w:gridSpan w:val="4"/>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801 80 02</w:t>
            </w:r>
          </w:p>
        </w:tc>
        <w:tc>
          <w:tcPr>
            <w:tcW w:w="1041"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121</w:t>
            </w:r>
          </w:p>
        </w:tc>
        <w:tc>
          <w:tcPr>
            <w:tcW w:w="1183"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213</w:t>
            </w:r>
          </w:p>
        </w:tc>
        <w:tc>
          <w:tcPr>
            <w:tcW w:w="1608" w:type="dxa"/>
            <w:gridSpan w:val="2"/>
            <w:tcBorders>
              <w:top w:val="nil"/>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r w:rsidRPr="00A121F0">
              <w:rPr>
                <w:rFonts w:ascii="Arial" w:hAnsi="Arial" w:cs="Arial"/>
                <w:color w:val="000000"/>
                <w:sz w:val="20"/>
                <w:szCs w:val="20"/>
              </w:rPr>
              <w:t>424,3</w:t>
            </w:r>
          </w:p>
        </w:tc>
      </w:tr>
      <w:tr w:rsidR="00A121F0" w:rsidRPr="00A121F0" w:rsidTr="0025402C">
        <w:trPr>
          <w:trHeight w:val="247"/>
        </w:trPr>
        <w:tc>
          <w:tcPr>
            <w:tcW w:w="6530"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680"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741"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1563"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1041"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1183"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1608"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p>
        </w:tc>
      </w:tr>
      <w:tr w:rsidR="00A121F0" w:rsidRPr="00A121F0" w:rsidTr="0025402C">
        <w:trPr>
          <w:trHeight w:val="247"/>
        </w:trPr>
        <w:tc>
          <w:tcPr>
            <w:tcW w:w="6530"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p>
        </w:tc>
        <w:tc>
          <w:tcPr>
            <w:tcW w:w="680"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741"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1563"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1041"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1183"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1608"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p>
        </w:tc>
      </w:tr>
      <w:tr w:rsidR="00A121F0" w:rsidRPr="00A121F0" w:rsidTr="0025402C">
        <w:trPr>
          <w:trHeight w:val="247"/>
        </w:trPr>
        <w:tc>
          <w:tcPr>
            <w:tcW w:w="6530"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p>
        </w:tc>
        <w:tc>
          <w:tcPr>
            <w:tcW w:w="680"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741"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1563"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1041"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1183"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1608"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p>
        </w:tc>
      </w:tr>
      <w:tr w:rsidR="00A121F0" w:rsidRPr="00A121F0" w:rsidTr="0025402C">
        <w:trPr>
          <w:trHeight w:val="362"/>
        </w:trPr>
        <w:tc>
          <w:tcPr>
            <w:tcW w:w="6530"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rPr>
                <w:rFonts w:ascii="Times New Roman" w:hAnsi="Times New Roman"/>
                <w:color w:val="000000"/>
                <w:sz w:val="20"/>
                <w:szCs w:val="20"/>
              </w:rPr>
            </w:pPr>
            <w:r w:rsidRPr="00A121F0">
              <w:rPr>
                <w:rFonts w:ascii="Times New Roman" w:hAnsi="Times New Roman"/>
                <w:color w:val="000000"/>
                <w:sz w:val="20"/>
                <w:szCs w:val="20"/>
              </w:rPr>
              <w:t>Глава администрации МО "Тихоновка"</w:t>
            </w:r>
          </w:p>
        </w:tc>
        <w:tc>
          <w:tcPr>
            <w:tcW w:w="680"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Times New Roman" w:hAnsi="Times New Roman"/>
                <w:color w:val="000000"/>
                <w:sz w:val="20"/>
                <w:szCs w:val="20"/>
              </w:rPr>
            </w:pPr>
          </w:p>
        </w:tc>
        <w:tc>
          <w:tcPr>
            <w:tcW w:w="741"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Times New Roman" w:hAnsi="Times New Roman"/>
                <w:color w:val="000000"/>
                <w:sz w:val="20"/>
                <w:szCs w:val="20"/>
              </w:rPr>
            </w:pPr>
          </w:p>
        </w:tc>
        <w:tc>
          <w:tcPr>
            <w:tcW w:w="2604" w:type="dxa"/>
            <w:gridSpan w:val="5"/>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Times New Roman" w:hAnsi="Times New Roman"/>
                <w:color w:val="000000"/>
                <w:sz w:val="20"/>
                <w:szCs w:val="20"/>
              </w:rPr>
            </w:pPr>
            <w:r w:rsidRPr="00A121F0">
              <w:rPr>
                <w:rFonts w:ascii="Times New Roman" w:hAnsi="Times New Roman"/>
                <w:color w:val="000000"/>
                <w:sz w:val="20"/>
                <w:szCs w:val="20"/>
              </w:rPr>
              <w:t>М.В. Скоробогатова</w:t>
            </w:r>
          </w:p>
        </w:tc>
        <w:tc>
          <w:tcPr>
            <w:tcW w:w="1183"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1608"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p>
        </w:tc>
      </w:tr>
      <w:tr w:rsidR="00A121F0" w:rsidRPr="00A121F0" w:rsidTr="0025402C">
        <w:trPr>
          <w:trHeight w:val="362"/>
        </w:trPr>
        <w:tc>
          <w:tcPr>
            <w:tcW w:w="6530"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rPr>
                <w:rFonts w:ascii="Times New Roman" w:hAnsi="Times New Roman"/>
                <w:color w:val="000000"/>
                <w:sz w:val="20"/>
                <w:szCs w:val="20"/>
              </w:rPr>
            </w:pPr>
            <w:r w:rsidRPr="00A121F0">
              <w:rPr>
                <w:rFonts w:ascii="Times New Roman" w:hAnsi="Times New Roman"/>
                <w:color w:val="000000"/>
                <w:sz w:val="20"/>
                <w:szCs w:val="20"/>
              </w:rPr>
              <w:t xml:space="preserve">Финансист </w:t>
            </w:r>
          </w:p>
        </w:tc>
        <w:tc>
          <w:tcPr>
            <w:tcW w:w="680"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Times New Roman" w:hAnsi="Times New Roman"/>
                <w:color w:val="000000"/>
                <w:sz w:val="20"/>
                <w:szCs w:val="20"/>
              </w:rPr>
            </w:pPr>
          </w:p>
        </w:tc>
        <w:tc>
          <w:tcPr>
            <w:tcW w:w="741"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Times New Roman" w:hAnsi="Times New Roman"/>
                <w:color w:val="000000"/>
                <w:sz w:val="20"/>
                <w:szCs w:val="20"/>
              </w:rPr>
            </w:pPr>
          </w:p>
        </w:tc>
        <w:tc>
          <w:tcPr>
            <w:tcW w:w="2604" w:type="dxa"/>
            <w:gridSpan w:val="5"/>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Times New Roman" w:hAnsi="Times New Roman"/>
                <w:color w:val="000000"/>
                <w:sz w:val="20"/>
                <w:szCs w:val="20"/>
              </w:rPr>
            </w:pPr>
            <w:r w:rsidRPr="00A121F0">
              <w:rPr>
                <w:rFonts w:ascii="Times New Roman" w:hAnsi="Times New Roman"/>
                <w:color w:val="000000"/>
                <w:sz w:val="20"/>
                <w:szCs w:val="20"/>
              </w:rPr>
              <w:t>С.В. Перминова</w:t>
            </w:r>
          </w:p>
        </w:tc>
        <w:tc>
          <w:tcPr>
            <w:tcW w:w="1183"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1608"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p>
        </w:tc>
      </w:tr>
      <w:tr w:rsidR="00A121F0" w:rsidRPr="00A121F0" w:rsidTr="0025402C">
        <w:trPr>
          <w:trHeight w:val="579"/>
        </w:trPr>
        <w:tc>
          <w:tcPr>
            <w:tcW w:w="6530"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680"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741" w:type="dxa"/>
            <w:gridSpan w:val="2"/>
            <w:tcBorders>
              <w:top w:val="nil"/>
              <w:left w:val="nil"/>
              <w:bottom w:val="nil"/>
              <w:right w:val="nil"/>
            </w:tcBorders>
            <w:shd w:val="solid" w:color="FFFFFF" w:fill="auto"/>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1563" w:type="dxa"/>
            <w:gridSpan w:val="4"/>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1041"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1183"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1608"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1"/>
          <w:wAfter w:w="883" w:type="dxa"/>
          <w:trHeight w:val="247"/>
        </w:trPr>
        <w:tc>
          <w:tcPr>
            <w:tcW w:w="7260" w:type="dxa"/>
            <w:gridSpan w:val="5"/>
            <w:tcBorders>
              <w:top w:val="nil"/>
              <w:left w:val="nil"/>
              <w:bottom w:val="nil"/>
              <w:right w:val="nil"/>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 xml:space="preserve">ОБЬЕМ БЮДЖЕТНЫХ АССИГНОВАНИЙ ПО ГЛАВНЫМ РАСПОРЯДИТЕЛЯМ </w:t>
            </w:r>
          </w:p>
        </w:tc>
        <w:tc>
          <w:tcPr>
            <w:tcW w:w="1134"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708"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1722"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1639"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r>
      <w:tr w:rsidR="00A121F0" w:rsidRPr="00A121F0" w:rsidTr="0025402C">
        <w:trPr>
          <w:gridAfter w:val="1"/>
          <w:wAfter w:w="883" w:type="dxa"/>
          <w:trHeight w:val="247"/>
        </w:trPr>
        <w:tc>
          <w:tcPr>
            <w:tcW w:w="5133" w:type="dxa"/>
            <w:tcBorders>
              <w:top w:val="nil"/>
              <w:left w:val="nil"/>
              <w:bottom w:val="nil"/>
              <w:right w:val="nil"/>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БЮДЖЕТНЫХ СРЕДСТВ В 2016г.</w:t>
            </w:r>
          </w:p>
        </w:tc>
        <w:tc>
          <w:tcPr>
            <w:tcW w:w="1134"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993"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1134"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708"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1722"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1639"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r>
      <w:tr w:rsidR="00A121F0" w:rsidRPr="00A121F0" w:rsidTr="0025402C">
        <w:trPr>
          <w:gridAfter w:val="1"/>
          <w:wAfter w:w="883" w:type="dxa"/>
          <w:trHeight w:val="247"/>
        </w:trPr>
        <w:tc>
          <w:tcPr>
            <w:tcW w:w="5133"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1134"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993"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1134"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708"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1722"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1639"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1"/>
          <w:wAfter w:w="883" w:type="dxa"/>
          <w:trHeight w:val="247"/>
        </w:trPr>
        <w:tc>
          <w:tcPr>
            <w:tcW w:w="5133"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1134"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993"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1134"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708"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1722"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1639"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1"/>
          <w:wAfter w:w="883" w:type="dxa"/>
          <w:trHeight w:val="247"/>
        </w:trPr>
        <w:tc>
          <w:tcPr>
            <w:tcW w:w="5133" w:type="dxa"/>
            <w:tcBorders>
              <w:top w:val="single" w:sz="6" w:space="0" w:color="auto"/>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r w:rsidRPr="00A121F0">
              <w:rPr>
                <w:rFonts w:ascii="Arial" w:hAnsi="Arial" w:cs="Arial"/>
                <w:color w:val="000000"/>
                <w:sz w:val="20"/>
                <w:szCs w:val="20"/>
              </w:rPr>
              <w:t>НАИМЕНОВАНИЕ</w:t>
            </w:r>
          </w:p>
        </w:tc>
        <w:tc>
          <w:tcPr>
            <w:tcW w:w="1134" w:type="dxa"/>
            <w:tcBorders>
              <w:top w:val="single" w:sz="6" w:space="0" w:color="auto"/>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Код глав</w:t>
            </w:r>
          </w:p>
        </w:tc>
        <w:tc>
          <w:tcPr>
            <w:tcW w:w="993" w:type="dxa"/>
            <w:gridSpan w:val="3"/>
            <w:tcBorders>
              <w:top w:val="single" w:sz="6" w:space="0" w:color="auto"/>
              <w:left w:val="single" w:sz="6" w:space="0" w:color="auto"/>
              <w:bottom w:val="single" w:sz="6" w:space="0" w:color="auto"/>
              <w:right w:val="nil"/>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Коды</w:t>
            </w:r>
          </w:p>
        </w:tc>
        <w:tc>
          <w:tcPr>
            <w:tcW w:w="1134" w:type="dxa"/>
            <w:gridSpan w:val="3"/>
            <w:tcBorders>
              <w:top w:val="single" w:sz="6" w:space="0" w:color="auto"/>
              <w:left w:val="nil"/>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708" w:type="dxa"/>
            <w:tcBorders>
              <w:top w:val="single" w:sz="6" w:space="0" w:color="auto"/>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Код ЦСР</w:t>
            </w:r>
          </w:p>
        </w:tc>
        <w:tc>
          <w:tcPr>
            <w:tcW w:w="1722" w:type="dxa"/>
            <w:gridSpan w:val="3"/>
            <w:tcBorders>
              <w:top w:val="single" w:sz="6" w:space="0" w:color="auto"/>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Код</w:t>
            </w:r>
          </w:p>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 xml:space="preserve"> ВР</w:t>
            </w:r>
          </w:p>
        </w:tc>
        <w:tc>
          <w:tcPr>
            <w:tcW w:w="1639" w:type="dxa"/>
            <w:gridSpan w:val="2"/>
            <w:tcBorders>
              <w:top w:val="single" w:sz="6" w:space="0" w:color="auto"/>
              <w:left w:val="single" w:sz="6" w:space="0" w:color="auto"/>
              <w:bottom w:val="nil"/>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18"/>
                <w:szCs w:val="18"/>
              </w:rPr>
            </w:pPr>
            <w:r w:rsidRPr="00A121F0">
              <w:rPr>
                <w:rFonts w:ascii="Arial" w:hAnsi="Arial" w:cs="Arial"/>
                <w:b/>
                <w:bCs/>
                <w:color w:val="000000"/>
                <w:sz w:val="18"/>
                <w:szCs w:val="18"/>
              </w:rPr>
              <w:t>Очередной фин. год 2016г.</w:t>
            </w:r>
          </w:p>
        </w:tc>
      </w:tr>
      <w:tr w:rsidR="00A121F0" w:rsidRPr="00A121F0" w:rsidTr="0025402C">
        <w:trPr>
          <w:gridAfter w:val="1"/>
          <w:wAfter w:w="883" w:type="dxa"/>
          <w:trHeight w:val="322"/>
        </w:trPr>
        <w:tc>
          <w:tcPr>
            <w:tcW w:w="5133" w:type="dxa"/>
            <w:tcBorders>
              <w:top w:val="nil"/>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color w:val="000000"/>
                <w:sz w:val="20"/>
                <w:szCs w:val="20"/>
              </w:rPr>
            </w:pPr>
          </w:p>
        </w:tc>
        <w:tc>
          <w:tcPr>
            <w:tcW w:w="1134" w:type="dxa"/>
            <w:tcBorders>
              <w:top w:val="nil"/>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993"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раздел</w:t>
            </w:r>
          </w:p>
        </w:tc>
        <w:tc>
          <w:tcPr>
            <w:tcW w:w="1842" w:type="dxa"/>
            <w:gridSpan w:val="4"/>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подраздел</w:t>
            </w:r>
          </w:p>
        </w:tc>
        <w:tc>
          <w:tcPr>
            <w:tcW w:w="1722" w:type="dxa"/>
            <w:gridSpan w:val="3"/>
            <w:tcBorders>
              <w:top w:val="nil"/>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1639" w:type="dxa"/>
            <w:gridSpan w:val="2"/>
            <w:tcBorders>
              <w:top w:val="nil"/>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18"/>
                <w:szCs w:val="18"/>
              </w:rPr>
            </w:pPr>
          </w:p>
        </w:tc>
      </w:tr>
      <w:tr w:rsidR="00A121F0" w:rsidRPr="00A121F0" w:rsidTr="0025402C">
        <w:trPr>
          <w:gridAfter w:val="1"/>
          <w:wAfter w:w="883" w:type="dxa"/>
          <w:trHeight w:val="247"/>
        </w:trPr>
        <w:tc>
          <w:tcPr>
            <w:tcW w:w="5133"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ВСЕГО :</w:t>
            </w:r>
          </w:p>
        </w:tc>
        <w:tc>
          <w:tcPr>
            <w:tcW w:w="1134"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p>
        </w:tc>
        <w:tc>
          <w:tcPr>
            <w:tcW w:w="993"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p>
        </w:tc>
        <w:tc>
          <w:tcPr>
            <w:tcW w:w="992"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p>
        </w:tc>
        <w:tc>
          <w:tcPr>
            <w:tcW w:w="172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p>
        </w:tc>
        <w:tc>
          <w:tcPr>
            <w:tcW w:w="1639"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r w:rsidRPr="00A121F0">
              <w:rPr>
                <w:rFonts w:ascii="Arial" w:hAnsi="Arial" w:cs="Arial"/>
                <w:b/>
                <w:bCs/>
                <w:color w:val="000000"/>
                <w:sz w:val="20"/>
                <w:szCs w:val="20"/>
              </w:rPr>
              <w:t>5963</w:t>
            </w:r>
          </w:p>
        </w:tc>
      </w:tr>
      <w:tr w:rsidR="00A121F0" w:rsidRPr="00A121F0" w:rsidTr="0025402C">
        <w:trPr>
          <w:gridAfter w:val="1"/>
          <w:wAfter w:w="883" w:type="dxa"/>
          <w:trHeight w:val="158"/>
        </w:trPr>
        <w:tc>
          <w:tcPr>
            <w:tcW w:w="5133"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в т.ч.</w:t>
            </w:r>
          </w:p>
        </w:tc>
        <w:tc>
          <w:tcPr>
            <w:tcW w:w="1134"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p>
        </w:tc>
        <w:tc>
          <w:tcPr>
            <w:tcW w:w="993"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p>
        </w:tc>
        <w:tc>
          <w:tcPr>
            <w:tcW w:w="992"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p>
        </w:tc>
        <w:tc>
          <w:tcPr>
            <w:tcW w:w="172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p>
        </w:tc>
        <w:tc>
          <w:tcPr>
            <w:tcW w:w="1639"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p>
        </w:tc>
      </w:tr>
      <w:tr w:rsidR="00A121F0" w:rsidRPr="00A121F0" w:rsidTr="0025402C">
        <w:trPr>
          <w:gridAfter w:val="1"/>
          <w:wAfter w:w="883" w:type="dxa"/>
          <w:trHeight w:val="406"/>
        </w:trPr>
        <w:tc>
          <w:tcPr>
            <w:tcW w:w="5133"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1.Общегосударственные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123</w:t>
            </w:r>
          </w:p>
        </w:tc>
        <w:tc>
          <w:tcPr>
            <w:tcW w:w="993"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01</w:t>
            </w:r>
          </w:p>
        </w:tc>
        <w:tc>
          <w:tcPr>
            <w:tcW w:w="850"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00</w:t>
            </w:r>
          </w:p>
        </w:tc>
        <w:tc>
          <w:tcPr>
            <w:tcW w:w="992"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000 00 00</w:t>
            </w:r>
          </w:p>
        </w:tc>
        <w:tc>
          <w:tcPr>
            <w:tcW w:w="172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000</w:t>
            </w:r>
          </w:p>
        </w:tc>
        <w:tc>
          <w:tcPr>
            <w:tcW w:w="1639"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3618</w:t>
            </w:r>
          </w:p>
        </w:tc>
      </w:tr>
      <w:tr w:rsidR="00A121F0" w:rsidRPr="00A121F0" w:rsidTr="0025402C">
        <w:trPr>
          <w:gridAfter w:val="1"/>
          <w:wAfter w:w="883" w:type="dxa"/>
          <w:trHeight w:val="247"/>
        </w:trPr>
        <w:tc>
          <w:tcPr>
            <w:tcW w:w="5133"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Функционирование высшего должностного лица</w:t>
            </w:r>
          </w:p>
        </w:tc>
        <w:tc>
          <w:tcPr>
            <w:tcW w:w="1134"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123</w:t>
            </w:r>
          </w:p>
        </w:tc>
        <w:tc>
          <w:tcPr>
            <w:tcW w:w="993"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01</w:t>
            </w:r>
          </w:p>
        </w:tc>
        <w:tc>
          <w:tcPr>
            <w:tcW w:w="850"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02</w:t>
            </w:r>
          </w:p>
        </w:tc>
        <w:tc>
          <w:tcPr>
            <w:tcW w:w="992"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801 80 01</w:t>
            </w:r>
          </w:p>
        </w:tc>
        <w:tc>
          <w:tcPr>
            <w:tcW w:w="172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121</w:t>
            </w:r>
          </w:p>
        </w:tc>
        <w:tc>
          <w:tcPr>
            <w:tcW w:w="1639"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679</w:t>
            </w:r>
          </w:p>
        </w:tc>
      </w:tr>
      <w:tr w:rsidR="00A121F0" w:rsidRPr="00A121F0" w:rsidTr="0025402C">
        <w:trPr>
          <w:gridAfter w:val="1"/>
          <w:wAfter w:w="883" w:type="dxa"/>
          <w:trHeight w:val="247"/>
        </w:trPr>
        <w:tc>
          <w:tcPr>
            <w:tcW w:w="5133"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993"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992"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172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1639"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r>
      <w:tr w:rsidR="00A121F0" w:rsidRPr="00A121F0" w:rsidTr="0025402C">
        <w:trPr>
          <w:gridAfter w:val="1"/>
          <w:wAfter w:w="883" w:type="dxa"/>
          <w:trHeight w:val="247"/>
        </w:trPr>
        <w:tc>
          <w:tcPr>
            <w:tcW w:w="5133"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Функционирование Правительства РФ, высших органов исполнительной власти субьектов РФ</w:t>
            </w:r>
          </w:p>
        </w:tc>
        <w:tc>
          <w:tcPr>
            <w:tcW w:w="1134"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123</w:t>
            </w:r>
          </w:p>
        </w:tc>
        <w:tc>
          <w:tcPr>
            <w:tcW w:w="993"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01</w:t>
            </w:r>
          </w:p>
        </w:tc>
        <w:tc>
          <w:tcPr>
            <w:tcW w:w="850"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04</w:t>
            </w:r>
          </w:p>
        </w:tc>
        <w:tc>
          <w:tcPr>
            <w:tcW w:w="992"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801 80 02</w:t>
            </w:r>
          </w:p>
        </w:tc>
        <w:tc>
          <w:tcPr>
            <w:tcW w:w="172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121</w:t>
            </w:r>
          </w:p>
        </w:tc>
        <w:tc>
          <w:tcPr>
            <w:tcW w:w="1639"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2938</w:t>
            </w:r>
          </w:p>
        </w:tc>
      </w:tr>
      <w:tr w:rsidR="00A121F0" w:rsidRPr="00A121F0" w:rsidTr="0025402C">
        <w:trPr>
          <w:gridAfter w:val="1"/>
          <w:wAfter w:w="883" w:type="dxa"/>
          <w:trHeight w:val="247"/>
        </w:trPr>
        <w:tc>
          <w:tcPr>
            <w:tcW w:w="5133"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местных администраций</w:t>
            </w:r>
          </w:p>
        </w:tc>
        <w:tc>
          <w:tcPr>
            <w:tcW w:w="1134"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993"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992"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172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1639"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r>
      <w:tr w:rsidR="00A121F0" w:rsidRPr="00A121F0" w:rsidTr="0025402C">
        <w:trPr>
          <w:gridAfter w:val="1"/>
          <w:wAfter w:w="883" w:type="dxa"/>
          <w:trHeight w:val="247"/>
        </w:trPr>
        <w:tc>
          <w:tcPr>
            <w:tcW w:w="5133"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993"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992"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172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1639"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r>
      <w:tr w:rsidR="00A121F0" w:rsidRPr="00A121F0" w:rsidTr="0025402C">
        <w:trPr>
          <w:gridAfter w:val="1"/>
          <w:wAfter w:w="883" w:type="dxa"/>
          <w:trHeight w:val="247"/>
        </w:trPr>
        <w:tc>
          <w:tcPr>
            <w:tcW w:w="5133"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Резервный фонд</w:t>
            </w:r>
          </w:p>
        </w:tc>
        <w:tc>
          <w:tcPr>
            <w:tcW w:w="1134"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123</w:t>
            </w:r>
          </w:p>
        </w:tc>
        <w:tc>
          <w:tcPr>
            <w:tcW w:w="993"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01</w:t>
            </w:r>
          </w:p>
        </w:tc>
        <w:tc>
          <w:tcPr>
            <w:tcW w:w="850"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11</w:t>
            </w:r>
          </w:p>
        </w:tc>
        <w:tc>
          <w:tcPr>
            <w:tcW w:w="992"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801 80 05</w:t>
            </w:r>
          </w:p>
        </w:tc>
        <w:tc>
          <w:tcPr>
            <w:tcW w:w="172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244</w:t>
            </w:r>
          </w:p>
        </w:tc>
        <w:tc>
          <w:tcPr>
            <w:tcW w:w="1639"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47</w:t>
            </w:r>
          </w:p>
        </w:tc>
      </w:tr>
      <w:tr w:rsidR="00A121F0" w:rsidRPr="00A121F0" w:rsidTr="0025402C">
        <w:trPr>
          <w:gridAfter w:val="1"/>
          <w:wAfter w:w="883" w:type="dxa"/>
          <w:trHeight w:val="247"/>
        </w:trPr>
        <w:tc>
          <w:tcPr>
            <w:tcW w:w="5133"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Другие общегосударственные расходы</w:t>
            </w:r>
          </w:p>
        </w:tc>
        <w:tc>
          <w:tcPr>
            <w:tcW w:w="1134"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123</w:t>
            </w:r>
          </w:p>
        </w:tc>
        <w:tc>
          <w:tcPr>
            <w:tcW w:w="993"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01</w:t>
            </w:r>
          </w:p>
        </w:tc>
        <w:tc>
          <w:tcPr>
            <w:tcW w:w="850"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13</w:t>
            </w:r>
          </w:p>
        </w:tc>
        <w:tc>
          <w:tcPr>
            <w:tcW w:w="992"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172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1639"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r>
      <w:tr w:rsidR="00A121F0" w:rsidRPr="00A121F0" w:rsidTr="0025402C">
        <w:trPr>
          <w:gridAfter w:val="1"/>
          <w:wAfter w:w="883" w:type="dxa"/>
          <w:trHeight w:val="247"/>
        </w:trPr>
        <w:tc>
          <w:tcPr>
            <w:tcW w:w="5133"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2. Национальная оборона и правоохранительная деятельность</w:t>
            </w:r>
          </w:p>
        </w:tc>
        <w:tc>
          <w:tcPr>
            <w:tcW w:w="1134"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123</w:t>
            </w:r>
          </w:p>
        </w:tc>
        <w:tc>
          <w:tcPr>
            <w:tcW w:w="993"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02</w:t>
            </w:r>
          </w:p>
        </w:tc>
        <w:tc>
          <w:tcPr>
            <w:tcW w:w="850"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03</w:t>
            </w:r>
          </w:p>
        </w:tc>
        <w:tc>
          <w:tcPr>
            <w:tcW w:w="992"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603 51 18</w:t>
            </w:r>
          </w:p>
        </w:tc>
        <w:tc>
          <w:tcPr>
            <w:tcW w:w="172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121</w:t>
            </w:r>
          </w:p>
        </w:tc>
        <w:tc>
          <w:tcPr>
            <w:tcW w:w="1639"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89</w:t>
            </w:r>
          </w:p>
        </w:tc>
      </w:tr>
      <w:tr w:rsidR="00A121F0" w:rsidRPr="00A121F0" w:rsidTr="0025402C">
        <w:trPr>
          <w:gridAfter w:val="1"/>
          <w:wAfter w:w="883" w:type="dxa"/>
          <w:trHeight w:val="247"/>
        </w:trPr>
        <w:tc>
          <w:tcPr>
            <w:tcW w:w="5133"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993"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992"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 xml:space="preserve">  </w:t>
            </w:r>
          </w:p>
        </w:tc>
        <w:tc>
          <w:tcPr>
            <w:tcW w:w="172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1639"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r>
      <w:tr w:rsidR="00A121F0" w:rsidRPr="00A121F0" w:rsidTr="0025402C">
        <w:trPr>
          <w:gridAfter w:val="1"/>
          <w:wAfter w:w="883" w:type="dxa"/>
          <w:trHeight w:val="247"/>
        </w:trPr>
        <w:tc>
          <w:tcPr>
            <w:tcW w:w="5133"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Осуществление первичного воинского учета</w:t>
            </w:r>
          </w:p>
        </w:tc>
        <w:tc>
          <w:tcPr>
            <w:tcW w:w="1134"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123</w:t>
            </w:r>
          </w:p>
        </w:tc>
        <w:tc>
          <w:tcPr>
            <w:tcW w:w="993"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02</w:t>
            </w:r>
          </w:p>
        </w:tc>
        <w:tc>
          <w:tcPr>
            <w:tcW w:w="850"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03</w:t>
            </w:r>
          </w:p>
        </w:tc>
        <w:tc>
          <w:tcPr>
            <w:tcW w:w="992"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603 51 18</w:t>
            </w:r>
          </w:p>
        </w:tc>
        <w:tc>
          <w:tcPr>
            <w:tcW w:w="172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121</w:t>
            </w:r>
          </w:p>
        </w:tc>
        <w:tc>
          <w:tcPr>
            <w:tcW w:w="1639"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89</w:t>
            </w:r>
          </w:p>
        </w:tc>
      </w:tr>
      <w:tr w:rsidR="00A121F0" w:rsidRPr="00A121F0" w:rsidTr="0025402C">
        <w:trPr>
          <w:gridAfter w:val="1"/>
          <w:wAfter w:w="883" w:type="dxa"/>
          <w:trHeight w:val="247"/>
        </w:trPr>
        <w:tc>
          <w:tcPr>
            <w:tcW w:w="5133"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993"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992"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172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1639"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r>
      <w:tr w:rsidR="00A121F0" w:rsidRPr="00A121F0" w:rsidTr="0025402C">
        <w:trPr>
          <w:gridAfter w:val="1"/>
          <w:wAfter w:w="883" w:type="dxa"/>
          <w:trHeight w:val="247"/>
        </w:trPr>
        <w:tc>
          <w:tcPr>
            <w:tcW w:w="5133"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3. Осуществление передаваемых бюджжетных полномочий</w:t>
            </w:r>
          </w:p>
        </w:tc>
        <w:tc>
          <w:tcPr>
            <w:tcW w:w="1134"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123</w:t>
            </w:r>
          </w:p>
        </w:tc>
        <w:tc>
          <w:tcPr>
            <w:tcW w:w="993"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04</w:t>
            </w:r>
          </w:p>
        </w:tc>
        <w:tc>
          <w:tcPr>
            <w:tcW w:w="850"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01</w:t>
            </w:r>
          </w:p>
        </w:tc>
        <w:tc>
          <w:tcPr>
            <w:tcW w:w="992"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613 01 03</w:t>
            </w:r>
          </w:p>
        </w:tc>
        <w:tc>
          <w:tcPr>
            <w:tcW w:w="172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121</w:t>
            </w:r>
          </w:p>
        </w:tc>
        <w:tc>
          <w:tcPr>
            <w:tcW w:w="1639"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32</w:t>
            </w:r>
          </w:p>
        </w:tc>
      </w:tr>
      <w:tr w:rsidR="00A121F0" w:rsidRPr="00A121F0" w:rsidTr="0025402C">
        <w:trPr>
          <w:gridAfter w:val="1"/>
          <w:wAfter w:w="883" w:type="dxa"/>
          <w:trHeight w:val="247"/>
        </w:trPr>
        <w:tc>
          <w:tcPr>
            <w:tcW w:w="5133"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4.Дорожный фонд</w:t>
            </w:r>
          </w:p>
        </w:tc>
        <w:tc>
          <w:tcPr>
            <w:tcW w:w="1134"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123</w:t>
            </w:r>
          </w:p>
        </w:tc>
        <w:tc>
          <w:tcPr>
            <w:tcW w:w="993"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04</w:t>
            </w:r>
          </w:p>
        </w:tc>
        <w:tc>
          <w:tcPr>
            <w:tcW w:w="850"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09</w:t>
            </w:r>
          </w:p>
        </w:tc>
        <w:tc>
          <w:tcPr>
            <w:tcW w:w="992"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790 80 06</w:t>
            </w:r>
          </w:p>
        </w:tc>
        <w:tc>
          <w:tcPr>
            <w:tcW w:w="172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244</w:t>
            </w:r>
          </w:p>
        </w:tc>
        <w:tc>
          <w:tcPr>
            <w:tcW w:w="1639"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529</w:t>
            </w:r>
          </w:p>
        </w:tc>
      </w:tr>
      <w:tr w:rsidR="00A121F0" w:rsidRPr="00A121F0" w:rsidTr="0025402C">
        <w:trPr>
          <w:gridAfter w:val="1"/>
          <w:wAfter w:w="883" w:type="dxa"/>
          <w:trHeight w:val="247"/>
        </w:trPr>
        <w:tc>
          <w:tcPr>
            <w:tcW w:w="5133"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5. Культура, кинематография и средства массовой информации</w:t>
            </w:r>
          </w:p>
        </w:tc>
        <w:tc>
          <w:tcPr>
            <w:tcW w:w="1134"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123</w:t>
            </w:r>
          </w:p>
        </w:tc>
        <w:tc>
          <w:tcPr>
            <w:tcW w:w="993"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08</w:t>
            </w:r>
          </w:p>
        </w:tc>
        <w:tc>
          <w:tcPr>
            <w:tcW w:w="850"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01</w:t>
            </w:r>
          </w:p>
        </w:tc>
        <w:tc>
          <w:tcPr>
            <w:tcW w:w="992"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803 80 01</w:t>
            </w:r>
          </w:p>
        </w:tc>
        <w:tc>
          <w:tcPr>
            <w:tcW w:w="172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121</w:t>
            </w:r>
          </w:p>
        </w:tc>
        <w:tc>
          <w:tcPr>
            <w:tcW w:w="1639"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1583</w:t>
            </w:r>
          </w:p>
        </w:tc>
      </w:tr>
      <w:tr w:rsidR="00A121F0" w:rsidRPr="00A121F0" w:rsidTr="0025402C">
        <w:trPr>
          <w:gridAfter w:val="1"/>
          <w:wAfter w:w="883" w:type="dxa"/>
          <w:trHeight w:val="247"/>
        </w:trPr>
        <w:tc>
          <w:tcPr>
            <w:tcW w:w="5133"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993"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992"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172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1639"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r>
      <w:tr w:rsidR="00A121F0" w:rsidRPr="00A121F0" w:rsidTr="0025402C">
        <w:trPr>
          <w:gridAfter w:val="1"/>
          <w:wAfter w:w="883" w:type="dxa"/>
          <w:trHeight w:val="247"/>
        </w:trPr>
        <w:tc>
          <w:tcPr>
            <w:tcW w:w="5133"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Культура</w:t>
            </w:r>
          </w:p>
        </w:tc>
        <w:tc>
          <w:tcPr>
            <w:tcW w:w="1134"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123</w:t>
            </w:r>
          </w:p>
        </w:tc>
        <w:tc>
          <w:tcPr>
            <w:tcW w:w="993"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08</w:t>
            </w:r>
          </w:p>
        </w:tc>
        <w:tc>
          <w:tcPr>
            <w:tcW w:w="850"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01</w:t>
            </w:r>
          </w:p>
        </w:tc>
        <w:tc>
          <w:tcPr>
            <w:tcW w:w="992"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790 80 04</w:t>
            </w:r>
          </w:p>
        </w:tc>
        <w:tc>
          <w:tcPr>
            <w:tcW w:w="172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121</w:t>
            </w:r>
          </w:p>
        </w:tc>
        <w:tc>
          <w:tcPr>
            <w:tcW w:w="1639"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w:t>
            </w:r>
          </w:p>
        </w:tc>
      </w:tr>
      <w:tr w:rsidR="00A121F0" w:rsidRPr="00A121F0" w:rsidTr="0025402C">
        <w:trPr>
          <w:gridAfter w:val="1"/>
          <w:wAfter w:w="883" w:type="dxa"/>
          <w:trHeight w:val="247"/>
        </w:trPr>
        <w:tc>
          <w:tcPr>
            <w:tcW w:w="5133"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rPr>
                <w:rFonts w:ascii="Arial" w:hAnsi="Arial" w:cs="Arial"/>
                <w:b/>
                <w:bCs/>
                <w:color w:val="000000"/>
                <w:sz w:val="20"/>
                <w:szCs w:val="20"/>
              </w:rPr>
            </w:pPr>
            <w:r w:rsidRPr="00A121F0">
              <w:rPr>
                <w:rFonts w:ascii="Arial" w:hAnsi="Arial" w:cs="Arial"/>
                <w:b/>
                <w:bCs/>
                <w:color w:val="000000"/>
                <w:sz w:val="20"/>
                <w:szCs w:val="20"/>
              </w:rPr>
              <w:t>6. Социальная политика</w:t>
            </w:r>
          </w:p>
        </w:tc>
        <w:tc>
          <w:tcPr>
            <w:tcW w:w="1134"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123</w:t>
            </w:r>
          </w:p>
        </w:tc>
        <w:tc>
          <w:tcPr>
            <w:tcW w:w="993"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10</w:t>
            </w:r>
          </w:p>
        </w:tc>
        <w:tc>
          <w:tcPr>
            <w:tcW w:w="850"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01</w:t>
            </w:r>
          </w:p>
        </w:tc>
        <w:tc>
          <w:tcPr>
            <w:tcW w:w="992"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801 80 03</w:t>
            </w:r>
          </w:p>
        </w:tc>
        <w:tc>
          <w:tcPr>
            <w:tcW w:w="172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121</w:t>
            </w:r>
          </w:p>
        </w:tc>
        <w:tc>
          <w:tcPr>
            <w:tcW w:w="1639"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r w:rsidRPr="00A121F0">
              <w:rPr>
                <w:rFonts w:ascii="Arial" w:hAnsi="Arial" w:cs="Arial"/>
                <w:b/>
                <w:bCs/>
                <w:color w:val="000000"/>
                <w:sz w:val="20"/>
                <w:szCs w:val="20"/>
              </w:rPr>
              <w:t>63</w:t>
            </w:r>
          </w:p>
        </w:tc>
      </w:tr>
      <w:tr w:rsidR="00A121F0" w:rsidRPr="00A121F0" w:rsidTr="0025402C">
        <w:trPr>
          <w:gridAfter w:val="1"/>
          <w:wAfter w:w="883" w:type="dxa"/>
          <w:trHeight w:val="247"/>
        </w:trPr>
        <w:tc>
          <w:tcPr>
            <w:tcW w:w="5133"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c>
          <w:tcPr>
            <w:tcW w:w="993"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p>
        </w:tc>
        <w:tc>
          <w:tcPr>
            <w:tcW w:w="992"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p>
        </w:tc>
        <w:tc>
          <w:tcPr>
            <w:tcW w:w="1722" w:type="dxa"/>
            <w:gridSpan w:val="3"/>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right"/>
              <w:rPr>
                <w:rFonts w:ascii="Arial" w:hAnsi="Arial" w:cs="Arial"/>
                <w:b/>
                <w:bCs/>
                <w:color w:val="000000"/>
                <w:sz w:val="20"/>
                <w:szCs w:val="20"/>
              </w:rPr>
            </w:pPr>
          </w:p>
        </w:tc>
        <w:tc>
          <w:tcPr>
            <w:tcW w:w="1639" w:type="dxa"/>
            <w:gridSpan w:val="2"/>
            <w:tcBorders>
              <w:top w:val="single" w:sz="6" w:space="0" w:color="auto"/>
              <w:left w:val="single" w:sz="6" w:space="0" w:color="auto"/>
              <w:bottom w:val="single" w:sz="6" w:space="0" w:color="auto"/>
              <w:right w:val="single" w:sz="6" w:space="0" w:color="auto"/>
            </w:tcBorders>
          </w:tcPr>
          <w:p w:rsidR="00A121F0" w:rsidRPr="00A121F0" w:rsidRDefault="00A121F0" w:rsidP="00A121F0">
            <w:pPr>
              <w:autoSpaceDE w:val="0"/>
              <w:autoSpaceDN w:val="0"/>
              <w:adjustRightInd w:val="0"/>
              <w:spacing w:after="0" w:line="240" w:lineRule="auto"/>
              <w:jc w:val="center"/>
              <w:rPr>
                <w:rFonts w:ascii="Arial" w:hAnsi="Arial" w:cs="Arial"/>
                <w:b/>
                <w:bCs/>
                <w:color w:val="000000"/>
                <w:sz w:val="20"/>
                <w:szCs w:val="20"/>
              </w:rPr>
            </w:pPr>
          </w:p>
        </w:tc>
      </w:tr>
      <w:tr w:rsidR="00A121F0" w:rsidRPr="00A121F0" w:rsidTr="0025402C">
        <w:trPr>
          <w:gridAfter w:val="1"/>
          <w:wAfter w:w="883" w:type="dxa"/>
          <w:trHeight w:val="247"/>
        </w:trPr>
        <w:tc>
          <w:tcPr>
            <w:tcW w:w="5133"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1134"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993"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50"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992"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1722"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1639"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1"/>
          <w:wAfter w:w="883" w:type="dxa"/>
          <w:trHeight w:val="247"/>
        </w:trPr>
        <w:tc>
          <w:tcPr>
            <w:tcW w:w="5133"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1134" w:type="dxa"/>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993"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50"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992"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1722"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1639"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1"/>
          <w:wAfter w:w="883" w:type="dxa"/>
          <w:trHeight w:val="311"/>
        </w:trPr>
        <w:tc>
          <w:tcPr>
            <w:tcW w:w="6267"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Глава администрации                                    Скоробогатова М.В</w:t>
            </w:r>
          </w:p>
        </w:tc>
        <w:tc>
          <w:tcPr>
            <w:tcW w:w="993"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50"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992"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1722"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1639"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r w:rsidR="00A121F0" w:rsidRPr="00A121F0" w:rsidTr="0025402C">
        <w:trPr>
          <w:gridAfter w:val="1"/>
          <w:wAfter w:w="883" w:type="dxa"/>
          <w:trHeight w:val="247"/>
        </w:trPr>
        <w:tc>
          <w:tcPr>
            <w:tcW w:w="6267"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rPr>
                <w:rFonts w:ascii="Arial" w:hAnsi="Arial" w:cs="Arial"/>
                <w:color w:val="000000"/>
                <w:sz w:val="20"/>
                <w:szCs w:val="20"/>
              </w:rPr>
            </w:pPr>
            <w:r w:rsidRPr="00A121F0">
              <w:rPr>
                <w:rFonts w:ascii="Arial" w:hAnsi="Arial" w:cs="Arial"/>
                <w:color w:val="000000"/>
                <w:sz w:val="20"/>
                <w:szCs w:val="20"/>
              </w:rPr>
              <w:t>Начальник финансового отдела                     Перминова С.В</w:t>
            </w:r>
          </w:p>
          <w:p w:rsidR="00A121F0" w:rsidRPr="00A121F0" w:rsidRDefault="00A121F0" w:rsidP="00A121F0">
            <w:pPr>
              <w:autoSpaceDE w:val="0"/>
              <w:autoSpaceDN w:val="0"/>
              <w:adjustRightInd w:val="0"/>
              <w:spacing w:after="0" w:line="240" w:lineRule="auto"/>
              <w:rPr>
                <w:rFonts w:ascii="Arial" w:hAnsi="Arial" w:cs="Arial"/>
                <w:color w:val="000000"/>
                <w:sz w:val="20"/>
                <w:szCs w:val="20"/>
              </w:rPr>
            </w:pPr>
          </w:p>
          <w:p w:rsidR="00A121F0" w:rsidRPr="00A121F0" w:rsidRDefault="00A121F0" w:rsidP="00A121F0">
            <w:pPr>
              <w:autoSpaceDE w:val="0"/>
              <w:autoSpaceDN w:val="0"/>
              <w:adjustRightInd w:val="0"/>
              <w:spacing w:after="0" w:line="240" w:lineRule="auto"/>
              <w:rPr>
                <w:rFonts w:ascii="Arial" w:hAnsi="Arial" w:cs="Arial"/>
                <w:color w:val="000000"/>
                <w:sz w:val="20"/>
                <w:szCs w:val="20"/>
              </w:rPr>
            </w:pPr>
          </w:p>
        </w:tc>
        <w:tc>
          <w:tcPr>
            <w:tcW w:w="993"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850"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992"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1722" w:type="dxa"/>
            <w:gridSpan w:val="3"/>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c>
          <w:tcPr>
            <w:tcW w:w="1639" w:type="dxa"/>
            <w:gridSpan w:val="2"/>
            <w:tcBorders>
              <w:top w:val="nil"/>
              <w:left w:val="nil"/>
              <w:bottom w:val="nil"/>
              <w:right w:val="nil"/>
            </w:tcBorders>
          </w:tcPr>
          <w:p w:rsidR="00A121F0" w:rsidRPr="00A121F0" w:rsidRDefault="00A121F0" w:rsidP="00A121F0">
            <w:pPr>
              <w:autoSpaceDE w:val="0"/>
              <w:autoSpaceDN w:val="0"/>
              <w:adjustRightInd w:val="0"/>
              <w:spacing w:after="0" w:line="240" w:lineRule="auto"/>
              <w:jc w:val="right"/>
              <w:rPr>
                <w:rFonts w:ascii="Arial" w:hAnsi="Arial" w:cs="Arial"/>
                <w:color w:val="000000"/>
                <w:sz w:val="20"/>
                <w:szCs w:val="20"/>
              </w:rPr>
            </w:pPr>
          </w:p>
        </w:tc>
      </w:tr>
    </w:tbl>
    <w:p w:rsidR="00A121F0" w:rsidRPr="00A121F0" w:rsidRDefault="00A121F0" w:rsidP="00A121F0">
      <w:pPr>
        <w:spacing w:after="0" w:line="240" w:lineRule="auto"/>
        <w:jc w:val="center"/>
        <w:rPr>
          <w:rFonts w:ascii="Times New Roman" w:hAnsi="Times New Roman"/>
          <w:b/>
          <w:sz w:val="24"/>
          <w:szCs w:val="24"/>
        </w:rPr>
      </w:pPr>
      <w:r w:rsidRPr="00A121F0">
        <w:rPr>
          <w:rFonts w:ascii="Times New Roman" w:hAnsi="Times New Roman"/>
          <w:b/>
          <w:sz w:val="24"/>
          <w:szCs w:val="24"/>
        </w:rPr>
        <w:t xml:space="preserve">ПОЯСНИТЕЛЬНАЯ ЗАПИСКА </w:t>
      </w:r>
    </w:p>
    <w:p w:rsidR="00A121F0" w:rsidRPr="00A121F0" w:rsidRDefault="00A121F0" w:rsidP="00A121F0">
      <w:pPr>
        <w:spacing w:after="0" w:line="240" w:lineRule="auto"/>
        <w:jc w:val="center"/>
        <w:rPr>
          <w:rFonts w:ascii="Times New Roman" w:hAnsi="Times New Roman"/>
          <w:b/>
          <w:sz w:val="24"/>
          <w:szCs w:val="24"/>
        </w:rPr>
      </w:pPr>
      <w:r w:rsidRPr="00A121F0">
        <w:rPr>
          <w:rFonts w:ascii="Times New Roman" w:hAnsi="Times New Roman"/>
          <w:b/>
          <w:sz w:val="24"/>
          <w:szCs w:val="24"/>
        </w:rPr>
        <w:t>к решению Думы МО «Тихоновка»</w:t>
      </w:r>
    </w:p>
    <w:p w:rsidR="00A121F0" w:rsidRPr="00A121F0" w:rsidRDefault="00A121F0" w:rsidP="00A121F0">
      <w:pPr>
        <w:spacing w:after="0" w:line="240" w:lineRule="auto"/>
        <w:jc w:val="center"/>
        <w:rPr>
          <w:rFonts w:ascii="Times New Roman" w:hAnsi="Times New Roman"/>
          <w:b/>
          <w:sz w:val="24"/>
          <w:szCs w:val="24"/>
        </w:rPr>
      </w:pPr>
      <w:r w:rsidRPr="00A121F0">
        <w:rPr>
          <w:rFonts w:ascii="Times New Roman" w:hAnsi="Times New Roman"/>
          <w:b/>
          <w:sz w:val="24"/>
          <w:szCs w:val="24"/>
        </w:rPr>
        <w:t>«О  бюджете МО «Тихоновка» на 2016 год. »</w:t>
      </w:r>
    </w:p>
    <w:p w:rsidR="00A121F0" w:rsidRPr="00A121F0" w:rsidRDefault="00A121F0" w:rsidP="00A121F0">
      <w:pPr>
        <w:spacing w:after="0" w:line="240" w:lineRule="auto"/>
        <w:jc w:val="both"/>
        <w:rPr>
          <w:rFonts w:ascii="Times New Roman" w:hAnsi="Times New Roman"/>
          <w:i/>
          <w:sz w:val="24"/>
          <w:szCs w:val="20"/>
        </w:rPr>
      </w:pPr>
    </w:p>
    <w:p w:rsidR="00A121F0" w:rsidRPr="00A121F0" w:rsidRDefault="00A121F0" w:rsidP="00A121F0">
      <w:pPr>
        <w:keepNext/>
        <w:spacing w:after="0" w:line="240" w:lineRule="auto"/>
        <w:jc w:val="center"/>
        <w:outlineLvl w:val="8"/>
        <w:rPr>
          <w:rFonts w:ascii="Times New Roman" w:hAnsi="Times New Roman"/>
          <w:sz w:val="24"/>
          <w:szCs w:val="24"/>
        </w:rPr>
      </w:pPr>
      <w:r w:rsidRPr="00A121F0">
        <w:rPr>
          <w:rFonts w:ascii="Times New Roman" w:hAnsi="Times New Roman"/>
          <w:sz w:val="24"/>
          <w:szCs w:val="24"/>
        </w:rPr>
        <w:t>ДОХОДЫ БЮДЖЕТА МУНИЦИПАЛЬНОГО ОБРАЗОВАНИЯ</w:t>
      </w:r>
    </w:p>
    <w:p w:rsidR="00A121F0" w:rsidRPr="00A121F0" w:rsidRDefault="00A121F0" w:rsidP="00A121F0">
      <w:pPr>
        <w:keepNext/>
        <w:spacing w:after="0" w:line="240" w:lineRule="auto"/>
        <w:jc w:val="center"/>
        <w:outlineLvl w:val="8"/>
        <w:rPr>
          <w:rFonts w:ascii="Times New Roman" w:hAnsi="Times New Roman"/>
          <w:sz w:val="24"/>
          <w:szCs w:val="24"/>
        </w:rPr>
      </w:pPr>
      <w:r w:rsidRPr="00A121F0">
        <w:rPr>
          <w:rFonts w:ascii="Times New Roman" w:hAnsi="Times New Roman"/>
          <w:sz w:val="24"/>
          <w:szCs w:val="24"/>
        </w:rPr>
        <w:t>«Тихоновка»</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Формирование основных параметров бюджета МО «Тихоновка» на 2016 год осуществлено в соответствии с требованиями действующего бюджетного и налогового законодательства с учетом планируемых с 2016 года изменений, исходя из ожидаемых параметров исполнения бюджета на 2015 год, основных параметров  прогноза социально-экономического развития МО «Тихоновка» на 2016 год .</w:t>
      </w:r>
    </w:p>
    <w:p w:rsidR="00A121F0" w:rsidRPr="00A121F0" w:rsidRDefault="00A121F0" w:rsidP="00A121F0">
      <w:pPr>
        <w:autoSpaceDE w:val="0"/>
        <w:autoSpaceDN w:val="0"/>
        <w:adjustRightInd w:val="0"/>
        <w:spacing w:after="0" w:line="240" w:lineRule="auto"/>
        <w:jc w:val="both"/>
        <w:rPr>
          <w:rFonts w:ascii="Times New Roman" w:hAnsi="Times New Roman"/>
          <w:sz w:val="24"/>
          <w:szCs w:val="24"/>
        </w:rPr>
      </w:pPr>
      <w:r w:rsidRPr="00A121F0">
        <w:rPr>
          <w:rFonts w:ascii="Times New Roman" w:hAnsi="Times New Roman"/>
          <w:sz w:val="24"/>
          <w:szCs w:val="24"/>
        </w:rPr>
        <w:t>При подготовке прогноза доходов на 2016 год учтены положения Федеральных законов от 22.07.2008 № 121-ФЗ «О внесении изменений в статью 218 части второй Налогового кодекса Российской Федерации», от 22.07.2008 № 142-ФЗ «О внесении изменений в главу 22 части второй Налогового кодекса Российской Федерации», от 22.07.2008 № 158-ФЗ «О внесении изменений в главы 21, 23, 24, 25 и 26 части второй Налогового кодекса Российской Федерации и некоторые другие акты законодательства Российской Федерации о налогах и сборах», от 22.07.2008 № 135-ФЗ «О внесении изменений в статью 256 части второй Налогового кодекса Российской Федерации и признании утратившими силу отдельных положений законодательных актов Российской Федерации о налогах и сборах», от 22.07.2008 № 155-ФЗ «О внесении изменений в  часть  вторую  Налогового кодекса  Российской  Федерации», от 04.12.2007 № 201-ФЗ «О введении в действие Лесного кодекса Российской Федерации», проекта федерального закона №  «Об областном бюджете на 2016  год »,  проекта  федерального  закона  № 47863-5 «О внесении изменения в статью 217 части второй Налогового кодекса Российской федерации», Законов МО «Тихоновка» от 04.07.2007 № 53-оз «О транспортном налоге» и от 08.10.2007 № 75-оз «О налоге на имущество организаций», от 25.06.2012 №94-ФЗ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Прогноз доходов местного бюджета на 2016год осуществлен на основании прогноза социально-экономического развития муниципального образования на 2016 год.</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Основные характеристики прогноза поступлений доходов в бюджет  на 2016год и  в условиях действующего в 2015году законодательства представлены в таблице 1.</w:t>
      </w:r>
    </w:p>
    <w:p w:rsidR="00A121F0" w:rsidRPr="00A121F0" w:rsidRDefault="00A121F0" w:rsidP="00A121F0">
      <w:pPr>
        <w:spacing w:after="0" w:line="240" w:lineRule="auto"/>
        <w:jc w:val="both"/>
        <w:rPr>
          <w:rFonts w:ascii="Times New Roman" w:hAnsi="Times New Roman"/>
          <w:sz w:val="24"/>
          <w:szCs w:val="24"/>
        </w:rPr>
      </w:pPr>
    </w:p>
    <w:p w:rsidR="00A121F0" w:rsidRPr="00A121F0" w:rsidRDefault="00A121F0" w:rsidP="00A121F0">
      <w:pPr>
        <w:spacing w:after="0" w:line="240" w:lineRule="auto"/>
        <w:jc w:val="center"/>
        <w:rPr>
          <w:rFonts w:ascii="Times New Roman" w:hAnsi="Times New Roman"/>
          <w:sz w:val="24"/>
          <w:szCs w:val="24"/>
        </w:rPr>
      </w:pPr>
      <w:r w:rsidRPr="00A121F0">
        <w:rPr>
          <w:rFonts w:ascii="Times New Roman" w:hAnsi="Times New Roman"/>
          <w:sz w:val="24"/>
          <w:szCs w:val="24"/>
        </w:rPr>
        <w:t xml:space="preserve">Таблица 1. Показатели поступления доходов в </w:t>
      </w:r>
    </w:p>
    <w:p w:rsidR="00A121F0" w:rsidRPr="00A121F0" w:rsidRDefault="00A121F0" w:rsidP="00A121F0">
      <w:pPr>
        <w:spacing w:after="0" w:line="240" w:lineRule="auto"/>
        <w:jc w:val="center"/>
        <w:rPr>
          <w:rFonts w:ascii="Times New Roman" w:hAnsi="Times New Roman"/>
          <w:sz w:val="24"/>
          <w:szCs w:val="24"/>
        </w:rPr>
      </w:pPr>
      <w:r w:rsidRPr="00A121F0">
        <w:rPr>
          <w:rFonts w:ascii="Times New Roman" w:hAnsi="Times New Roman"/>
          <w:sz w:val="24"/>
          <w:szCs w:val="24"/>
        </w:rPr>
        <w:t xml:space="preserve">бюджет муниципального образования «Тихоновка» в 2016г. </w:t>
      </w:r>
    </w:p>
    <w:p w:rsidR="00A121F0" w:rsidRPr="00A121F0" w:rsidRDefault="00A121F0" w:rsidP="00A121F0">
      <w:pPr>
        <w:spacing w:after="0" w:line="240" w:lineRule="auto"/>
        <w:jc w:val="center"/>
        <w:rPr>
          <w:rFonts w:ascii="Times New Roman" w:hAnsi="Times New Roman"/>
          <w:sz w:val="24"/>
          <w:szCs w:val="24"/>
        </w:rPr>
      </w:pPr>
      <w:r w:rsidRPr="00A121F0">
        <w:rPr>
          <w:rFonts w:ascii="Times New Roman" w:hAnsi="Times New Roman"/>
          <w:sz w:val="24"/>
          <w:szCs w:val="24"/>
        </w:rPr>
        <w:t>в условиях действующего в 2015 году законодательства</w:t>
      </w:r>
    </w:p>
    <w:p w:rsidR="00A121F0" w:rsidRPr="00A121F0" w:rsidRDefault="00A121F0" w:rsidP="00A121F0">
      <w:pPr>
        <w:spacing w:after="0" w:line="240" w:lineRule="auto"/>
        <w:jc w:val="right"/>
        <w:rPr>
          <w:rFonts w:ascii="Times New Roman" w:hAnsi="Times New Roman"/>
          <w:sz w:val="20"/>
          <w:szCs w:val="20"/>
        </w:rPr>
      </w:pPr>
      <w:r w:rsidRPr="00A121F0">
        <w:rPr>
          <w:rFonts w:ascii="Times New Roman" w:hAnsi="Times New Roman"/>
          <w:sz w:val="20"/>
          <w:szCs w:val="20"/>
        </w:rPr>
        <w:t>тыс. рублей</w:t>
      </w:r>
    </w:p>
    <w:p w:rsidR="00A121F0" w:rsidRPr="00A121F0" w:rsidRDefault="00A121F0" w:rsidP="00A121F0">
      <w:pPr>
        <w:spacing w:after="0" w:line="240" w:lineRule="auto"/>
        <w:jc w:val="both"/>
        <w:rPr>
          <w:rFonts w:ascii="Times New Roman" w:hAnsi="Times New Roman"/>
          <w:sz w:val="28"/>
          <w:szCs w:val="28"/>
        </w:rPr>
      </w:pPr>
    </w:p>
    <w:tbl>
      <w:tblPr>
        <w:tblpPr w:leftFromText="180" w:rightFromText="180" w:vertAnchor="text" w:horzAnchor="margin" w:tblpYSpec="inside"/>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440"/>
        <w:gridCol w:w="1620"/>
        <w:gridCol w:w="1440"/>
        <w:gridCol w:w="1260"/>
      </w:tblGrid>
      <w:tr w:rsidR="00A121F0" w:rsidRPr="00A121F0" w:rsidTr="0025402C">
        <w:tc>
          <w:tcPr>
            <w:tcW w:w="4248" w:type="dxa"/>
          </w:tcPr>
          <w:p w:rsidR="00A121F0" w:rsidRPr="00A121F0" w:rsidRDefault="00A121F0" w:rsidP="00A121F0">
            <w:pPr>
              <w:spacing w:after="0" w:line="240" w:lineRule="auto"/>
              <w:jc w:val="both"/>
              <w:rPr>
                <w:rFonts w:ascii="Times New Roman" w:hAnsi="Times New Roman"/>
              </w:rPr>
            </w:pPr>
            <w:r w:rsidRPr="00A121F0">
              <w:rPr>
                <w:rFonts w:ascii="Times New Roman" w:hAnsi="Times New Roman"/>
              </w:rPr>
              <w:t>Показатели</w:t>
            </w:r>
          </w:p>
        </w:tc>
        <w:tc>
          <w:tcPr>
            <w:tcW w:w="1440" w:type="dxa"/>
          </w:tcPr>
          <w:p w:rsidR="00A121F0" w:rsidRPr="00A121F0" w:rsidRDefault="00A121F0" w:rsidP="00A121F0">
            <w:pPr>
              <w:spacing w:after="0" w:line="240" w:lineRule="auto"/>
              <w:jc w:val="both"/>
              <w:rPr>
                <w:rFonts w:ascii="Times New Roman" w:hAnsi="Times New Roman"/>
                <w:sz w:val="20"/>
                <w:szCs w:val="20"/>
              </w:rPr>
            </w:pPr>
            <w:r w:rsidRPr="00A121F0">
              <w:rPr>
                <w:rFonts w:ascii="Times New Roman" w:hAnsi="Times New Roman"/>
                <w:sz w:val="20"/>
                <w:szCs w:val="20"/>
              </w:rPr>
              <w:t>2014 год факт</w:t>
            </w:r>
          </w:p>
        </w:tc>
        <w:tc>
          <w:tcPr>
            <w:tcW w:w="1620" w:type="dxa"/>
          </w:tcPr>
          <w:p w:rsidR="00A121F0" w:rsidRPr="00A121F0" w:rsidRDefault="00A121F0" w:rsidP="00A121F0">
            <w:pPr>
              <w:spacing w:after="0" w:line="240" w:lineRule="auto"/>
              <w:jc w:val="both"/>
              <w:rPr>
                <w:rFonts w:ascii="Times New Roman" w:hAnsi="Times New Roman"/>
                <w:sz w:val="20"/>
                <w:szCs w:val="20"/>
              </w:rPr>
            </w:pPr>
            <w:r w:rsidRPr="00A121F0">
              <w:rPr>
                <w:rFonts w:ascii="Times New Roman" w:hAnsi="Times New Roman"/>
                <w:sz w:val="20"/>
                <w:szCs w:val="20"/>
              </w:rPr>
              <w:t>2015 год оценка</w:t>
            </w:r>
          </w:p>
        </w:tc>
        <w:tc>
          <w:tcPr>
            <w:tcW w:w="1440" w:type="dxa"/>
          </w:tcPr>
          <w:p w:rsidR="00A121F0" w:rsidRPr="00A121F0" w:rsidRDefault="00A121F0" w:rsidP="00A121F0">
            <w:pPr>
              <w:spacing w:after="0" w:line="240" w:lineRule="auto"/>
              <w:jc w:val="both"/>
              <w:rPr>
                <w:rFonts w:ascii="Times New Roman" w:hAnsi="Times New Roman"/>
                <w:sz w:val="20"/>
                <w:szCs w:val="20"/>
              </w:rPr>
            </w:pPr>
            <w:r w:rsidRPr="00A121F0">
              <w:rPr>
                <w:rFonts w:ascii="Times New Roman" w:hAnsi="Times New Roman"/>
                <w:sz w:val="20"/>
                <w:szCs w:val="20"/>
              </w:rPr>
              <w:t xml:space="preserve">Темп роста </w:t>
            </w:r>
          </w:p>
        </w:tc>
        <w:tc>
          <w:tcPr>
            <w:tcW w:w="1260" w:type="dxa"/>
          </w:tcPr>
          <w:p w:rsidR="00A121F0" w:rsidRPr="00A121F0" w:rsidRDefault="00A121F0" w:rsidP="00A121F0">
            <w:pPr>
              <w:spacing w:after="0" w:line="240" w:lineRule="auto"/>
              <w:jc w:val="both"/>
              <w:rPr>
                <w:rFonts w:ascii="Times New Roman" w:hAnsi="Times New Roman"/>
                <w:sz w:val="20"/>
                <w:szCs w:val="20"/>
              </w:rPr>
            </w:pPr>
            <w:r w:rsidRPr="00A121F0">
              <w:rPr>
                <w:rFonts w:ascii="Times New Roman" w:hAnsi="Times New Roman"/>
                <w:sz w:val="20"/>
                <w:szCs w:val="20"/>
              </w:rPr>
              <w:t>2016 год прогноз</w:t>
            </w:r>
          </w:p>
        </w:tc>
      </w:tr>
      <w:tr w:rsidR="00A121F0" w:rsidRPr="00A121F0" w:rsidTr="0025402C">
        <w:tc>
          <w:tcPr>
            <w:tcW w:w="4248" w:type="dxa"/>
          </w:tcPr>
          <w:p w:rsidR="00A121F0" w:rsidRPr="00A121F0" w:rsidRDefault="00A121F0" w:rsidP="00A121F0">
            <w:pPr>
              <w:spacing w:after="0" w:line="240" w:lineRule="auto"/>
              <w:jc w:val="both"/>
              <w:rPr>
                <w:rFonts w:ascii="Times New Roman" w:hAnsi="Times New Roman"/>
              </w:rPr>
            </w:pPr>
            <w:r w:rsidRPr="00A121F0">
              <w:rPr>
                <w:rFonts w:ascii="Times New Roman" w:hAnsi="Times New Roman"/>
              </w:rPr>
              <w:t>Налоговые и неналоговые доходы</w:t>
            </w:r>
          </w:p>
        </w:tc>
        <w:tc>
          <w:tcPr>
            <w:tcW w:w="1440" w:type="dxa"/>
          </w:tcPr>
          <w:p w:rsidR="00A121F0" w:rsidRPr="00A121F0" w:rsidRDefault="00A121F0" w:rsidP="00A121F0">
            <w:pPr>
              <w:spacing w:after="0" w:line="240" w:lineRule="auto"/>
              <w:jc w:val="both"/>
              <w:rPr>
                <w:rFonts w:ascii="Times New Roman" w:hAnsi="Times New Roman"/>
              </w:rPr>
            </w:pPr>
            <w:r w:rsidRPr="00A121F0">
              <w:rPr>
                <w:rFonts w:ascii="Times New Roman" w:hAnsi="Times New Roman"/>
              </w:rPr>
              <w:t>2377,8</w:t>
            </w:r>
          </w:p>
        </w:tc>
        <w:tc>
          <w:tcPr>
            <w:tcW w:w="1620" w:type="dxa"/>
          </w:tcPr>
          <w:p w:rsidR="00A121F0" w:rsidRPr="00A121F0" w:rsidRDefault="00A121F0" w:rsidP="00A121F0">
            <w:pPr>
              <w:spacing w:after="0" w:line="240" w:lineRule="auto"/>
              <w:jc w:val="both"/>
              <w:rPr>
                <w:rFonts w:ascii="Times New Roman" w:hAnsi="Times New Roman"/>
              </w:rPr>
            </w:pPr>
            <w:r w:rsidRPr="00A121F0">
              <w:rPr>
                <w:rFonts w:ascii="Times New Roman" w:hAnsi="Times New Roman"/>
              </w:rPr>
              <w:t>3744,6</w:t>
            </w:r>
          </w:p>
        </w:tc>
        <w:tc>
          <w:tcPr>
            <w:tcW w:w="1440" w:type="dxa"/>
          </w:tcPr>
          <w:p w:rsidR="00A121F0" w:rsidRPr="00A121F0" w:rsidRDefault="00A121F0" w:rsidP="00A121F0">
            <w:pPr>
              <w:spacing w:after="0" w:line="240" w:lineRule="auto"/>
              <w:jc w:val="both"/>
              <w:rPr>
                <w:rFonts w:ascii="Times New Roman" w:hAnsi="Times New Roman"/>
              </w:rPr>
            </w:pPr>
            <w:r w:rsidRPr="00A121F0">
              <w:rPr>
                <w:rFonts w:ascii="Times New Roman" w:hAnsi="Times New Roman"/>
              </w:rPr>
              <w:t>+57%</w:t>
            </w:r>
          </w:p>
        </w:tc>
        <w:tc>
          <w:tcPr>
            <w:tcW w:w="1260" w:type="dxa"/>
          </w:tcPr>
          <w:p w:rsidR="00A121F0" w:rsidRPr="00A121F0" w:rsidRDefault="00A121F0" w:rsidP="00A121F0">
            <w:pPr>
              <w:spacing w:after="0" w:line="240" w:lineRule="auto"/>
              <w:jc w:val="both"/>
              <w:rPr>
                <w:rFonts w:ascii="Times New Roman" w:hAnsi="Times New Roman"/>
              </w:rPr>
            </w:pPr>
            <w:r w:rsidRPr="00A121F0">
              <w:rPr>
                <w:rFonts w:ascii="Times New Roman" w:hAnsi="Times New Roman"/>
              </w:rPr>
              <w:t>2209,0</w:t>
            </w:r>
          </w:p>
        </w:tc>
      </w:tr>
      <w:tr w:rsidR="00A121F0" w:rsidRPr="00A121F0" w:rsidTr="0025402C">
        <w:tc>
          <w:tcPr>
            <w:tcW w:w="4248" w:type="dxa"/>
          </w:tcPr>
          <w:p w:rsidR="00A121F0" w:rsidRPr="00A121F0" w:rsidRDefault="00A121F0" w:rsidP="00A121F0">
            <w:pPr>
              <w:spacing w:after="0" w:line="240" w:lineRule="auto"/>
              <w:jc w:val="both"/>
              <w:rPr>
                <w:rFonts w:ascii="Times New Roman" w:hAnsi="Times New Roman"/>
              </w:rPr>
            </w:pPr>
            <w:r w:rsidRPr="00A121F0">
              <w:rPr>
                <w:rFonts w:ascii="Times New Roman" w:hAnsi="Times New Roman"/>
              </w:rPr>
              <w:t>Безвозмездные поступления</w:t>
            </w:r>
          </w:p>
        </w:tc>
        <w:tc>
          <w:tcPr>
            <w:tcW w:w="1440" w:type="dxa"/>
          </w:tcPr>
          <w:p w:rsidR="00A121F0" w:rsidRPr="00A121F0" w:rsidRDefault="00A121F0" w:rsidP="00A121F0">
            <w:pPr>
              <w:spacing w:after="0" w:line="240" w:lineRule="auto"/>
              <w:jc w:val="both"/>
              <w:rPr>
                <w:rFonts w:ascii="Times New Roman" w:hAnsi="Times New Roman"/>
              </w:rPr>
            </w:pPr>
            <w:r w:rsidRPr="00A121F0">
              <w:rPr>
                <w:rFonts w:ascii="Times New Roman" w:hAnsi="Times New Roman"/>
              </w:rPr>
              <w:t>5148,2</w:t>
            </w:r>
          </w:p>
        </w:tc>
        <w:tc>
          <w:tcPr>
            <w:tcW w:w="1620" w:type="dxa"/>
          </w:tcPr>
          <w:p w:rsidR="00A121F0" w:rsidRPr="00A121F0" w:rsidRDefault="00A121F0" w:rsidP="00A121F0">
            <w:pPr>
              <w:spacing w:after="0" w:line="240" w:lineRule="auto"/>
              <w:jc w:val="both"/>
              <w:rPr>
                <w:rFonts w:ascii="Times New Roman" w:hAnsi="Times New Roman"/>
              </w:rPr>
            </w:pPr>
            <w:r w:rsidRPr="00A121F0">
              <w:rPr>
                <w:rFonts w:ascii="Times New Roman" w:hAnsi="Times New Roman"/>
              </w:rPr>
              <w:t>5131,4</w:t>
            </w:r>
          </w:p>
          <w:p w:rsidR="00A121F0" w:rsidRPr="00A121F0" w:rsidRDefault="00A121F0" w:rsidP="00A121F0">
            <w:pPr>
              <w:spacing w:after="0" w:line="240" w:lineRule="auto"/>
              <w:jc w:val="both"/>
              <w:rPr>
                <w:rFonts w:ascii="Times New Roman" w:hAnsi="Times New Roman"/>
              </w:rPr>
            </w:pPr>
          </w:p>
        </w:tc>
        <w:tc>
          <w:tcPr>
            <w:tcW w:w="1440" w:type="dxa"/>
          </w:tcPr>
          <w:p w:rsidR="00A121F0" w:rsidRPr="00A121F0" w:rsidRDefault="00A121F0" w:rsidP="00A121F0">
            <w:pPr>
              <w:spacing w:after="0" w:line="240" w:lineRule="auto"/>
              <w:jc w:val="both"/>
              <w:rPr>
                <w:rFonts w:ascii="Times New Roman" w:hAnsi="Times New Roman"/>
              </w:rPr>
            </w:pPr>
            <w:r w:rsidRPr="00A121F0">
              <w:rPr>
                <w:rFonts w:ascii="Times New Roman" w:hAnsi="Times New Roman"/>
              </w:rPr>
              <w:t>-1,0%</w:t>
            </w:r>
          </w:p>
        </w:tc>
        <w:tc>
          <w:tcPr>
            <w:tcW w:w="1260" w:type="dxa"/>
          </w:tcPr>
          <w:p w:rsidR="00A121F0" w:rsidRPr="00A121F0" w:rsidRDefault="00A121F0" w:rsidP="00A121F0">
            <w:pPr>
              <w:spacing w:after="0" w:line="240" w:lineRule="auto"/>
              <w:jc w:val="both"/>
              <w:rPr>
                <w:rFonts w:ascii="Times New Roman" w:hAnsi="Times New Roman"/>
              </w:rPr>
            </w:pPr>
            <w:r w:rsidRPr="00A121F0">
              <w:rPr>
                <w:rFonts w:ascii="Times New Roman" w:hAnsi="Times New Roman"/>
              </w:rPr>
              <w:t>3643</w:t>
            </w:r>
            <w:r w:rsidRPr="00A121F0">
              <w:rPr>
                <w:rFonts w:ascii="Times New Roman" w:hAnsi="Times New Roman"/>
                <w:lang w:val="en-US"/>
              </w:rPr>
              <w:t>,</w:t>
            </w:r>
            <w:r w:rsidRPr="00A121F0">
              <w:rPr>
                <w:rFonts w:ascii="Times New Roman" w:hAnsi="Times New Roman"/>
              </w:rPr>
              <w:t>8</w:t>
            </w:r>
          </w:p>
        </w:tc>
      </w:tr>
      <w:tr w:rsidR="00A121F0" w:rsidRPr="00A121F0" w:rsidTr="0025402C">
        <w:tc>
          <w:tcPr>
            <w:tcW w:w="4248" w:type="dxa"/>
          </w:tcPr>
          <w:p w:rsidR="00A121F0" w:rsidRPr="00A121F0" w:rsidRDefault="00A121F0" w:rsidP="00A121F0">
            <w:pPr>
              <w:spacing w:after="0" w:line="240" w:lineRule="auto"/>
              <w:jc w:val="both"/>
              <w:rPr>
                <w:rFonts w:ascii="Times New Roman" w:hAnsi="Times New Roman"/>
              </w:rPr>
            </w:pPr>
            <w:r w:rsidRPr="00A121F0">
              <w:rPr>
                <w:rFonts w:ascii="Times New Roman" w:hAnsi="Times New Roman"/>
              </w:rPr>
              <w:t>В т.ч. дотация на выравнивание уровня бюджетной обеспеченности и на поддержку мер по обеспечению сбалансированности бюджета</w:t>
            </w:r>
          </w:p>
        </w:tc>
        <w:tc>
          <w:tcPr>
            <w:tcW w:w="1440" w:type="dxa"/>
          </w:tcPr>
          <w:p w:rsidR="00A121F0" w:rsidRPr="00A121F0" w:rsidRDefault="00A121F0" w:rsidP="00A121F0">
            <w:pPr>
              <w:spacing w:after="0" w:line="240" w:lineRule="auto"/>
              <w:jc w:val="both"/>
              <w:rPr>
                <w:rFonts w:ascii="Times New Roman" w:hAnsi="Times New Roman"/>
              </w:rPr>
            </w:pPr>
            <w:r w:rsidRPr="00A121F0">
              <w:rPr>
                <w:rFonts w:ascii="Times New Roman" w:hAnsi="Times New Roman"/>
              </w:rPr>
              <w:t>1677,0</w:t>
            </w:r>
          </w:p>
          <w:p w:rsidR="00A121F0" w:rsidRPr="00A121F0" w:rsidRDefault="00A121F0" w:rsidP="00A121F0">
            <w:pPr>
              <w:spacing w:after="0" w:line="240" w:lineRule="auto"/>
              <w:jc w:val="both"/>
              <w:rPr>
                <w:rFonts w:ascii="Times New Roman" w:hAnsi="Times New Roman"/>
              </w:rPr>
            </w:pPr>
          </w:p>
        </w:tc>
        <w:tc>
          <w:tcPr>
            <w:tcW w:w="1620" w:type="dxa"/>
          </w:tcPr>
          <w:p w:rsidR="00A121F0" w:rsidRPr="00A121F0" w:rsidRDefault="00A121F0" w:rsidP="00A121F0">
            <w:pPr>
              <w:spacing w:after="0" w:line="240" w:lineRule="auto"/>
              <w:jc w:val="both"/>
              <w:rPr>
                <w:rFonts w:ascii="Times New Roman" w:hAnsi="Times New Roman"/>
              </w:rPr>
            </w:pPr>
            <w:r w:rsidRPr="00A121F0">
              <w:rPr>
                <w:rFonts w:ascii="Times New Roman" w:hAnsi="Times New Roman"/>
              </w:rPr>
              <w:t>1369,0</w:t>
            </w:r>
          </w:p>
        </w:tc>
        <w:tc>
          <w:tcPr>
            <w:tcW w:w="1440" w:type="dxa"/>
          </w:tcPr>
          <w:p w:rsidR="00A121F0" w:rsidRPr="00A121F0" w:rsidRDefault="00A121F0" w:rsidP="00A121F0">
            <w:pPr>
              <w:spacing w:after="0" w:line="240" w:lineRule="auto"/>
              <w:jc w:val="both"/>
              <w:rPr>
                <w:rFonts w:ascii="Times New Roman" w:hAnsi="Times New Roman"/>
              </w:rPr>
            </w:pPr>
            <w:r w:rsidRPr="00A121F0">
              <w:rPr>
                <w:rFonts w:ascii="Times New Roman" w:hAnsi="Times New Roman"/>
              </w:rPr>
              <w:t>-1,2%</w:t>
            </w:r>
          </w:p>
        </w:tc>
        <w:tc>
          <w:tcPr>
            <w:tcW w:w="1260" w:type="dxa"/>
          </w:tcPr>
          <w:p w:rsidR="00A121F0" w:rsidRPr="00A121F0" w:rsidRDefault="00A121F0" w:rsidP="00A121F0">
            <w:pPr>
              <w:spacing w:after="0" w:line="240" w:lineRule="auto"/>
              <w:jc w:val="both"/>
              <w:rPr>
                <w:rFonts w:ascii="Times New Roman" w:hAnsi="Times New Roman"/>
              </w:rPr>
            </w:pPr>
            <w:r w:rsidRPr="00A121F0">
              <w:rPr>
                <w:rFonts w:ascii="Times New Roman" w:hAnsi="Times New Roman"/>
              </w:rPr>
              <w:t>2058,7</w:t>
            </w:r>
          </w:p>
        </w:tc>
      </w:tr>
      <w:tr w:rsidR="00A121F0" w:rsidRPr="00A121F0" w:rsidTr="0025402C">
        <w:tc>
          <w:tcPr>
            <w:tcW w:w="4248" w:type="dxa"/>
          </w:tcPr>
          <w:p w:rsidR="00A121F0" w:rsidRPr="00A121F0" w:rsidRDefault="00A121F0" w:rsidP="00A121F0">
            <w:pPr>
              <w:spacing w:after="0" w:line="240" w:lineRule="auto"/>
              <w:jc w:val="both"/>
              <w:rPr>
                <w:rFonts w:ascii="Times New Roman" w:hAnsi="Times New Roman"/>
              </w:rPr>
            </w:pPr>
            <w:r w:rsidRPr="00A121F0">
              <w:rPr>
                <w:rFonts w:ascii="Times New Roman" w:hAnsi="Times New Roman"/>
              </w:rPr>
              <w:t>Итого доходов</w:t>
            </w:r>
          </w:p>
        </w:tc>
        <w:tc>
          <w:tcPr>
            <w:tcW w:w="1440" w:type="dxa"/>
          </w:tcPr>
          <w:p w:rsidR="00A121F0" w:rsidRPr="00A121F0" w:rsidRDefault="00A121F0" w:rsidP="00A121F0">
            <w:pPr>
              <w:spacing w:after="0" w:line="240" w:lineRule="auto"/>
              <w:jc w:val="both"/>
              <w:rPr>
                <w:rFonts w:ascii="Times New Roman" w:hAnsi="Times New Roman"/>
              </w:rPr>
            </w:pPr>
            <w:r w:rsidRPr="00A121F0">
              <w:rPr>
                <w:rFonts w:ascii="Times New Roman" w:hAnsi="Times New Roman"/>
              </w:rPr>
              <w:t>7526,0</w:t>
            </w:r>
          </w:p>
        </w:tc>
        <w:tc>
          <w:tcPr>
            <w:tcW w:w="1620" w:type="dxa"/>
          </w:tcPr>
          <w:p w:rsidR="00A121F0" w:rsidRPr="00A121F0" w:rsidRDefault="00A121F0" w:rsidP="00A121F0">
            <w:pPr>
              <w:spacing w:after="0" w:line="240" w:lineRule="auto"/>
              <w:jc w:val="both"/>
              <w:rPr>
                <w:rFonts w:ascii="Times New Roman" w:hAnsi="Times New Roman"/>
              </w:rPr>
            </w:pPr>
            <w:r w:rsidRPr="00A121F0">
              <w:rPr>
                <w:rFonts w:ascii="Times New Roman" w:hAnsi="Times New Roman"/>
              </w:rPr>
              <w:t>8876,0</w:t>
            </w:r>
          </w:p>
        </w:tc>
        <w:tc>
          <w:tcPr>
            <w:tcW w:w="1440" w:type="dxa"/>
          </w:tcPr>
          <w:p w:rsidR="00A121F0" w:rsidRPr="00A121F0" w:rsidRDefault="00A121F0" w:rsidP="00A121F0">
            <w:pPr>
              <w:spacing w:after="0" w:line="240" w:lineRule="auto"/>
              <w:jc w:val="both"/>
              <w:rPr>
                <w:rFonts w:ascii="Times New Roman" w:hAnsi="Times New Roman"/>
              </w:rPr>
            </w:pPr>
            <w:r w:rsidRPr="00A121F0">
              <w:rPr>
                <w:rFonts w:ascii="Times New Roman" w:hAnsi="Times New Roman"/>
              </w:rPr>
              <w:t>+54,8%</w:t>
            </w:r>
          </w:p>
        </w:tc>
        <w:tc>
          <w:tcPr>
            <w:tcW w:w="1260" w:type="dxa"/>
          </w:tcPr>
          <w:p w:rsidR="00A121F0" w:rsidRPr="00A121F0" w:rsidRDefault="00A121F0" w:rsidP="00A121F0">
            <w:pPr>
              <w:spacing w:after="0" w:line="240" w:lineRule="auto"/>
              <w:jc w:val="both"/>
              <w:rPr>
                <w:rFonts w:ascii="Times New Roman" w:hAnsi="Times New Roman"/>
              </w:rPr>
            </w:pPr>
            <w:r w:rsidRPr="00A121F0">
              <w:rPr>
                <w:rFonts w:ascii="Times New Roman" w:hAnsi="Times New Roman"/>
              </w:rPr>
              <w:t>5852,8</w:t>
            </w:r>
          </w:p>
        </w:tc>
      </w:tr>
    </w:tbl>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 xml:space="preserve">Согласно представленным в таблице 1 данным ожидаемое исполнение доходной части  бюджета МО «Тихоновка» в 2016 году составит </w:t>
      </w:r>
      <w:r w:rsidRPr="00A121F0">
        <w:rPr>
          <w:rFonts w:ascii="Times New Roman" w:hAnsi="Times New Roman"/>
          <w:b/>
          <w:sz w:val="24"/>
          <w:szCs w:val="24"/>
        </w:rPr>
        <w:t xml:space="preserve"> 5852,8 </w:t>
      </w:r>
      <w:r w:rsidRPr="00A121F0">
        <w:rPr>
          <w:rFonts w:ascii="Times New Roman" w:hAnsi="Times New Roman"/>
          <w:sz w:val="24"/>
          <w:szCs w:val="24"/>
        </w:rPr>
        <w:t xml:space="preserve">тыс. рублей, что на </w:t>
      </w:r>
      <w:r w:rsidRPr="00A121F0">
        <w:rPr>
          <w:rFonts w:ascii="Times New Roman" w:hAnsi="Times New Roman"/>
          <w:b/>
          <w:sz w:val="24"/>
          <w:szCs w:val="24"/>
        </w:rPr>
        <w:t xml:space="preserve"> 3023,2 </w:t>
      </w:r>
      <w:r w:rsidRPr="00A121F0">
        <w:rPr>
          <w:rFonts w:ascii="Times New Roman" w:hAnsi="Times New Roman"/>
          <w:sz w:val="24"/>
          <w:szCs w:val="24"/>
        </w:rPr>
        <w:t xml:space="preserve">тыс. рублей  меньше объема поступлений 2015 года, налоговые и неналоговые доходы составят </w:t>
      </w:r>
      <w:r w:rsidRPr="00A121F0">
        <w:rPr>
          <w:rFonts w:ascii="Times New Roman" w:hAnsi="Times New Roman"/>
          <w:b/>
          <w:sz w:val="24"/>
          <w:szCs w:val="24"/>
        </w:rPr>
        <w:t xml:space="preserve"> 2209,0 </w:t>
      </w:r>
      <w:r w:rsidRPr="00A121F0">
        <w:rPr>
          <w:rFonts w:ascii="Times New Roman" w:hAnsi="Times New Roman"/>
          <w:sz w:val="24"/>
          <w:szCs w:val="24"/>
        </w:rPr>
        <w:t>тыс. рублей, что на 1535,6</w:t>
      </w:r>
      <w:r w:rsidRPr="00A121F0">
        <w:rPr>
          <w:rFonts w:ascii="Times New Roman" w:hAnsi="Times New Roman"/>
          <w:b/>
          <w:sz w:val="24"/>
          <w:szCs w:val="24"/>
        </w:rPr>
        <w:t xml:space="preserve"> </w:t>
      </w:r>
      <w:r w:rsidRPr="00A121F0">
        <w:rPr>
          <w:rFonts w:ascii="Times New Roman" w:hAnsi="Times New Roman"/>
          <w:sz w:val="24"/>
          <w:szCs w:val="24"/>
        </w:rPr>
        <w:t>тыс. рублей  меньше объема поступлений 2015года. В разрезе налоговых и неналоговых доходов  в 2016 году прогнозируется увеличение  поступления в бюджет налога с акцизов на нефтепродукты.</w:t>
      </w:r>
    </w:p>
    <w:p w:rsidR="00A121F0" w:rsidRPr="00A121F0" w:rsidRDefault="00A121F0" w:rsidP="00A121F0">
      <w:pPr>
        <w:spacing w:after="0" w:line="240" w:lineRule="auto"/>
        <w:jc w:val="both"/>
        <w:rPr>
          <w:rFonts w:ascii="Times New Roman" w:hAnsi="Times New Roman"/>
          <w:sz w:val="24"/>
          <w:szCs w:val="24"/>
        </w:rPr>
      </w:pPr>
    </w:p>
    <w:p w:rsidR="00A121F0" w:rsidRPr="00A121F0" w:rsidRDefault="00A121F0" w:rsidP="00A121F0">
      <w:pPr>
        <w:spacing w:after="0" w:line="240" w:lineRule="auto"/>
        <w:jc w:val="center"/>
        <w:rPr>
          <w:rFonts w:ascii="Times New Roman" w:hAnsi="Times New Roman"/>
          <w:b/>
          <w:smallCaps/>
          <w:sz w:val="24"/>
          <w:szCs w:val="24"/>
        </w:rPr>
      </w:pPr>
      <w:r w:rsidRPr="00A121F0">
        <w:rPr>
          <w:rFonts w:ascii="Times New Roman" w:hAnsi="Times New Roman"/>
          <w:b/>
          <w:smallCaps/>
          <w:sz w:val="24"/>
          <w:szCs w:val="24"/>
        </w:rPr>
        <w:t>ОСОБЕННОСТИ  РАСЧЕТА ПОСТУПЛЕНИЙ В БЮДЖЕТ МУНИЦИПАЛЬНОГО ОБРАЗОВАНИЯ ПО ОТДЕЛЬНЫМ ВИДАМ ДОХОДОВ</w:t>
      </w:r>
    </w:p>
    <w:p w:rsidR="00A121F0" w:rsidRPr="00A121F0" w:rsidRDefault="00A121F0" w:rsidP="00A121F0">
      <w:pPr>
        <w:spacing w:after="0" w:line="240" w:lineRule="auto"/>
        <w:jc w:val="both"/>
        <w:rPr>
          <w:rFonts w:ascii="Times New Roman" w:hAnsi="Times New Roman"/>
          <w:b/>
          <w:i/>
          <w:sz w:val="24"/>
          <w:szCs w:val="24"/>
        </w:rPr>
      </w:pPr>
    </w:p>
    <w:p w:rsidR="00A121F0" w:rsidRPr="00A121F0" w:rsidRDefault="00A121F0" w:rsidP="00A121F0">
      <w:pPr>
        <w:spacing w:after="0" w:line="240" w:lineRule="auto"/>
        <w:jc w:val="both"/>
        <w:rPr>
          <w:rFonts w:ascii="Times New Roman" w:hAnsi="Times New Roman"/>
          <w:b/>
          <w:i/>
          <w:sz w:val="24"/>
          <w:szCs w:val="24"/>
        </w:rPr>
      </w:pPr>
      <w:r w:rsidRPr="00A121F0">
        <w:rPr>
          <w:rFonts w:ascii="Times New Roman" w:hAnsi="Times New Roman"/>
          <w:b/>
          <w:i/>
          <w:sz w:val="24"/>
          <w:szCs w:val="24"/>
        </w:rPr>
        <w:t>Налог на доходы физических лиц</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Расчет налога на доходы физических лиц произведен исходя из прогнозируемого на 2016 года темпа роста фонда заработной платы или сводного индекса потребительских цен.</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 xml:space="preserve">Сумма налога на 2016 год составляет 400,00 тыс. рублей </w:t>
      </w:r>
    </w:p>
    <w:p w:rsidR="00A121F0" w:rsidRPr="00A121F0" w:rsidRDefault="00A121F0" w:rsidP="00A121F0">
      <w:pPr>
        <w:spacing w:after="0" w:line="240" w:lineRule="auto"/>
        <w:jc w:val="both"/>
        <w:rPr>
          <w:rFonts w:ascii="Times New Roman" w:hAnsi="Times New Roman"/>
          <w:b/>
          <w:i/>
          <w:sz w:val="24"/>
          <w:szCs w:val="24"/>
        </w:rPr>
      </w:pPr>
    </w:p>
    <w:p w:rsidR="00A121F0" w:rsidRPr="00A121F0" w:rsidRDefault="00A121F0" w:rsidP="00A121F0">
      <w:pPr>
        <w:spacing w:after="0" w:line="240" w:lineRule="auto"/>
        <w:jc w:val="both"/>
        <w:rPr>
          <w:rFonts w:ascii="Times New Roman" w:hAnsi="Times New Roman"/>
          <w:b/>
          <w:i/>
          <w:sz w:val="24"/>
          <w:szCs w:val="24"/>
        </w:rPr>
      </w:pPr>
      <w:r w:rsidRPr="00A121F0">
        <w:rPr>
          <w:rFonts w:ascii="Times New Roman" w:hAnsi="Times New Roman"/>
          <w:b/>
          <w:i/>
          <w:sz w:val="24"/>
          <w:szCs w:val="24"/>
        </w:rPr>
        <w:t>Налог на имущество физических лиц</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Прогноз поступлений по налогу на имущество физических лиц на 2016 год осуществлен с учетом данных органов местного самоуправления об ожидаемых поступлениях в 2015 году,  составляет</w:t>
      </w:r>
      <w:r w:rsidRPr="00A121F0">
        <w:rPr>
          <w:rFonts w:ascii="Times New Roman" w:hAnsi="Times New Roman"/>
          <w:snapToGrid w:val="0"/>
          <w:sz w:val="24"/>
          <w:szCs w:val="24"/>
        </w:rPr>
        <w:t xml:space="preserve"> </w:t>
      </w:r>
      <w:r w:rsidRPr="00A121F0">
        <w:rPr>
          <w:rFonts w:ascii="Times New Roman" w:hAnsi="Times New Roman"/>
          <w:sz w:val="24"/>
          <w:szCs w:val="24"/>
        </w:rPr>
        <w:t xml:space="preserve"> 15,0   </w:t>
      </w:r>
      <w:r w:rsidRPr="00A121F0">
        <w:rPr>
          <w:rFonts w:ascii="Times New Roman" w:hAnsi="Times New Roman"/>
          <w:snapToGrid w:val="0"/>
          <w:sz w:val="24"/>
          <w:szCs w:val="24"/>
        </w:rPr>
        <w:t>тыс. рублей.</w:t>
      </w:r>
    </w:p>
    <w:p w:rsidR="00A121F0" w:rsidRPr="00A121F0" w:rsidRDefault="00A121F0" w:rsidP="00A121F0">
      <w:pPr>
        <w:spacing w:after="0" w:line="240" w:lineRule="auto"/>
        <w:jc w:val="both"/>
        <w:rPr>
          <w:rFonts w:ascii="Times New Roman" w:hAnsi="Times New Roman"/>
          <w:b/>
          <w:i/>
          <w:sz w:val="24"/>
          <w:szCs w:val="24"/>
        </w:rPr>
      </w:pPr>
    </w:p>
    <w:p w:rsidR="00A121F0" w:rsidRPr="00A121F0" w:rsidRDefault="00A121F0" w:rsidP="00A121F0">
      <w:pPr>
        <w:spacing w:after="0" w:line="240" w:lineRule="auto"/>
        <w:jc w:val="both"/>
        <w:rPr>
          <w:rFonts w:ascii="Times New Roman" w:hAnsi="Times New Roman"/>
          <w:b/>
          <w:i/>
          <w:sz w:val="24"/>
          <w:szCs w:val="24"/>
        </w:rPr>
      </w:pPr>
      <w:r w:rsidRPr="00A121F0">
        <w:rPr>
          <w:rFonts w:ascii="Times New Roman" w:hAnsi="Times New Roman"/>
          <w:b/>
          <w:i/>
          <w:sz w:val="24"/>
          <w:szCs w:val="24"/>
        </w:rPr>
        <w:t>Земельный налог</w:t>
      </w:r>
    </w:p>
    <w:p w:rsidR="00A121F0" w:rsidRPr="00A121F0" w:rsidRDefault="00A121F0" w:rsidP="00A121F0">
      <w:pPr>
        <w:spacing w:after="0" w:line="240" w:lineRule="auto"/>
        <w:jc w:val="both"/>
        <w:rPr>
          <w:rFonts w:ascii="Times New Roman" w:hAnsi="Times New Roman"/>
          <w:sz w:val="24"/>
          <w:szCs w:val="24"/>
        </w:rPr>
      </w:pPr>
      <w:r w:rsidRPr="00A121F0">
        <w:rPr>
          <w:rFonts w:ascii="Times New Roman" w:hAnsi="Times New Roman"/>
          <w:sz w:val="24"/>
          <w:szCs w:val="24"/>
        </w:rPr>
        <w:t>Прогноз поступлений земельного налога в 2016 году осуществлен с учетом сложившегося в 2015 году изменения налоговой базы по земельному налогу в результате переоформления права постоянного (бессрочного) пользования земельными  участками  на  право  срочного  платного  пользования (100% в местные бюджеты).</w:t>
      </w:r>
    </w:p>
    <w:p w:rsidR="00A121F0" w:rsidRPr="00A121F0" w:rsidRDefault="00A121F0" w:rsidP="00A121F0">
      <w:pPr>
        <w:spacing w:after="0" w:line="240" w:lineRule="auto"/>
        <w:jc w:val="both"/>
        <w:rPr>
          <w:rFonts w:ascii="Times New Roman" w:hAnsi="Times New Roman"/>
          <w:sz w:val="24"/>
          <w:szCs w:val="24"/>
        </w:rPr>
      </w:pPr>
    </w:p>
    <w:p w:rsidR="00A121F0" w:rsidRPr="00A121F0" w:rsidRDefault="00A121F0" w:rsidP="00A121F0">
      <w:pPr>
        <w:spacing w:after="0" w:line="240" w:lineRule="auto"/>
        <w:jc w:val="center"/>
        <w:rPr>
          <w:rFonts w:ascii="Times New Roman" w:hAnsi="Times New Roman"/>
          <w:b/>
          <w:smallCaps/>
          <w:sz w:val="24"/>
          <w:szCs w:val="24"/>
        </w:rPr>
      </w:pPr>
      <w:r w:rsidRPr="00A121F0">
        <w:rPr>
          <w:rFonts w:ascii="Times New Roman" w:hAnsi="Times New Roman"/>
          <w:b/>
          <w:smallCaps/>
          <w:sz w:val="24"/>
          <w:szCs w:val="24"/>
        </w:rPr>
        <w:t>БЕЗВОЗМЕЗДНЫЕ ПОСТУПЛЕНИЯ</w:t>
      </w:r>
    </w:p>
    <w:p w:rsidR="00A121F0" w:rsidRPr="00A121F0" w:rsidRDefault="00A121F0" w:rsidP="00A121F0">
      <w:pPr>
        <w:spacing w:after="0" w:line="240" w:lineRule="auto"/>
        <w:jc w:val="both"/>
        <w:rPr>
          <w:rFonts w:ascii="Times New Roman" w:hAnsi="Times New Roman"/>
          <w:snapToGrid w:val="0"/>
          <w:sz w:val="24"/>
          <w:szCs w:val="24"/>
        </w:rPr>
      </w:pPr>
      <w:r w:rsidRPr="00A121F0">
        <w:rPr>
          <w:rFonts w:ascii="Times New Roman" w:hAnsi="Times New Roman"/>
          <w:snapToGrid w:val="0"/>
          <w:sz w:val="24"/>
          <w:szCs w:val="24"/>
        </w:rPr>
        <w:t xml:space="preserve">Объем межбюджетных трансфертов из областного бюджета на 2016 год согласно проекту закона Иркутской области «Об областном бюджете на 2016 год » представлен в таблице 2. </w:t>
      </w:r>
    </w:p>
    <w:p w:rsidR="00A121F0" w:rsidRPr="00A121F0" w:rsidRDefault="00A121F0" w:rsidP="00A121F0">
      <w:pPr>
        <w:spacing w:after="0" w:line="240" w:lineRule="auto"/>
        <w:jc w:val="both"/>
        <w:rPr>
          <w:rFonts w:ascii="Times New Roman" w:hAnsi="Times New Roman"/>
          <w:snapToGrid w:val="0"/>
          <w:sz w:val="24"/>
          <w:szCs w:val="24"/>
        </w:rPr>
      </w:pPr>
    </w:p>
    <w:p w:rsidR="00A121F0" w:rsidRPr="00A121F0" w:rsidRDefault="00A121F0" w:rsidP="00A121F0">
      <w:pPr>
        <w:spacing w:after="0" w:line="240" w:lineRule="auto"/>
        <w:jc w:val="center"/>
        <w:rPr>
          <w:rFonts w:ascii="Times New Roman" w:hAnsi="Times New Roman"/>
          <w:snapToGrid w:val="0"/>
          <w:sz w:val="24"/>
          <w:szCs w:val="24"/>
        </w:rPr>
      </w:pPr>
      <w:r w:rsidRPr="00A121F0">
        <w:rPr>
          <w:rFonts w:ascii="Times New Roman" w:hAnsi="Times New Roman"/>
          <w:snapToGrid w:val="0"/>
          <w:sz w:val="24"/>
          <w:szCs w:val="24"/>
        </w:rPr>
        <w:t xml:space="preserve">Таблица 2. Объем межбюджетных трансфертов из областного </w:t>
      </w:r>
    </w:p>
    <w:p w:rsidR="00A121F0" w:rsidRPr="00A121F0" w:rsidRDefault="00A121F0" w:rsidP="00A121F0">
      <w:pPr>
        <w:spacing w:after="0" w:line="240" w:lineRule="auto"/>
        <w:jc w:val="center"/>
        <w:rPr>
          <w:rFonts w:ascii="Times New Roman" w:hAnsi="Times New Roman"/>
          <w:snapToGrid w:val="0"/>
          <w:sz w:val="24"/>
          <w:szCs w:val="24"/>
        </w:rPr>
      </w:pPr>
      <w:r w:rsidRPr="00A121F0">
        <w:rPr>
          <w:rFonts w:ascii="Times New Roman" w:hAnsi="Times New Roman"/>
          <w:snapToGrid w:val="0"/>
          <w:sz w:val="24"/>
          <w:szCs w:val="24"/>
        </w:rPr>
        <w:t>бюджета в 2014-2016 год.</w:t>
      </w:r>
    </w:p>
    <w:p w:rsidR="00A121F0" w:rsidRPr="00A121F0" w:rsidRDefault="00A121F0" w:rsidP="00A121F0">
      <w:pPr>
        <w:spacing w:after="0" w:line="240" w:lineRule="auto"/>
        <w:jc w:val="center"/>
        <w:rPr>
          <w:rFonts w:ascii="Times New Roman" w:hAnsi="Times New Roman"/>
          <w:snapToGrid w:val="0"/>
          <w:sz w:val="24"/>
          <w:szCs w:val="24"/>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1096"/>
        <w:gridCol w:w="1080"/>
        <w:gridCol w:w="1300"/>
        <w:gridCol w:w="1134"/>
      </w:tblGrid>
      <w:tr w:rsidR="00A121F0" w:rsidRPr="00A121F0" w:rsidTr="0025402C">
        <w:trPr>
          <w:gridAfter w:val="1"/>
          <w:wAfter w:w="1134" w:type="dxa"/>
          <w:cantSplit/>
        </w:trPr>
        <w:tc>
          <w:tcPr>
            <w:tcW w:w="2586" w:type="dxa"/>
            <w:vMerge w:val="restart"/>
          </w:tcPr>
          <w:p w:rsidR="00A121F0" w:rsidRPr="00A121F0" w:rsidRDefault="00A121F0" w:rsidP="00A121F0">
            <w:pPr>
              <w:spacing w:after="0" w:line="240" w:lineRule="auto"/>
              <w:rPr>
                <w:rFonts w:ascii="Times New Roman" w:hAnsi="Times New Roman"/>
                <w:snapToGrid w:val="0"/>
              </w:rPr>
            </w:pPr>
            <w:r w:rsidRPr="00A121F0">
              <w:rPr>
                <w:rFonts w:ascii="Times New Roman" w:hAnsi="Times New Roman"/>
                <w:snapToGrid w:val="0"/>
              </w:rPr>
              <w:t>Показатель</w:t>
            </w:r>
          </w:p>
        </w:tc>
        <w:tc>
          <w:tcPr>
            <w:tcW w:w="1096" w:type="dxa"/>
            <w:vMerge w:val="restart"/>
          </w:tcPr>
          <w:p w:rsidR="00A121F0" w:rsidRPr="00A121F0" w:rsidRDefault="00A121F0" w:rsidP="00A121F0">
            <w:pPr>
              <w:spacing w:after="0" w:line="240" w:lineRule="auto"/>
              <w:rPr>
                <w:rFonts w:ascii="Times New Roman" w:hAnsi="Times New Roman"/>
                <w:snapToGrid w:val="0"/>
              </w:rPr>
            </w:pPr>
            <w:r w:rsidRPr="00A121F0">
              <w:rPr>
                <w:rFonts w:ascii="Times New Roman" w:hAnsi="Times New Roman"/>
                <w:snapToGrid w:val="0"/>
              </w:rPr>
              <w:t>2014 год</w:t>
            </w:r>
          </w:p>
          <w:p w:rsidR="00A121F0" w:rsidRPr="00A121F0" w:rsidRDefault="00A121F0" w:rsidP="00A121F0">
            <w:pPr>
              <w:spacing w:after="0" w:line="240" w:lineRule="auto"/>
              <w:rPr>
                <w:rFonts w:ascii="Times New Roman" w:hAnsi="Times New Roman"/>
                <w:snapToGrid w:val="0"/>
              </w:rPr>
            </w:pPr>
            <w:r w:rsidRPr="00A121F0">
              <w:rPr>
                <w:rFonts w:ascii="Times New Roman" w:hAnsi="Times New Roman"/>
                <w:snapToGrid w:val="0"/>
              </w:rPr>
              <w:t>оценка</w:t>
            </w:r>
          </w:p>
        </w:tc>
        <w:tc>
          <w:tcPr>
            <w:tcW w:w="1080" w:type="dxa"/>
            <w:vMerge w:val="restart"/>
          </w:tcPr>
          <w:p w:rsidR="00A121F0" w:rsidRPr="00A121F0" w:rsidRDefault="00A121F0" w:rsidP="00A121F0">
            <w:pPr>
              <w:spacing w:after="0" w:line="240" w:lineRule="auto"/>
              <w:rPr>
                <w:rFonts w:ascii="Times New Roman" w:hAnsi="Times New Roman"/>
                <w:snapToGrid w:val="0"/>
              </w:rPr>
            </w:pPr>
            <w:r w:rsidRPr="00A121F0">
              <w:rPr>
                <w:rFonts w:ascii="Times New Roman" w:hAnsi="Times New Roman"/>
                <w:snapToGrid w:val="0"/>
              </w:rPr>
              <w:t>2015 год</w:t>
            </w:r>
          </w:p>
          <w:p w:rsidR="00A121F0" w:rsidRPr="00A121F0" w:rsidRDefault="00A121F0" w:rsidP="00A121F0">
            <w:pPr>
              <w:spacing w:after="0" w:line="240" w:lineRule="auto"/>
              <w:rPr>
                <w:rFonts w:ascii="Times New Roman" w:hAnsi="Times New Roman"/>
                <w:snapToGrid w:val="0"/>
              </w:rPr>
            </w:pPr>
            <w:r w:rsidRPr="00A121F0">
              <w:rPr>
                <w:rFonts w:ascii="Times New Roman" w:hAnsi="Times New Roman"/>
                <w:snapToGrid w:val="0"/>
              </w:rPr>
              <w:t>прогноз</w:t>
            </w:r>
          </w:p>
        </w:tc>
        <w:tc>
          <w:tcPr>
            <w:tcW w:w="1300" w:type="dxa"/>
          </w:tcPr>
          <w:p w:rsidR="00A121F0" w:rsidRPr="00A121F0" w:rsidRDefault="00A121F0" w:rsidP="00A121F0">
            <w:pPr>
              <w:spacing w:after="0" w:line="240" w:lineRule="auto"/>
              <w:rPr>
                <w:rFonts w:ascii="Times New Roman" w:hAnsi="Times New Roman"/>
                <w:snapToGrid w:val="0"/>
              </w:rPr>
            </w:pPr>
            <w:r w:rsidRPr="00A121F0">
              <w:rPr>
                <w:rFonts w:ascii="Times New Roman" w:hAnsi="Times New Roman"/>
                <w:snapToGrid w:val="0"/>
              </w:rPr>
              <w:t>Изменения</w:t>
            </w:r>
          </w:p>
        </w:tc>
      </w:tr>
      <w:tr w:rsidR="00A121F0" w:rsidRPr="00A121F0" w:rsidTr="0025402C">
        <w:trPr>
          <w:cantSplit/>
        </w:trPr>
        <w:tc>
          <w:tcPr>
            <w:tcW w:w="2586" w:type="dxa"/>
            <w:vMerge/>
          </w:tcPr>
          <w:p w:rsidR="00A121F0" w:rsidRPr="00A121F0" w:rsidRDefault="00A121F0" w:rsidP="00A121F0">
            <w:pPr>
              <w:spacing w:after="0" w:line="240" w:lineRule="auto"/>
              <w:rPr>
                <w:rFonts w:ascii="Times New Roman" w:hAnsi="Times New Roman"/>
                <w:snapToGrid w:val="0"/>
              </w:rPr>
            </w:pPr>
          </w:p>
        </w:tc>
        <w:tc>
          <w:tcPr>
            <w:tcW w:w="1096" w:type="dxa"/>
            <w:vMerge/>
          </w:tcPr>
          <w:p w:rsidR="00A121F0" w:rsidRPr="00A121F0" w:rsidRDefault="00A121F0" w:rsidP="00A121F0">
            <w:pPr>
              <w:spacing w:after="0" w:line="240" w:lineRule="auto"/>
              <w:rPr>
                <w:rFonts w:ascii="Times New Roman" w:hAnsi="Times New Roman"/>
                <w:snapToGrid w:val="0"/>
              </w:rPr>
            </w:pPr>
          </w:p>
        </w:tc>
        <w:tc>
          <w:tcPr>
            <w:tcW w:w="1080" w:type="dxa"/>
            <w:vMerge/>
          </w:tcPr>
          <w:p w:rsidR="00A121F0" w:rsidRPr="00A121F0" w:rsidRDefault="00A121F0" w:rsidP="00A121F0">
            <w:pPr>
              <w:spacing w:after="0" w:line="240" w:lineRule="auto"/>
              <w:rPr>
                <w:rFonts w:ascii="Times New Roman" w:hAnsi="Times New Roman"/>
                <w:snapToGrid w:val="0"/>
              </w:rPr>
            </w:pPr>
          </w:p>
        </w:tc>
        <w:tc>
          <w:tcPr>
            <w:tcW w:w="1300" w:type="dxa"/>
          </w:tcPr>
          <w:p w:rsidR="00A121F0" w:rsidRPr="00A121F0" w:rsidRDefault="00A121F0" w:rsidP="00A121F0">
            <w:pPr>
              <w:spacing w:after="0" w:line="240" w:lineRule="auto"/>
              <w:rPr>
                <w:rFonts w:ascii="Times New Roman" w:hAnsi="Times New Roman"/>
                <w:snapToGrid w:val="0"/>
              </w:rPr>
            </w:pPr>
            <w:r w:rsidRPr="00A121F0">
              <w:rPr>
                <w:rFonts w:ascii="Times New Roman" w:hAnsi="Times New Roman"/>
                <w:snapToGrid w:val="0"/>
              </w:rPr>
              <w:t>тыс.руб.</w:t>
            </w:r>
          </w:p>
        </w:tc>
        <w:tc>
          <w:tcPr>
            <w:tcW w:w="1134" w:type="dxa"/>
          </w:tcPr>
          <w:p w:rsidR="00A121F0" w:rsidRPr="00A121F0" w:rsidRDefault="00A121F0" w:rsidP="00A121F0">
            <w:pPr>
              <w:spacing w:after="0" w:line="240" w:lineRule="auto"/>
              <w:rPr>
                <w:rFonts w:ascii="Times New Roman" w:hAnsi="Times New Roman"/>
                <w:snapToGrid w:val="0"/>
              </w:rPr>
            </w:pPr>
            <w:r w:rsidRPr="00A121F0">
              <w:rPr>
                <w:rFonts w:ascii="Times New Roman" w:hAnsi="Times New Roman"/>
                <w:snapToGrid w:val="0"/>
              </w:rPr>
              <w:t>2016г.</w:t>
            </w:r>
          </w:p>
        </w:tc>
      </w:tr>
      <w:tr w:rsidR="00A121F0" w:rsidRPr="00A121F0" w:rsidTr="0025402C">
        <w:tc>
          <w:tcPr>
            <w:tcW w:w="2586" w:type="dxa"/>
          </w:tcPr>
          <w:p w:rsidR="00A121F0" w:rsidRPr="00A121F0" w:rsidRDefault="00A121F0" w:rsidP="00A121F0">
            <w:pPr>
              <w:spacing w:after="0" w:line="240" w:lineRule="auto"/>
              <w:rPr>
                <w:rFonts w:ascii="Times New Roman" w:hAnsi="Times New Roman"/>
                <w:snapToGrid w:val="0"/>
              </w:rPr>
            </w:pPr>
            <w:r w:rsidRPr="00A121F0">
              <w:rPr>
                <w:rFonts w:ascii="Times New Roman" w:hAnsi="Times New Roman"/>
                <w:snapToGrid w:val="0"/>
              </w:rPr>
              <w:t>Дотация</w:t>
            </w:r>
          </w:p>
        </w:tc>
        <w:tc>
          <w:tcPr>
            <w:tcW w:w="1096" w:type="dxa"/>
          </w:tcPr>
          <w:p w:rsidR="00A121F0" w:rsidRPr="00A121F0" w:rsidRDefault="00A121F0" w:rsidP="00A121F0">
            <w:pPr>
              <w:spacing w:after="0" w:line="240" w:lineRule="auto"/>
              <w:rPr>
                <w:rFonts w:ascii="Times New Roman" w:hAnsi="Times New Roman"/>
                <w:snapToGrid w:val="0"/>
              </w:rPr>
            </w:pPr>
            <w:r w:rsidRPr="00A121F0">
              <w:rPr>
                <w:rFonts w:ascii="Times New Roman" w:hAnsi="Times New Roman"/>
                <w:snapToGrid w:val="0"/>
              </w:rPr>
              <w:t>1205</w:t>
            </w:r>
          </w:p>
        </w:tc>
        <w:tc>
          <w:tcPr>
            <w:tcW w:w="1080" w:type="dxa"/>
          </w:tcPr>
          <w:p w:rsidR="00A121F0" w:rsidRPr="00A121F0" w:rsidRDefault="00A121F0" w:rsidP="00A121F0">
            <w:pPr>
              <w:spacing w:after="0" w:line="240" w:lineRule="auto"/>
              <w:rPr>
                <w:rFonts w:ascii="Times New Roman" w:hAnsi="Times New Roman"/>
                <w:snapToGrid w:val="0"/>
              </w:rPr>
            </w:pPr>
            <w:r w:rsidRPr="00A121F0">
              <w:rPr>
                <w:rFonts w:ascii="Times New Roman" w:hAnsi="Times New Roman"/>
                <w:snapToGrid w:val="0"/>
              </w:rPr>
              <w:t>814</w:t>
            </w:r>
          </w:p>
        </w:tc>
        <w:tc>
          <w:tcPr>
            <w:tcW w:w="1300" w:type="dxa"/>
          </w:tcPr>
          <w:p w:rsidR="00A121F0" w:rsidRPr="00A121F0" w:rsidRDefault="00A121F0" w:rsidP="00A121F0">
            <w:pPr>
              <w:spacing w:after="0" w:line="240" w:lineRule="auto"/>
              <w:rPr>
                <w:rFonts w:ascii="Times New Roman" w:hAnsi="Times New Roman"/>
                <w:snapToGrid w:val="0"/>
              </w:rPr>
            </w:pPr>
            <w:r w:rsidRPr="00A121F0">
              <w:rPr>
                <w:rFonts w:ascii="Times New Roman" w:hAnsi="Times New Roman"/>
                <w:snapToGrid w:val="0"/>
              </w:rPr>
              <w:t>-39,1</w:t>
            </w:r>
          </w:p>
        </w:tc>
        <w:tc>
          <w:tcPr>
            <w:tcW w:w="1134" w:type="dxa"/>
          </w:tcPr>
          <w:p w:rsidR="00A121F0" w:rsidRPr="00A121F0" w:rsidRDefault="00A121F0" w:rsidP="00A121F0">
            <w:pPr>
              <w:spacing w:after="0" w:line="240" w:lineRule="auto"/>
              <w:rPr>
                <w:rFonts w:ascii="Times New Roman" w:hAnsi="Times New Roman"/>
                <w:snapToGrid w:val="0"/>
              </w:rPr>
            </w:pPr>
            <w:r w:rsidRPr="00A121F0">
              <w:rPr>
                <w:rFonts w:ascii="Times New Roman" w:hAnsi="Times New Roman"/>
                <w:snapToGrid w:val="0"/>
              </w:rPr>
              <w:t>1279,3</w:t>
            </w:r>
          </w:p>
        </w:tc>
      </w:tr>
      <w:tr w:rsidR="00A121F0" w:rsidRPr="00A121F0" w:rsidTr="0025402C">
        <w:tc>
          <w:tcPr>
            <w:tcW w:w="2586" w:type="dxa"/>
          </w:tcPr>
          <w:p w:rsidR="00A121F0" w:rsidRPr="00A121F0" w:rsidRDefault="00A121F0" w:rsidP="00A121F0">
            <w:pPr>
              <w:spacing w:after="0" w:line="240" w:lineRule="auto"/>
              <w:rPr>
                <w:rFonts w:ascii="Times New Roman" w:hAnsi="Times New Roman"/>
                <w:snapToGrid w:val="0"/>
              </w:rPr>
            </w:pPr>
            <w:r w:rsidRPr="00A121F0">
              <w:rPr>
                <w:rFonts w:ascii="Times New Roman" w:hAnsi="Times New Roman"/>
                <w:snapToGrid w:val="0"/>
              </w:rPr>
              <w:t>Субвенции</w:t>
            </w:r>
          </w:p>
        </w:tc>
        <w:tc>
          <w:tcPr>
            <w:tcW w:w="1096" w:type="dxa"/>
          </w:tcPr>
          <w:p w:rsidR="00A121F0" w:rsidRPr="00A121F0" w:rsidRDefault="00A121F0" w:rsidP="00A121F0">
            <w:pPr>
              <w:spacing w:after="0" w:line="240" w:lineRule="auto"/>
              <w:rPr>
                <w:rFonts w:ascii="Times New Roman" w:hAnsi="Times New Roman"/>
                <w:snapToGrid w:val="0"/>
              </w:rPr>
            </w:pPr>
            <w:r w:rsidRPr="00A121F0">
              <w:rPr>
                <w:rFonts w:ascii="Times New Roman" w:hAnsi="Times New Roman"/>
                <w:snapToGrid w:val="0"/>
              </w:rPr>
              <w:t>119</w:t>
            </w:r>
          </w:p>
        </w:tc>
        <w:tc>
          <w:tcPr>
            <w:tcW w:w="1080" w:type="dxa"/>
          </w:tcPr>
          <w:p w:rsidR="00A121F0" w:rsidRPr="00A121F0" w:rsidRDefault="00A121F0" w:rsidP="00A121F0">
            <w:pPr>
              <w:spacing w:after="0" w:line="240" w:lineRule="auto"/>
              <w:rPr>
                <w:rFonts w:ascii="Times New Roman" w:hAnsi="Times New Roman"/>
                <w:snapToGrid w:val="0"/>
              </w:rPr>
            </w:pPr>
            <w:r w:rsidRPr="00A121F0">
              <w:rPr>
                <w:rFonts w:ascii="Times New Roman" w:hAnsi="Times New Roman"/>
                <w:snapToGrid w:val="0"/>
              </w:rPr>
              <w:t>127</w:t>
            </w:r>
          </w:p>
        </w:tc>
        <w:tc>
          <w:tcPr>
            <w:tcW w:w="1300" w:type="dxa"/>
          </w:tcPr>
          <w:p w:rsidR="00A121F0" w:rsidRPr="00A121F0" w:rsidRDefault="00A121F0" w:rsidP="00A121F0">
            <w:pPr>
              <w:spacing w:after="0" w:line="240" w:lineRule="auto"/>
              <w:rPr>
                <w:rFonts w:ascii="Times New Roman" w:hAnsi="Times New Roman"/>
                <w:snapToGrid w:val="0"/>
              </w:rPr>
            </w:pPr>
            <w:r w:rsidRPr="00A121F0">
              <w:rPr>
                <w:rFonts w:ascii="Times New Roman" w:hAnsi="Times New Roman"/>
                <w:snapToGrid w:val="0"/>
              </w:rPr>
              <w:t xml:space="preserve">  +8,0</w:t>
            </w:r>
          </w:p>
        </w:tc>
        <w:tc>
          <w:tcPr>
            <w:tcW w:w="1134" w:type="dxa"/>
          </w:tcPr>
          <w:p w:rsidR="00A121F0" w:rsidRPr="00A121F0" w:rsidRDefault="00A121F0" w:rsidP="00A121F0">
            <w:pPr>
              <w:spacing w:after="0" w:line="240" w:lineRule="auto"/>
              <w:rPr>
                <w:rFonts w:ascii="Times New Roman" w:hAnsi="Times New Roman"/>
                <w:snapToGrid w:val="0"/>
              </w:rPr>
            </w:pPr>
            <w:r w:rsidRPr="00A121F0">
              <w:rPr>
                <w:rFonts w:ascii="Times New Roman" w:hAnsi="Times New Roman"/>
                <w:snapToGrid w:val="0"/>
              </w:rPr>
              <w:t>122,0</w:t>
            </w:r>
          </w:p>
        </w:tc>
      </w:tr>
      <w:tr w:rsidR="00A121F0" w:rsidRPr="00A121F0" w:rsidTr="0025402C">
        <w:tc>
          <w:tcPr>
            <w:tcW w:w="2586" w:type="dxa"/>
          </w:tcPr>
          <w:p w:rsidR="00A121F0" w:rsidRPr="00A121F0" w:rsidRDefault="00A121F0" w:rsidP="00A121F0">
            <w:pPr>
              <w:spacing w:after="0" w:line="240" w:lineRule="auto"/>
              <w:rPr>
                <w:rFonts w:ascii="Times New Roman" w:hAnsi="Times New Roman"/>
                <w:snapToGrid w:val="0"/>
              </w:rPr>
            </w:pPr>
            <w:r w:rsidRPr="00A121F0">
              <w:rPr>
                <w:rFonts w:ascii="Times New Roman" w:hAnsi="Times New Roman"/>
                <w:snapToGrid w:val="0"/>
              </w:rPr>
              <w:t>Субсидии</w:t>
            </w:r>
          </w:p>
        </w:tc>
        <w:tc>
          <w:tcPr>
            <w:tcW w:w="1096" w:type="dxa"/>
          </w:tcPr>
          <w:p w:rsidR="00A121F0" w:rsidRPr="00A121F0" w:rsidRDefault="00A121F0" w:rsidP="00A121F0">
            <w:pPr>
              <w:spacing w:after="0" w:line="240" w:lineRule="auto"/>
              <w:rPr>
                <w:rFonts w:ascii="Times New Roman" w:hAnsi="Times New Roman"/>
                <w:snapToGrid w:val="0"/>
              </w:rPr>
            </w:pPr>
            <w:r w:rsidRPr="00A121F0">
              <w:rPr>
                <w:rFonts w:ascii="Times New Roman" w:hAnsi="Times New Roman"/>
                <w:snapToGrid w:val="0"/>
              </w:rPr>
              <w:t>3309</w:t>
            </w:r>
          </w:p>
        </w:tc>
        <w:tc>
          <w:tcPr>
            <w:tcW w:w="1080" w:type="dxa"/>
          </w:tcPr>
          <w:p w:rsidR="00A121F0" w:rsidRPr="00A121F0" w:rsidRDefault="00A121F0" w:rsidP="00A121F0">
            <w:pPr>
              <w:spacing w:after="0" w:line="240" w:lineRule="auto"/>
              <w:rPr>
                <w:rFonts w:ascii="Times New Roman" w:hAnsi="Times New Roman"/>
                <w:snapToGrid w:val="0"/>
              </w:rPr>
            </w:pPr>
            <w:r w:rsidRPr="00A121F0">
              <w:rPr>
                <w:rFonts w:ascii="Times New Roman" w:hAnsi="Times New Roman"/>
                <w:snapToGrid w:val="0"/>
              </w:rPr>
              <w:t>3641</w:t>
            </w:r>
          </w:p>
        </w:tc>
        <w:tc>
          <w:tcPr>
            <w:tcW w:w="1300" w:type="dxa"/>
          </w:tcPr>
          <w:p w:rsidR="00A121F0" w:rsidRPr="00A121F0" w:rsidRDefault="00A121F0" w:rsidP="00A121F0">
            <w:pPr>
              <w:spacing w:after="0" w:line="240" w:lineRule="auto"/>
              <w:rPr>
                <w:rFonts w:ascii="Times New Roman" w:hAnsi="Times New Roman"/>
                <w:snapToGrid w:val="0"/>
              </w:rPr>
            </w:pPr>
            <w:r w:rsidRPr="00A121F0">
              <w:rPr>
                <w:rFonts w:ascii="Times New Roman" w:hAnsi="Times New Roman"/>
                <w:snapToGrid w:val="0"/>
              </w:rPr>
              <w:t xml:space="preserve">+33,2 </w:t>
            </w:r>
          </w:p>
        </w:tc>
        <w:tc>
          <w:tcPr>
            <w:tcW w:w="1134" w:type="dxa"/>
          </w:tcPr>
          <w:p w:rsidR="00A121F0" w:rsidRPr="00A121F0" w:rsidRDefault="00A121F0" w:rsidP="00A121F0">
            <w:pPr>
              <w:spacing w:after="0" w:line="240" w:lineRule="auto"/>
              <w:rPr>
                <w:rFonts w:ascii="Times New Roman" w:hAnsi="Times New Roman"/>
                <w:snapToGrid w:val="0"/>
              </w:rPr>
            </w:pPr>
            <w:r w:rsidRPr="00A121F0">
              <w:rPr>
                <w:rFonts w:ascii="Times New Roman" w:hAnsi="Times New Roman"/>
                <w:snapToGrid w:val="0"/>
              </w:rPr>
              <w:t>1463,1</w:t>
            </w:r>
          </w:p>
        </w:tc>
      </w:tr>
      <w:tr w:rsidR="00A121F0" w:rsidRPr="00A121F0" w:rsidTr="0025402C">
        <w:tc>
          <w:tcPr>
            <w:tcW w:w="2586" w:type="dxa"/>
          </w:tcPr>
          <w:p w:rsidR="00A121F0" w:rsidRPr="00A121F0" w:rsidRDefault="00A121F0" w:rsidP="00A121F0">
            <w:pPr>
              <w:spacing w:after="0" w:line="240" w:lineRule="auto"/>
              <w:rPr>
                <w:rFonts w:ascii="Times New Roman" w:hAnsi="Times New Roman"/>
                <w:snapToGrid w:val="0"/>
              </w:rPr>
            </w:pPr>
            <w:r w:rsidRPr="00A121F0">
              <w:rPr>
                <w:rFonts w:ascii="Times New Roman" w:hAnsi="Times New Roman"/>
                <w:snapToGrid w:val="0"/>
              </w:rPr>
              <w:t>Иные межбюджетные трансферты</w:t>
            </w:r>
          </w:p>
        </w:tc>
        <w:tc>
          <w:tcPr>
            <w:tcW w:w="1096" w:type="dxa"/>
          </w:tcPr>
          <w:p w:rsidR="00A121F0" w:rsidRPr="00A121F0" w:rsidRDefault="00A121F0" w:rsidP="00A121F0">
            <w:pPr>
              <w:spacing w:after="0" w:line="240" w:lineRule="auto"/>
              <w:rPr>
                <w:rFonts w:ascii="Times New Roman" w:hAnsi="Times New Roman"/>
                <w:snapToGrid w:val="0"/>
              </w:rPr>
            </w:pPr>
            <w:r w:rsidRPr="00A121F0">
              <w:rPr>
                <w:rFonts w:ascii="Times New Roman" w:hAnsi="Times New Roman"/>
                <w:snapToGrid w:val="0"/>
              </w:rPr>
              <w:t>43</w:t>
            </w:r>
          </w:p>
        </w:tc>
        <w:tc>
          <w:tcPr>
            <w:tcW w:w="1080" w:type="dxa"/>
          </w:tcPr>
          <w:p w:rsidR="00A121F0" w:rsidRPr="00A121F0" w:rsidRDefault="00A121F0" w:rsidP="00A121F0">
            <w:pPr>
              <w:spacing w:after="0" w:line="240" w:lineRule="auto"/>
              <w:rPr>
                <w:rFonts w:ascii="Times New Roman" w:hAnsi="Times New Roman"/>
                <w:snapToGrid w:val="0"/>
              </w:rPr>
            </w:pPr>
            <w:r w:rsidRPr="00A121F0">
              <w:rPr>
                <w:rFonts w:ascii="Times New Roman" w:hAnsi="Times New Roman"/>
                <w:snapToGrid w:val="0"/>
              </w:rPr>
              <w:t>0</w:t>
            </w:r>
          </w:p>
        </w:tc>
        <w:tc>
          <w:tcPr>
            <w:tcW w:w="1300" w:type="dxa"/>
          </w:tcPr>
          <w:p w:rsidR="00A121F0" w:rsidRPr="00A121F0" w:rsidRDefault="00A121F0" w:rsidP="00A121F0">
            <w:pPr>
              <w:spacing w:after="0" w:line="240" w:lineRule="auto"/>
              <w:rPr>
                <w:rFonts w:ascii="Times New Roman" w:hAnsi="Times New Roman"/>
                <w:snapToGrid w:val="0"/>
              </w:rPr>
            </w:pPr>
            <w:r w:rsidRPr="00A121F0">
              <w:rPr>
                <w:rFonts w:ascii="Times New Roman" w:hAnsi="Times New Roman"/>
                <w:snapToGrid w:val="0"/>
              </w:rPr>
              <w:t>-43,0</w:t>
            </w:r>
          </w:p>
        </w:tc>
        <w:tc>
          <w:tcPr>
            <w:tcW w:w="1134" w:type="dxa"/>
          </w:tcPr>
          <w:p w:rsidR="00A121F0" w:rsidRPr="00A121F0" w:rsidRDefault="00A121F0" w:rsidP="00A121F0">
            <w:pPr>
              <w:spacing w:after="0" w:line="240" w:lineRule="auto"/>
              <w:rPr>
                <w:rFonts w:ascii="Times New Roman" w:hAnsi="Times New Roman"/>
                <w:snapToGrid w:val="0"/>
              </w:rPr>
            </w:pPr>
            <w:r w:rsidRPr="00A121F0">
              <w:rPr>
                <w:rFonts w:ascii="Times New Roman" w:hAnsi="Times New Roman"/>
                <w:snapToGrid w:val="0"/>
              </w:rPr>
              <w:t>0</w:t>
            </w:r>
          </w:p>
        </w:tc>
      </w:tr>
      <w:tr w:rsidR="00A121F0" w:rsidRPr="00A121F0" w:rsidTr="0025402C">
        <w:tc>
          <w:tcPr>
            <w:tcW w:w="2586" w:type="dxa"/>
          </w:tcPr>
          <w:p w:rsidR="00A121F0" w:rsidRPr="00A121F0" w:rsidRDefault="00A121F0" w:rsidP="00A121F0">
            <w:pPr>
              <w:spacing w:after="0" w:line="240" w:lineRule="auto"/>
              <w:rPr>
                <w:rFonts w:ascii="Times New Roman" w:hAnsi="Times New Roman"/>
                <w:snapToGrid w:val="0"/>
              </w:rPr>
            </w:pPr>
            <w:r w:rsidRPr="00A121F0">
              <w:rPr>
                <w:rFonts w:ascii="Times New Roman" w:hAnsi="Times New Roman"/>
                <w:snapToGrid w:val="0"/>
              </w:rPr>
              <w:t>Безвозмездные поступления, всего</w:t>
            </w:r>
          </w:p>
        </w:tc>
        <w:tc>
          <w:tcPr>
            <w:tcW w:w="1096" w:type="dxa"/>
          </w:tcPr>
          <w:p w:rsidR="00A121F0" w:rsidRPr="00A121F0" w:rsidRDefault="00A121F0" w:rsidP="00A121F0">
            <w:pPr>
              <w:spacing w:after="0" w:line="240" w:lineRule="auto"/>
              <w:rPr>
                <w:rFonts w:ascii="Times New Roman" w:hAnsi="Times New Roman"/>
                <w:snapToGrid w:val="0"/>
              </w:rPr>
            </w:pPr>
            <w:r w:rsidRPr="00A121F0">
              <w:rPr>
                <w:rFonts w:ascii="Times New Roman" w:hAnsi="Times New Roman"/>
                <w:snapToGrid w:val="0"/>
              </w:rPr>
              <w:t>4676</w:t>
            </w:r>
          </w:p>
        </w:tc>
        <w:tc>
          <w:tcPr>
            <w:tcW w:w="1080" w:type="dxa"/>
          </w:tcPr>
          <w:p w:rsidR="00A121F0" w:rsidRPr="00A121F0" w:rsidRDefault="00A121F0" w:rsidP="00A121F0">
            <w:pPr>
              <w:spacing w:after="0" w:line="240" w:lineRule="auto"/>
              <w:rPr>
                <w:rFonts w:ascii="Times New Roman" w:hAnsi="Times New Roman"/>
                <w:snapToGrid w:val="0"/>
              </w:rPr>
            </w:pPr>
            <w:r w:rsidRPr="00A121F0">
              <w:rPr>
                <w:rFonts w:ascii="Times New Roman" w:hAnsi="Times New Roman"/>
                <w:snapToGrid w:val="0"/>
              </w:rPr>
              <w:t>4582</w:t>
            </w:r>
          </w:p>
        </w:tc>
        <w:tc>
          <w:tcPr>
            <w:tcW w:w="1300" w:type="dxa"/>
          </w:tcPr>
          <w:p w:rsidR="00A121F0" w:rsidRPr="00A121F0" w:rsidRDefault="00A121F0" w:rsidP="00A121F0">
            <w:pPr>
              <w:spacing w:after="0" w:line="240" w:lineRule="auto"/>
              <w:rPr>
                <w:rFonts w:ascii="Times New Roman" w:hAnsi="Times New Roman"/>
                <w:snapToGrid w:val="0"/>
              </w:rPr>
            </w:pPr>
            <w:r w:rsidRPr="00A121F0">
              <w:rPr>
                <w:rFonts w:ascii="Times New Roman" w:hAnsi="Times New Roman"/>
                <w:snapToGrid w:val="0"/>
              </w:rPr>
              <w:t>-40,9</w:t>
            </w:r>
          </w:p>
        </w:tc>
        <w:tc>
          <w:tcPr>
            <w:tcW w:w="1134" w:type="dxa"/>
          </w:tcPr>
          <w:p w:rsidR="00A121F0" w:rsidRPr="00A121F0" w:rsidRDefault="00A121F0" w:rsidP="00A121F0">
            <w:pPr>
              <w:spacing w:after="0" w:line="240" w:lineRule="auto"/>
              <w:rPr>
                <w:rFonts w:ascii="Times New Roman" w:hAnsi="Times New Roman"/>
                <w:snapToGrid w:val="0"/>
              </w:rPr>
            </w:pPr>
            <w:r w:rsidRPr="00A121F0">
              <w:rPr>
                <w:rFonts w:ascii="Times New Roman" w:hAnsi="Times New Roman"/>
                <w:snapToGrid w:val="0"/>
              </w:rPr>
              <w:t>2864,4</w:t>
            </w:r>
          </w:p>
        </w:tc>
      </w:tr>
    </w:tbl>
    <w:p w:rsidR="00A121F0" w:rsidRPr="00A121F0" w:rsidRDefault="00A121F0" w:rsidP="00A121F0">
      <w:pPr>
        <w:spacing w:after="0" w:line="240" w:lineRule="auto"/>
        <w:rPr>
          <w:rFonts w:ascii="Times New Roman" w:hAnsi="Times New Roman"/>
          <w:snapToGrid w:val="0"/>
          <w:sz w:val="24"/>
          <w:szCs w:val="24"/>
        </w:rPr>
      </w:pPr>
    </w:p>
    <w:p w:rsidR="00A121F0" w:rsidRPr="00A121F0" w:rsidRDefault="00A121F0" w:rsidP="00A121F0">
      <w:pPr>
        <w:spacing w:after="0" w:line="240" w:lineRule="auto"/>
        <w:jc w:val="both"/>
        <w:rPr>
          <w:rFonts w:ascii="Times New Roman" w:hAnsi="Times New Roman"/>
          <w:b/>
          <w:i/>
          <w:smallCaps/>
          <w:sz w:val="24"/>
          <w:szCs w:val="20"/>
        </w:rPr>
      </w:pPr>
    </w:p>
    <w:p w:rsidR="00A121F0" w:rsidRPr="00A121F0" w:rsidRDefault="00A121F0" w:rsidP="00A121F0">
      <w:pPr>
        <w:keepNext/>
        <w:spacing w:after="0" w:line="240" w:lineRule="auto"/>
        <w:jc w:val="center"/>
        <w:outlineLvl w:val="8"/>
        <w:rPr>
          <w:rFonts w:ascii="Times New Roman" w:hAnsi="Times New Roman"/>
          <w:b/>
          <w:sz w:val="24"/>
          <w:szCs w:val="24"/>
        </w:rPr>
      </w:pPr>
      <w:r w:rsidRPr="00A121F0">
        <w:rPr>
          <w:rFonts w:ascii="Times New Roman" w:hAnsi="Times New Roman"/>
          <w:b/>
          <w:sz w:val="24"/>
          <w:szCs w:val="24"/>
        </w:rPr>
        <w:t xml:space="preserve">РАСХОДЫ БЮДЖЕТА МО «Тихоновка» </w:t>
      </w:r>
    </w:p>
    <w:p w:rsidR="00A121F0" w:rsidRPr="00A121F0" w:rsidRDefault="00A121F0" w:rsidP="00A121F0">
      <w:pPr>
        <w:spacing w:after="0" w:line="240" w:lineRule="auto"/>
        <w:jc w:val="both"/>
        <w:rPr>
          <w:rFonts w:ascii="Times New Roman" w:hAnsi="Times New Roman"/>
          <w:sz w:val="24"/>
          <w:szCs w:val="20"/>
        </w:rPr>
      </w:pPr>
      <w:r w:rsidRPr="00A121F0">
        <w:rPr>
          <w:rFonts w:ascii="Times New Roman" w:hAnsi="Times New Roman"/>
          <w:sz w:val="24"/>
          <w:szCs w:val="20"/>
        </w:rPr>
        <w:t>Прогнозная оценка  расходов бюджета МО «Тихоновка» на 2016 год  составляет 5963,25 тыс. рублей.</w:t>
      </w:r>
    </w:p>
    <w:p w:rsidR="00A121F0" w:rsidRPr="00A121F0" w:rsidRDefault="00A121F0" w:rsidP="00A121F0">
      <w:pPr>
        <w:spacing w:after="0" w:line="240" w:lineRule="auto"/>
        <w:jc w:val="both"/>
        <w:rPr>
          <w:rFonts w:ascii="Times New Roman" w:hAnsi="Times New Roman"/>
          <w:sz w:val="24"/>
          <w:szCs w:val="20"/>
        </w:rPr>
      </w:pPr>
      <w:r w:rsidRPr="00A121F0">
        <w:rPr>
          <w:rFonts w:ascii="Times New Roman" w:hAnsi="Times New Roman"/>
          <w:sz w:val="24"/>
          <w:szCs w:val="20"/>
        </w:rPr>
        <w:t>Учитывая прогнозируемый объем доходов, БК РФ, дефицит бюджета сложился в сумме 110,45 тыс. рублей на 2016 год.</w:t>
      </w:r>
    </w:p>
    <w:p w:rsidR="00A121F0" w:rsidRPr="00A121F0" w:rsidRDefault="00A121F0" w:rsidP="00A121F0">
      <w:pPr>
        <w:spacing w:after="0" w:line="240" w:lineRule="auto"/>
        <w:jc w:val="both"/>
        <w:rPr>
          <w:rFonts w:ascii="Times New Roman" w:hAnsi="Times New Roman"/>
          <w:sz w:val="24"/>
          <w:szCs w:val="20"/>
        </w:rPr>
      </w:pPr>
      <w:r w:rsidRPr="00A121F0">
        <w:rPr>
          <w:rFonts w:ascii="Times New Roman" w:hAnsi="Times New Roman"/>
          <w:sz w:val="24"/>
          <w:szCs w:val="20"/>
        </w:rPr>
        <w:t>Формирование расходов  областного бюджета на 2016 год произведено на основе заявок главных распорядителей бюджетных средств, в соответствии с порядком и методикой планирования бюджетных ассигнований областного бюджета.</w:t>
      </w:r>
    </w:p>
    <w:p w:rsidR="00A121F0" w:rsidRPr="00A121F0" w:rsidRDefault="00A121F0" w:rsidP="00A121F0">
      <w:pPr>
        <w:spacing w:after="0" w:line="240" w:lineRule="auto"/>
        <w:jc w:val="both"/>
        <w:rPr>
          <w:rFonts w:ascii="Times New Roman" w:hAnsi="Times New Roman"/>
          <w:sz w:val="24"/>
          <w:szCs w:val="20"/>
        </w:rPr>
      </w:pPr>
      <w:r w:rsidRPr="00A121F0">
        <w:rPr>
          <w:rFonts w:ascii="Times New Roman" w:hAnsi="Times New Roman"/>
          <w:sz w:val="24"/>
          <w:szCs w:val="20"/>
        </w:rPr>
        <w:t xml:space="preserve">Проектировки расходов областного бюджета на 2016 года рассчитывались  на основе действующего законодательства Российской Федерации и области с учетом разграничения расходных полномочий. </w:t>
      </w:r>
    </w:p>
    <w:p w:rsidR="00A121F0" w:rsidRPr="00A121F0" w:rsidRDefault="00A121F0" w:rsidP="00A121F0">
      <w:pPr>
        <w:spacing w:after="0" w:line="240" w:lineRule="auto"/>
        <w:jc w:val="both"/>
        <w:rPr>
          <w:rFonts w:ascii="Times New Roman" w:hAnsi="Times New Roman"/>
          <w:sz w:val="24"/>
          <w:szCs w:val="20"/>
        </w:rPr>
      </w:pPr>
      <w:r w:rsidRPr="00A121F0">
        <w:rPr>
          <w:rFonts w:ascii="Times New Roman" w:hAnsi="Times New Roman"/>
          <w:sz w:val="24"/>
          <w:szCs w:val="20"/>
        </w:rPr>
        <w:t xml:space="preserve">Предусмотренные ассигнования обеспечат выполнение  государственных услуг, мер социальной поддержки не ниже уровня 2015 года. </w:t>
      </w:r>
    </w:p>
    <w:p w:rsidR="00A121F0" w:rsidRPr="00A121F0" w:rsidRDefault="00A121F0" w:rsidP="00A121F0">
      <w:pPr>
        <w:spacing w:after="0" w:line="240" w:lineRule="auto"/>
        <w:jc w:val="both"/>
        <w:rPr>
          <w:rFonts w:ascii="Times New Roman" w:hAnsi="Times New Roman"/>
          <w:sz w:val="24"/>
          <w:szCs w:val="20"/>
        </w:rPr>
      </w:pPr>
      <w:r w:rsidRPr="00A121F0">
        <w:rPr>
          <w:rFonts w:ascii="Times New Roman" w:hAnsi="Times New Roman"/>
          <w:sz w:val="24"/>
          <w:szCs w:val="20"/>
        </w:rPr>
        <w:t>При планировании объемов бюджетных ассигнований учтены следующие приоритетные направления расходов бюджета МО «Тихоновка»:</w:t>
      </w:r>
    </w:p>
    <w:p w:rsidR="00A121F0" w:rsidRPr="00A121F0" w:rsidRDefault="00A121F0" w:rsidP="00A121F0">
      <w:pPr>
        <w:spacing w:after="0" w:line="240" w:lineRule="auto"/>
        <w:jc w:val="both"/>
        <w:rPr>
          <w:rFonts w:ascii="Times New Roman" w:hAnsi="Times New Roman"/>
          <w:sz w:val="24"/>
          <w:szCs w:val="20"/>
        </w:rPr>
      </w:pPr>
      <w:r w:rsidRPr="00A121F0">
        <w:rPr>
          <w:rFonts w:ascii="Times New Roman" w:hAnsi="Times New Roman"/>
          <w:sz w:val="24"/>
          <w:szCs w:val="20"/>
        </w:rPr>
        <w:lastRenderedPageBreak/>
        <w:t xml:space="preserve">- расходы по заработной плате </w:t>
      </w:r>
    </w:p>
    <w:p w:rsidR="00A121F0" w:rsidRPr="00A121F0" w:rsidRDefault="00A121F0" w:rsidP="00A121F0">
      <w:pPr>
        <w:spacing w:after="0" w:line="240" w:lineRule="auto"/>
        <w:jc w:val="both"/>
        <w:rPr>
          <w:rFonts w:ascii="Times New Roman" w:hAnsi="Times New Roman"/>
          <w:sz w:val="24"/>
          <w:szCs w:val="20"/>
        </w:rPr>
      </w:pPr>
      <w:r w:rsidRPr="00A121F0">
        <w:rPr>
          <w:rFonts w:ascii="Times New Roman" w:hAnsi="Times New Roman"/>
          <w:sz w:val="24"/>
          <w:szCs w:val="20"/>
        </w:rPr>
        <w:t>- объемы бюджетных ассигнований на исполнение действующих обязательств в части социального обеспечения граждан, оказания мер социальной поддержки граждан установлены с учетом действующего законодательства;</w:t>
      </w:r>
    </w:p>
    <w:p w:rsidR="00A121F0" w:rsidRPr="00A121F0" w:rsidRDefault="00A121F0" w:rsidP="00A121F0">
      <w:pPr>
        <w:spacing w:after="0" w:line="240" w:lineRule="auto"/>
        <w:jc w:val="both"/>
        <w:rPr>
          <w:rFonts w:ascii="Times New Roman" w:hAnsi="Times New Roman"/>
          <w:sz w:val="24"/>
          <w:szCs w:val="20"/>
        </w:rPr>
      </w:pPr>
      <w:r w:rsidRPr="00A121F0">
        <w:rPr>
          <w:rFonts w:ascii="Times New Roman" w:hAnsi="Times New Roman"/>
          <w:sz w:val="24"/>
          <w:szCs w:val="20"/>
        </w:rPr>
        <w:t>Определение объема расходов на государственное управление осуществлялось в соответствии с действующей в настоящее время структурой исполнительных органов государственной  власти Иркутской области.</w:t>
      </w:r>
    </w:p>
    <w:p w:rsidR="00A121F0" w:rsidRPr="00A121F0" w:rsidRDefault="00A121F0" w:rsidP="00A121F0">
      <w:pPr>
        <w:spacing w:after="0" w:line="240" w:lineRule="auto"/>
        <w:jc w:val="both"/>
        <w:rPr>
          <w:rFonts w:ascii="Times New Roman" w:hAnsi="Times New Roman"/>
          <w:sz w:val="16"/>
          <w:szCs w:val="16"/>
        </w:rPr>
      </w:pPr>
    </w:p>
    <w:p w:rsidR="00A121F0" w:rsidRPr="00A121F0" w:rsidRDefault="00A121F0" w:rsidP="00A121F0">
      <w:pPr>
        <w:spacing w:after="0" w:line="240" w:lineRule="auto"/>
        <w:rPr>
          <w:rFonts w:ascii="Times New Roman" w:hAnsi="Times New Roman"/>
          <w:b/>
          <w:sz w:val="24"/>
          <w:szCs w:val="20"/>
          <w:u w:val="single"/>
        </w:rPr>
      </w:pPr>
      <w:r w:rsidRPr="00A121F0">
        <w:rPr>
          <w:rFonts w:ascii="Times New Roman" w:hAnsi="Times New Roman"/>
          <w:b/>
          <w:sz w:val="24"/>
          <w:szCs w:val="20"/>
          <w:u w:val="single"/>
        </w:rPr>
        <w:t>Раздел 01 «Общегосударственные вопросы»</w:t>
      </w:r>
    </w:p>
    <w:p w:rsidR="00A121F0" w:rsidRPr="00A121F0" w:rsidRDefault="00A121F0" w:rsidP="00A121F0">
      <w:pPr>
        <w:spacing w:after="0" w:line="240" w:lineRule="auto"/>
        <w:jc w:val="both"/>
        <w:rPr>
          <w:rFonts w:ascii="Times New Roman" w:hAnsi="Times New Roman"/>
          <w:sz w:val="16"/>
          <w:szCs w:val="16"/>
        </w:rPr>
      </w:pPr>
    </w:p>
    <w:p w:rsidR="00A121F0" w:rsidRPr="00A121F0" w:rsidRDefault="00A121F0" w:rsidP="00A121F0">
      <w:pPr>
        <w:spacing w:after="0" w:line="240" w:lineRule="auto"/>
        <w:jc w:val="both"/>
        <w:rPr>
          <w:rFonts w:ascii="Times New Roman" w:hAnsi="Times New Roman"/>
          <w:sz w:val="24"/>
          <w:szCs w:val="20"/>
        </w:rPr>
      </w:pPr>
      <w:r w:rsidRPr="00A121F0">
        <w:rPr>
          <w:rFonts w:ascii="Times New Roman" w:hAnsi="Times New Roman"/>
          <w:sz w:val="24"/>
          <w:szCs w:val="20"/>
        </w:rPr>
        <w:t>По разделу «Общегосударственные вопросы» отражаются расходы на функционирование высшего должностного лица субъекта Российской Федерации, функционирование законодательных (представительных) органов государственной власти, высших органов исполнительной власти субъектов Российской Федерации, расходы на обслуживание государственного долга и другие общегосударственные вопросы. Общий объем расходов по указанному разделу в 2016г. составляет 3618,27 тыс. рублей.</w:t>
      </w:r>
    </w:p>
    <w:p w:rsidR="00A121F0" w:rsidRPr="00A121F0" w:rsidRDefault="00A121F0" w:rsidP="00A121F0">
      <w:pPr>
        <w:spacing w:after="0" w:line="240" w:lineRule="auto"/>
        <w:jc w:val="both"/>
        <w:rPr>
          <w:rFonts w:ascii="Times New Roman" w:hAnsi="Times New Roman"/>
          <w:sz w:val="24"/>
          <w:szCs w:val="20"/>
        </w:rPr>
      </w:pPr>
      <w:r w:rsidRPr="00A121F0">
        <w:rPr>
          <w:rFonts w:ascii="Times New Roman" w:hAnsi="Times New Roman"/>
          <w:b/>
          <w:i/>
          <w:sz w:val="24"/>
          <w:szCs w:val="20"/>
        </w:rPr>
        <w:t>По подразделу 02 «Функционирование высшего должностного лица субъекта Российской Федерации и муниципального образования»</w:t>
      </w:r>
      <w:r w:rsidRPr="00A121F0">
        <w:rPr>
          <w:rFonts w:ascii="Times New Roman" w:hAnsi="Times New Roman"/>
          <w:i/>
          <w:sz w:val="24"/>
          <w:szCs w:val="20"/>
        </w:rPr>
        <w:t xml:space="preserve"> </w:t>
      </w:r>
      <w:r w:rsidRPr="00A121F0">
        <w:rPr>
          <w:rFonts w:ascii="Times New Roman" w:hAnsi="Times New Roman"/>
          <w:sz w:val="24"/>
          <w:szCs w:val="20"/>
        </w:rPr>
        <w:t>объем расходов на содержание Главы администрации муниципального образования «Тихоновка» в проекте бюджета МО «Тихоновка»  оценивается в 679,40 тыс. рублей. В том числе на заработную плату 522,00 тыс.рублей. В связи с недостаточностью средств заработная плата в проекте бюджета на 2016 год запланирована на 9 месяцев.</w:t>
      </w:r>
    </w:p>
    <w:p w:rsidR="00A121F0" w:rsidRPr="00A121F0" w:rsidRDefault="00A121F0" w:rsidP="00A121F0">
      <w:pPr>
        <w:spacing w:after="0" w:line="240" w:lineRule="auto"/>
        <w:jc w:val="both"/>
        <w:rPr>
          <w:rFonts w:ascii="Times New Roman" w:hAnsi="Times New Roman"/>
          <w:sz w:val="28"/>
          <w:szCs w:val="20"/>
        </w:rPr>
      </w:pPr>
      <w:r w:rsidRPr="00A121F0">
        <w:rPr>
          <w:rFonts w:ascii="Times New Roman" w:hAnsi="Times New Roman"/>
          <w:b/>
          <w:i/>
          <w:sz w:val="24"/>
          <w:szCs w:val="24"/>
        </w:rPr>
        <w:t>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A121F0">
        <w:rPr>
          <w:rFonts w:ascii="Times New Roman" w:hAnsi="Times New Roman"/>
          <w:sz w:val="24"/>
          <w:szCs w:val="24"/>
        </w:rPr>
        <w:t xml:space="preserve"> объем расходов на обеспечение деятельности администрации МО «Тихоновка» в 2016г. составляет 2938,87 тыс. рублей. В т.ч. заработная плата с начислениями на нее 1829,31 тыс.рублей( В связи с недостаточностью средств заработная плата в проекте бюджета на 2016 год запланирована на 9 месяцев). </w:t>
      </w:r>
    </w:p>
    <w:p w:rsidR="00A121F0" w:rsidRPr="00A121F0" w:rsidRDefault="00A121F0" w:rsidP="00A121F0">
      <w:pPr>
        <w:spacing w:after="0" w:line="240" w:lineRule="auto"/>
        <w:jc w:val="both"/>
        <w:rPr>
          <w:rFonts w:ascii="Times New Roman" w:hAnsi="Times New Roman"/>
          <w:sz w:val="24"/>
          <w:szCs w:val="20"/>
        </w:rPr>
      </w:pPr>
      <w:r w:rsidRPr="00A121F0">
        <w:rPr>
          <w:rFonts w:ascii="Times New Roman" w:hAnsi="Times New Roman"/>
          <w:b/>
          <w:i/>
          <w:sz w:val="24"/>
          <w:szCs w:val="20"/>
        </w:rPr>
        <w:t xml:space="preserve">По разделу 11 «Резервный фонд» </w:t>
      </w:r>
      <w:r w:rsidRPr="00A121F0">
        <w:rPr>
          <w:rFonts w:ascii="Times New Roman" w:hAnsi="Times New Roman"/>
          <w:sz w:val="24"/>
          <w:szCs w:val="20"/>
        </w:rPr>
        <w:t>определен объем резервного фонда администрации  муниципального образования «Тихоновка» на 2016 в сумме 47 тыс. рублей.</w:t>
      </w:r>
    </w:p>
    <w:p w:rsidR="00A121F0" w:rsidRPr="00A121F0" w:rsidRDefault="00A121F0" w:rsidP="00A121F0">
      <w:pPr>
        <w:spacing w:after="0" w:line="240" w:lineRule="auto"/>
        <w:jc w:val="both"/>
        <w:rPr>
          <w:rFonts w:ascii="Times New Roman" w:hAnsi="Times New Roman"/>
          <w:b/>
          <w:sz w:val="24"/>
          <w:szCs w:val="20"/>
          <w:u w:val="single"/>
        </w:rPr>
      </w:pPr>
      <w:r w:rsidRPr="00A121F0">
        <w:rPr>
          <w:rFonts w:ascii="Times New Roman" w:hAnsi="Times New Roman"/>
          <w:b/>
          <w:sz w:val="24"/>
          <w:szCs w:val="20"/>
          <w:u w:val="single"/>
        </w:rPr>
        <w:t>Раздел 02 «Национальная оборона»</w:t>
      </w:r>
    </w:p>
    <w:p w:rsidR="00A121F0" w:rsidRPr="00A121F0" w:rsidRDefault="00A121F0" w:rsidP="00A121F0">
      <w:pPr>
        <w:spacing w:after="0" w:line="240" w:lineRule="auto"/>
        <w:jc w:val="both"/>
        <w:rPr>
          <w:rFonts w:ascii="Times New Roman" w:hAnsi="Times New Roman"/>
          <w:sz w:val="24"/>
          <w:szCs w:val="20"/>
        </w:rPr>
      </w:pPr>
      <w:r w:rsidRPr="00A121F0">
        <w:rPr>
          <w:rFonts w:ascii="Times New Roman" w:hAnsi="Times New Roman"/>
          <w:sz w:val="24"/>
          <w:szCs w:val="20"/>
        </w:rPr>
        <w:t xml:space="preserve">         Планируемые расходы бюджета муниципального образования «Тихоновка» на 2016 год на осуществление первичного воинского учета на территориях, где отсутствуют военные комиссариаты, предусмотрены в сумме 89,0 тыс. рублей.</w:t>
      </w:r>
    </w:p>
    <w:p w:rsidR="00A121F0" w:rsidRPr="00A121F0" w:rsidRDefault="00A121F0" w:rsidP="00A121F0">
      <w:pPr>
        <w:spacing w:after="0" w:line="240" w:lineRule="auto"/>
        <w:jc w:val="both"/>
        <w:rPr>
          <w:rFonts w:ascii="Times New Roman" w:hAnsi="Times New Roman"/>
          <w:b/>
          <w:sz w:val="24"/>
          <w:szCs w:val="20"/>
          <w:u w:val="single"/>
        </w:rPr>
      </w:pPr>
      <w:r w:rsidRPr="00A121F0">
        <w:rPr>
          <w:rFonts w:ascii="Times New Roman" w:hAnsi="Times New Roman"/>
          <w:b/>
          <w:sz w:val="24"/>
          <w:szCs w:val="20"/>
          <w:u w:val="single"/>
        </w:rPr>
        <w:t>Раздел 04 «Национальная экономика»</w:t>
      </w:r>
    </w:p>
    <w:p w:rsidR="00A121F0" w:rsidRPr="00A121F0" w:rsidRDefault="00A121F0" w:rsidP="00A121F0">
      <w:pPr>
        <w:spacing w:after="0" w:line="240" w:lineRule="auto"/>
        <w:jc w:val="both"/>
        <w:rPr>
          <w:rFonts w:ascii="Times New Roman" w:hAnsi="Times New Roman"/>
          <w:sz w:val="24"/>
          <w:szCs w:val="20"/>
        </w:rPr>
      </w:pPr>
      <w:r w:rsidRPr="00A121F0">
        <w:rPr>
          <w:rFonts w:ascii="Times New Roman" w:hAnsi="Times New Roman"/>
          <w:sz w:val="24"/>
          <w:szCs w:val="20"/>
        </w:rPr>
        <w:t xml:space="preserve">         Планируемые расходы бюджета муниципального образования «Тихоновка» на 2016 год на осуществление передаваемых бюджетных полномочий направлено 32,3т.р., на «Дорожный фонд» - 529,0 т.р.,  </w:t>
      </w:r>
    </w:p>
    <w:p w:rsidR="00A121F0" w:rsidRPr="00A121F0" w:rsidRDefault="00A121F0" w:rsidP="00A121F0">
      <w:pPr>
        <w:spacing w:after="0" w:line="240" w:lineRule="auto"/>
        <w:jc w:val="both"/>
        <w:rPr>
          <w:rFonts w:ascii="Times New Roman" w:hAnsi="Times New Roman"/>
          <w:sz w:val="24"/>
          <w:szCs w:val="20"/>
        </w:rPr>
      </w:pPr>
    </w:p>
    <w:p w:rsidR="00A121F0" w:rsidRPr="00A121F0" w:rsidRDefault="00A121F0" w:rsidP="00A121F0">
      <w:pPr>
        <w:keepNext/>
        <w:spacing w:after="0" w:line="240" w:lineRule="auto"/>
        <w:outlineLvl w:val="1"/>
        <w:rPr>
          <w:rFonts w:ascii="Times New Roman" w:hAnsi="Times New Roman"/>
          <w:b/>
          <w:sz w:val="24"/>
          <w:szCs w:val="20"/>
          <w:u w:val="single"/>
        </w:rPr>
      </w:pPr>
      <w:r w:rsidRPr="00A121F0">
        <w:rPr>
          <w:rFonts w:ascii="Times New Roman" w:hAnsi="Times New Roman"/>
          <w:b/>
          <w:sz w:val="24"/>
          <w:szCs w:val="20"/>
          <w:u w:val="single"/>
        </w:rPr>
        <w:t>Раздел 08 «Культура, кинематография, средства массовой информации»</w:t>
      </w:r>
    </w:p>
    <w:p w:rsidR="00A121F0" w:rsidRPr="00A121F0" w:rsidRDefault="00A121F0" w:rsidP="00A121F0">
      <w:pPr>
        <w:suppressAutoHyphens/>
        <w:spacing w:after="0" w:line="240" w:lineRule="auto"/>
        <w:jc w:val="both"/>
        <w:rPr>
          <w:rFonts w:ascii="Times New Roman" w:hAnsi="Times New Roman"/>
          <w:sz w:val="24"/>
          <w:szCs w:val="20"/>
        </w:rPr>
      </w:pPr>
      <w:r w:rsidRPr="00A121F0">
        <w:rPr>
          <w:rFonts w:ascii="Times New Roman" w:hAnsi="Times New Roman"/>
          <w:b/>
          <w:i/>
          <w:sz w:val="24"/>
          <w:szCs w:val="20"/>
        </w:rPr>
        <w:t>По подразделу 08 «Культура»</w:t>
      </w:r>
      <w:r w:rsidRPr="00A121F0">
        <w:rPr>
          <w:rFonts w:ascii="Times New Roman" w:hAnsi="Times New Roman"/>
          <w:i/>
          <w:sz w:val="24"/>
          <w:szCs w:val="20"/>
        </w:rPr>
        <w:t xml:space="preserve"> </w:t>
      </w:r>
      <w:r w:rsidRPr="00A121F0">
        <w:rPr>
          <w:rFonts w:ascii="Times New Roman" w:hAnsi="Times New Roman"/>
          <w:sz w:val="24"/>
          <w:szCs w:val="20"/>
        </w:rPr>
        <w:t>Расходы  по данному разделу в виде субсидий учтены на 2016 год в сумме 1583,98 тыс. рублей (рассчитано на 9 месяцев планового периода).</w:t>
      </w:r>
    </w:p>
    <w:p w:rsidR="00A121F0" w:rsidRPr="00A121F0" w:rsidRDefault="00A121F0" w:rsidP="00A121F0">
      <w:pPr>
        <w:spacing w:after="0" w:line="240" w:lineRule="auto"/>
        <w:jc w:val="center"/>
        <w:rPr>
          <w:rFonts w:ascii="Times New Roman" w:hAnsi="Times New Roman"/>
          <w:b/>
          <w:i/>
          <w:sz w:val="24"/>
          <w:szCs w:val="20"/>
          <w:u w:val="single"/>
        </w:rPr>
      </w:pPr>
      <w:r w:rsidRPr="00A121F0">
        <w:rPr>
          <w:rFonts w:ascii="Times New Roman" w:hAnsi="Times New Roman"/>
          <w:b/>
          <w:i/>
          <w:sz w:val="24"/>
          <w:szCs w:val="20"/>
          <w:u w:val="single"/>
        </w:rPr>
        <w:t>Источники внутреннего финансирования дефицита местного бюджета</w:t>
      </w:r>
    </w:p>
    <w:p w:rsidR="00A121F0" w:rsidRPr="00A121F0" w:rsidRDefault="00A121F0" w:rsidP="00A121F0">
      <w:pPr>
        <w:spacing w:after="0" w:line="240" w:lineRule="auto"/>
        <w:jc w:val="both"/>
        <w:rPr>
          <w:rFonts w:ascii="Times New Roman" w:hAnsi="Times New Roman"/>
          <w:sz w:val="24"/>
          <w:szCs w:val="20"/>
        </w:rPr>
      </w:pPr>
      <w:r w:rsidRPr="00A121F0">
        <w:rPr>
          <w:rFonts w:ascii="Times New Roman" w:hAnsi="Times New Roman"/>
          <w:sz w:val="24"/>
          <w:szCs w:val="20"/>
        </w:rPr>
        <w:t>В   2016 году планируемый размер дефицита местного бюджета составляет 110,45 тыс. рублей, или 5 % утвержденного общего годового объема доходов местного бюджета без учета утвержденного объема безвозмездных поступлений.</w:t>
      </w:r>
    </w:p>
    <w:p w:rsidR="00A121F0" w:rsidRPr="00A121F0" w:rsidRDefault="00A121F0" w:rsidP="00A121F0">
      <w:pPr>
        <w:spacing w:after="0" w:line="240" w:lineRule="auto"/>
        <w:rPr>
          <w:rFonts w:ascii="Times New Roman" w:hAnsi="Times New Roman"/>
          <w:sz w:val="24"/>
          <w:szCs w:val="24"/>
        </w:rPr>
      </w:pPr>
    </w:p>
    <w:p w:rsidR="00B160DB" w:rsidRDefault="00B160DB" w:rsidP="00B160DB">
      <w:pPr>
        <w:suppressAutoHyphens/>
        <w:spacing w:after="0" w:line="240" w:lineRule="auto"/>
        <w:rPr>
          <w:rFonts w:ascii="Times New Roman" w:hAnsi="Times New Roman"/>
          <w:sz w:val="24"/>
          <w:szCs w:val="24"/>
          <w:lang w:eastAsia="ar-SA"/>
        </w:rPr>
      </w:pPr>
    </w:p>
    <w:p w:rsidR="00B160DB" w:rsidRDefault="00B160DB" w:rsidP="00B160DB">
      <w:pPr>
        <w:suppressAutoHyphens/>
        <w:spacing w:after="0" w:line="240" w:lineRule="auto"/>
        <w:rPr>
          <w:rFonts w:ascii="Times New Roman" w:hAnsi="Times New Roman"/>
          <w:sz w:val="24"/>
          <w:szCs w:val="24"/>
          <w:lang w:eastAsia="ar-SA"/>
        </w:rPr>
      </w:pPr>
    </w:p>
    <w:p w:rsidR="00B160DB" w:rsidRDefault="00B160DB" w:rsidP="00B160DB">
      <w:pPr>
        <w:suppressAutoHyphens/>
        <w:spacing w:after="0" w:line="240" w:lineRule="auto"/>
        <w:rPr>
          <w:rFonts w:ascii="Times New Roman" w:hAnsi="Times New Roman"/>
          <w:sz w:val="24"/>
          <w:szCs w:val="24"/>
          <w:lang w:eastAsia="ar-SA"/>
        </w:rPr>
      </w:pPr>
    </w:p>
    <w:p w:rsidR="00B160DB" w:rsidRDefault="00B160DB" w:rsidP="00B160DB">
      <w:pPr>
        <w:suppressAutoHyphens/>
        <w:spacing w:after="0" w:line="240" w:lineRule="auto"/>
        <w:rPr>
          <w:rFonts w:ascii="Times New Roman" w:hAnsi="Times New Roman"/>
          <w:sz w:val="24"/>
          <w:szCs w:val="24"/>
          <w:lang w:eastAsia="ar-SA"/>
        </w:rPr>
      </w:pPr>
    </w:p>
    <w:p w:rsidR="00B160DB" w:rsidRDefault="00B160DB" w:rsidP="00B160DB">
      <w:pPr>
        <w:suppressAutoHyphens/>
        <w:spacing w:after="0" w:line="240" w:lineRule="auto"/>
        <w:rPr>
          <w:rFonts w:ascii="Times New Roman" w:hAnsi="Times New Roman"/>
          <w:sz w:val="24"/>
          <w:szCs w:val="24"/>
          <w:lang w:eastAsia="ar-SA"/>
        </w:rPr>
      </w:pPr>
    </w:p>
    <w:p w:rsidR="00B160DB" w:rsidRDefault="00B160DB" w:rsidP="00B160DB">
      <w:pPr>
        <w:suppressAutoHyphens/>
        <w:spacing w:after="0" w:line="240" w:lineRule="auto"/>
        <w:rPr>
          <w:rFonts w:ascii="Times New Roman" w:hAnsi="Times New Roman"/>
          <w:sz w:val="24"/>
          <w:szCs w:val="24"/>
          <w:lang w:eastAsia="ar-SA"/>
        </w:rPr>
      </w:pPr>
    </w:p>
    <w:p w:rsidR="00B160DB" w:rsidRDefault="00B160DB" w:rsidP="00B160DB">
      <w:pPr>
        <w:suppressAutoHyphens/>
        <w:spacing w:after="0" w:line="240" w:lineRule="auto"/>
        <w:rPr>
          <w:rFonts w:ascii="Times New Roman" w:hAnsi="Times New Roman"/>
          <w:sz w:val="24"/>
          <w:szCs w:val="24"/>
          <w:lang w:eastAsia="ar-SA"/>
        </w:rPr>
      </w:pPr>
    </w:p>
    <w:p w:rsidR="00B160DB" w:rsidRDefault="00B160DB" w:rsidP="00B160DB">
      <w:pPr>
        <w:suppressAutoHyphens/>
        <w:spacing w:after="0" w:line="240" w:lineRule="auto"/>
        <w:rPr>
          <w:rFonts w:ascii="Times New Roman" w:hAnsi="Times New Roman"/>
          <w:sz w:val="24"/>
          <w:szCs w:val="24"/>
          <w:lang w:eastAsia="ar-SA"/>
        </w:rPr>
      </w:pPr>
    </w:p>
    <w:p w:rsidR="00B160DB" w:rsidRDefault="00B160DB" w:rsidP="00B160DB">
      <w:pPr>
        <w:suppressAutoHyphens/>
        <w:spacing w:after="0" w:line="240" w:lineRule="auto"/>
        <w:rPr>
          <w:rFonts w:ascii="Times New Roman" w:hAnsi="Times New Roman"/>
          <w:sz w:val="24"/>
          <w:szCs w:val="24"/>
          <w:lang w:eastAsia="ar-SA"/>
        </w:rPr>
      </w:pPr>
    </w:p>
    <w:p w:rsidR="00B160DB" w:rsidRDefault="00B160DB" w:rsidP="00B160DB">
      <w:pPr>
        <w:suppressAutoHyphens/>
        <w:spacing w:after="0" w:line="240" w:lineRule="auto"/>
        <w:rPr>
          <w:rFonts w:ascii="Times New Roman" w:hAnsi="Times New Roman"/>
          <w:sz w:val="24"/>
          <w:szCs w:val="24"/>
          <w:lang w:eastAsia="ar-SA"/>
        </w:rPr>
      </w:pPr>
    </w:p>
    <w:p w:rsidR="00B160DB" w:rsidRDefault="00B160DB" w:rsidP="00B160DB">
      <w:pPr>
        <w:suppressAutoHyphens/>
        <w:spacing w:after="0" w:line="240" w:lineRule="auto"/>
        <w:rPr>
          <w:rFonts w:ascii="Times New Roman" w:hAnsi="Times New Roman"/>
          <w:sz w:val="24"/>
          <w:szCs w:val="24"/>
          <w:lang w:eastAsia="ar-SA"/>
        </w:rPr>
      </w:pPr>
    </w:p>
    <w:p w:rsidR="00B160DB" w:rsidRDefault="00B160DB" w:rsidP="00B160DB">
      <w:pPr>
        <w:suppressAutoHyphens/>
        <w:spacing w:after="0" w:line="240" w:lineRule="auto"/>
        <w:rPr>
          <w:rFonts w:ascii="Times New Roman" w:hAnsi="Times New Roman"/>
          <w:sz w:val="24"/>
          <w:szCs w:val="24"/>
          <w:lang w:eastAsia="ar-SA"/>
        </w:rPr>
      </w:pPr>
    </w:p>
    <w:p w:rsidR="00B160DB" w:rsidRDefault="00B160DB" w:rsidP="00B160DB">
      <w:pPr>
        <w:suppressAutoHyphens/>
        <w:spacing w:after="0" w:line="240" w:lineRule="auto"/>
        <w:rPr>
          <w:rFonts w:ascii="Times New Roman" w:hAnsi="Times New Roman"/>
          <w:sz w:val="24"/>
          <w:szCs w:val="24"/>
          <w:lang w:eastAsia="ar-SA"/>
        </w:rPr>
      </w:pPr>
    </w:p>
    <w:p w:rsidR="00B160DB" w:rsidRDefault="00B160DB" w:rsidP="00B160DB">
      <w:pPr>
        <w:suppressAutoHyphens/>
        <w:spacing w:after="0" w:line="240" w:lineRule="auto"/>
        <w:rPr>
          <w:rFonts w:ascii="Times New Roman" w:hAnsi="Times New Roman"/>
          <w:sz w:val="24"/>
          <w:szCs w:val="24"/>
          <w:lang w:eastAsia="ar-SA"/>
        </w:rPr>
      </w:pPr>
    </w:p>
    <w:p w:rsidR="00B160DB" w:rsidRDefault="00B160DB" w:rsidP="00B160DB">
      <w:pPr>
        <w:suppressAutoHyphens/>
        <w:spacing w:after="0" w:line="240" w:lineRule="auto"/>
        <w:rPr>
          <w:rFonts w:ascii="Times New Roman" w:hAnsi="Times New Roman"/>
          <w:sz w:val="24"/>
          <w:szCs w:val="24"/>
          <w:lang w:eastAsia="ar-SA"/>
        </w:rPr>
      </w:pPr>
    </w:p>
    <w:p w:rsidR="00B160DB" w:rsidRDefault="00B160DB" w:rsidP="00B160DB">
      <w:pPr>
        <w:suppressAutoHyphens/>
        <w:spacing w:after="0" w:line="240" w:lineRule="auto"/>
        <w:rPr>
          <w:rFonts w:ascii="Times New Roman" w:hAnsi="Times New Roman"/>
          <w:sz w:val="24"/>
          <w:szCs w:val="24"/>
          <w:lang w:eastAsia="ar-SA"/>
        </w:rPr>
      </w:pPr>
    </w:p>
    <w:p w:rsidR="00B160DB" w:rsidRDefault="00B160DB" w:rsidP="00B160DB">
      <w:pPr>
        <w:suppressAutoHyphens/>
        <w:spacing w:after="0" w:line="240" w:lineRule="auto"/>
        <w:rPr>
          <w:rFonts w:ascii="Times New Roman" w:hAnsi="Times New Roman"/>
          <w:sz w:val="24"/>
          <w:szCs w:val="24"/>
          <w:lang w:eastAsia="ar-SA"/>
        </w:rPr>
      </w:pPr>
    </w:p>
    <w:p w:rsidR="00B160DB" w:rsidRDefault="00B160DB" w:rsidP="00B160DB">
      <w:pPr>
        <w:suppressAutoHyphens/>
        <w:spacing w:after="0" w:line="240" w:lineRule="auto"/>
        <w:rPr>
          <w:rFonts w:ascii="Times New Roman" w:hAnsi="Times New Roman"/>
          <w:sz w:val="24"/>
          <w:szCs w:val="24"/>
          <w:lang w:eastAsia="ar-SA"/>
        </w:rPr>
      </w:pPr>
    </w:p>
    <w:p w:rsidR="00B160DB" w:rsidRDefault="00B160DB" w:rsidP="00B160DB">
      <w:pPr>
        <w:suppressAutoHyphens/>
        <w:spacing w:after="0" w:line="240" w:lineRule="auto"/>
        <w:rPr>
          <w:rFonts w:ascii="Times New Roman" w:hAnsi="Times New Roman"/>
          <w:sz w:val="24"/>
          <w:szCs w:val="24"/>
          <w:lang w:eastAsia="ar-SA"/>
        </w:rPr>
      </w:pPr>
    </w:p>
    <w:p w:rsidR="00B160DB" w:rsidRDefault="00B160DB" w:rsidP="00B160DB">
      <w:pPr>
        <w:suppressAutoHyphens/>
        <w:spacing w:after="0" w:line="240" w:lineRule="auto"/>
        <w:rPr>
          <w:rFonts w:ascii="Times New Roman" w:hAnsi="Times New Roman"/>
          <w:sz w:val="24"/>
          <w:szCs w:val="24"/>
          <w:lang w:eastAsia="ar-SA"/>
        </w:rPr>
      </w:pPr>
    </w:p>
    <w:p w:rsidR="00B160DB" w:rsidRDefault="00B160DB" w:rsidP="00B160DB">
      <w:pPr>
        <w:suppressAutoHyphens/>
        <w:spacing w:after="0" w:line="240" w:lineRule="auto"/>
        <w:rPr>
          <w:rFonts w:ascii="Times New Roman" w:hAnsi="Times New Roman"/>
          <w:sz w:val="24"/>
          <w:szCs w:val="24"/>
          <w:lang w:eastAsia="ar-SA"/>
        </w:rPr>
      </w:pPr>
    </w:p>
    <w:p w:rsidR="00B160DB" w:rsidRPr="00B160DB" w:rsidRDefault="00B160DB" w:rsidP="00B160DB">
      <w:pPr>
        <w:suppressAutoHyphens/>
        <w:spacing w:after="0" w:line="240" w:lineRule="auto"/>
        <w:rPr>
          <w:rFonts w:ascii="Times New Roman" w:hAnsi="Times New Roman"/>
          <w:sz w:val="24"/>
          <w:szCs w:val="24"/>
          <w:lang w:eastAsia="ar-SA"/>
        </w:rPr>
      </w:pPr>
    </w:p>
    <w:p w:rsidR="00B160DB" w:rsidRDefault="00B160DB" w:rsidP="00B160DB">
      <w:pPr>
        <w:suppressAutoHyphens/>
        <w:spacing w:after="0" w:line="240" w:lineRule="auto"/>
        <w:jc w:val="center"/>
        <w:rPr>
          <w:rFonts w:ascii="Times New Roman" w:hAnsi="Times New Roman"/>
          <w:b/>
          <w:sz w:val="24"/>
          <w:szCs w:val="24"/>
          <w:lang w:eastAsia="ar-SA"/>
        </w:rPr>
      </w:pPr>
      <w:r w:rsidRPr="00B160DB">
        <w:rPr>
          <w:rFonts w:ascii="Times New Roman" w:hAnsi="Times New Roman"/>
          <w:b/>
          <w:sz w:val="24"/>
          <w:szCs w:val="24"/>
          <w:lang w:eastAsia="ar-SA"/>
        </w:rPr>
        <w:t>Изменения в Устав зарегистрированы в Министерстве юстиции Иркутской области 23 декабря 2015 года</w:t>
      </w:r>
    </w:p>
    <w:p w:rsidR="00B160DB" w:rsidRDefault="00B160DB" w:rsidP="00B160DB">
      <w:pPr>
        <w:suppressAutoHyphens/>
        <w:spacing w:after="0" w:line="240" w:lineRule="auto"/>
        <w:jc w:val="center"/>
        <w:rPr>
          <w:rFonts w:ascii="Times New Roman" w:hAnsi="Times New Roman"/>
          <w:b/>
          <w:sz w:val="24"/>
          <w:szCs w:val="24"/>
          <w:lang w:eastAsia="ar-SA"/>
        </w:rPr>
      </w:pPr>
    </w:p>
    <w:p w:rsidR="00B160DB" w:rsidRPr="00B160DB" w:rsidRDefault="00B160DB" w:rsidP="00B160DB">
      <w:pPr>
        <w:suppressAutoHyphens/>
        <w:spacing w:after="0" w:line="240" w:lineRule="auto"/>
        <w:jc w:val="center"/>
        <w:rPr>
          <w:rFonts w:ascii="Times New Roman" w:hAnsi="Times New Roman"/>
          <w:b/>
          <w:sz w:val="24"/>
          <w:szCs w:val="24"/>
          <w:lang w:eastAsia="ar-SA"/>
        </w:rPr>
      </w:pPr>
    </w:p>
    <w:p w:rsidR="00B160DB" w:rsidRPr="00B160DB" w:rsidRDefault="00B160DB" w:rsidP="00B160DB">
      <w:pPr>
        <w:snapToGrid w:val="0"/>
        <w:spacing w:after="240" w:line="240" w:lineRule="auto"/>
        <w:jc w:val="both"/>
        <w:rPr>
          <w:rFonts w:ascii="Times New Roman" w:hAnsi="Times New Roman"/>
          <w:sz w:val="20"/>
          <w:szCs w:val="20"/>
        </w:rPr>
      </w:pPr>
      <w:r w:rsidRPr="00B160DB">
        <w:rPr>
          <w:rFonts w:ascii="Times New Roman" w:hAnsi="Times New Roman"/>
          <w:sz w:val="20"/>
          <w:szCs w:val="20"/>
        </w:rPr>
        <w:t xml:space="preserve">УСТАВ ПОСЕЛЕНИЯ «ТИХОНОВКА», НАДЕЛЕННОГО СТАТУСОМ СЕЛЬСКОГО ПОСЕЛЕНИЯ 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«Тихоновка». </w:t>
      </w:r>
    </w:p>
    <w:p w:rsidR="00B160DB" w:rsidRPr="00B160DB" w:rsidRDefault="00B160DB" w:rsidP="00B160DB">
      <w:pPr>
        <w:snapToGrid w:val="0"/>
        <w:spacing w:after="0" w:line="240" w:lineRule="auto"/>
        <w:jc w:val="center"/>
        <w:rPr>
          <w:rFonts w:ascii="Times New Roman" w:hAnsi="Times New Roman"/>
          <w:sz w:val="20"/>
          <w:szCs w:val="20"/>
        </w:rPr>
      </w:pPr>
      <w:r w:rsidRPr="00B160DB">
        <w:rPr>
          <w:rFonts w:ascii="Times New Roman" w:hAnsi="Times New Roman"/>
          <w:sz w:val="20"/>
          <w:szCs w:val="20"/>
        </w:rPr>
        <w:t xml:space="preserve"> Глава 1 </w:t>
      </w:r>
    </w:p>
    <w:p w:rsidR="00B160DB" w:rsidRPr="00B160DB" w:rsidRDefault="00B160DB" w:rsidP="00B160DB">
      <w:pPr>
        <w:snapToGrid w:val="0"/>
        <w:spacing w:after="0" w:line="240" w:lineRule="auto"/>
        <w:jc w:val="center"/>
        <w:rPr>
          <w:rFonts w:ascii="Times New Roman" w:hAnsi="Times New Roman"/>
          <w:sz w:val="20"/>
          <w:szCs w:val="20"/>
        </w:rPr>
      </w:pPr>
      <w:r w:rsidRPr="00B160DB">
        <w:rPr>
          <w:rFonts w:ascii="Times New Roman" w:hAnsi="Times New Roman"/>
          <w:sz w:val="20"/>
          <w:szCs w:val="20"/>
        </w:rPr>
        <w:t xml:space="preserve">ОБЩИЕ ПОЛОЖЕНИЯ </w:t>
      </w:r>
    </w:p>
    <w:p w:rsidR="00B160DB" w:rsidRPr="00B160DB" w:rsidRDefault="00B160DB" w:rsidP="00B160DB">
      <w:pPr>
        <w:snapToGrid w:val="0"/>
        <w:spacing w:after="120" w:line="240" w:lineRule="auto"/>
        <w:jc w:val="both"/>
        <w:rPr>
          <w:rFonts w:ascii="Times New Roman" w:hAnsi="Times New Roman"/>
          <w:b/>
          <w:sz w:val="20"/>
          <w:szCs w:val="20"/>
        </w:rPr>
      </w:pPr>
      <w:r w:rsidRPr="00B160DB">
        <w:rPr>
          <w:rFonts w:ascii="Times New Roman" w:hAnsi="Times New Roman"/>
          <w:sz w:val="20"/>
          <w:szCs w:val="20"/>
        </w:rPr>
        <w:t xml:space="preserve">             </w:t>
      </w:r>
      <w:r w:rsidRPr="00B160DB">
        <w:rPr>
          <w:rFonts w:ascii="Times New Roman" w:hAnsi="Times New Roman"/>
          <w:b/>
          <w:sz w:val="20"/>
          <w:szCs w:val="20"/>
        </w:rPr>
        <w:t>Статья 1. Муниципальное образование «Тихоновка»</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  Муниципальное образование «Тихоновка» является единым экономическим, историческим, социальным, территориальным образованием, входит в состав муниципального образования «Боханский район», наделенного Законом Усть-Ордынского Бурятского автономного округа № 67-оз от 30.12.2004 г. статусом муниципального района.</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Муниципальное образование «Тихоновка» наделено статусом сельского поселения Законом Усть-ордынского Бурятского автономного округа от 30.12.2004 г. № 67-оз «О статусе и границах муниципальных образований Баяндаевского, Боханского, Нукутского, Осинского, Эхирит-Булагатского районов».</w:t>
      </w:r>
    </w:p>
    <w:p w:rsidR="00B160DB" w:rsidRPr="00B160DB" w:rsidRDefault="00B160DB" w:rsidP="00B160DB">
      <w:pPr>
        <w:snapToGrid w:val="0"/>
        <w:spacing w:after="0" w:line="240" w:lineRule="auto"/>
        <w:jc w:val="both"/>
        <w:rPr>
          <w:rFonts w:ascii="Times New Roman" w:hAnsi="Times New Roman"/>
          <w:sz w:val="20"/>
          <w:szCs w:val="20"/>
        </w:rPr>
      </w:pPr>
    </w:p>
    <w:p w:rsidR="00B160DB" w:rsidRPr="00B160DB" w:rsidRDefault="00B160DB" w:rsidP="00B160DB">
      <w:pPr>
        <w:snapToGrid w:val="0"/>
        <w:spacing w:after="0" w:line="240" w:lineRule="auto"/>
        <w:jc w:val="both"/>
        <w:rPr>
          <w:rFonts w:ascii="Times New Roman" w:hAnsi="Times New Roman"/>
          <w:color w:val="FF6600"/>
          <w:sz w:val="20"/>
          <w:szCs w:val="20"/>
        </w:rPr>
      </w:pPr>
      <w:r w:rsidRPr="00B160DB">
        <w:rPr>
          <w:rFonts w:ascii="Times New Roman" w:hAnsi="Times New Roman"/>
          <w:sz w:val="20"/>
          <w:szCs w:val="20"/>
        </w:rPr>
        <w:t>3. Понятия «Поселение», «муниципальное образование», «сельское Поселение «Тихоновка» далее по тексту настоящего Устава используются в равной мере для обозначения муниципального образования «Тихоновка».</w:t>
      </w:r>
    </w:p>
    <w:p w:rsidR="00B160DB" w:rsidRPr="00B160DB" w:rsidRDefault="00B160DB" w:rsidP="00B160DB">
      <w:pPr>
        <w:snapToGrid w:val="0"/>
        <w:spacing w:after="0" w:line="240" w:lineRule="auto"/>
        <w:jc w:val="both"/>
        <w:rPr>
          <w:rFonts w:ascii="Times New Roman" w:hAnsi="Times New Roman"/>
          <w:sz w:val="20"/>
          <w:szCs w:val="20"/>
        </w:rPr>
      </w:pPr>
    </w:p>
    <w:p w:rsidR="00B160DB" w:rsidRPr="00B160DB" w:rsidRDefault="00B160DB" w:rsidP="00B160DB">
      <w:pPr>
        <w:snapToGrid w:val="0"/>
        <w:spacing w:after="120" w:line="240" w:lineRule="auto"/>
        <w:jc w:val="both"/>
        <w:rPr>
          <w:rFonts w:ascii="Times New Roman" w:hAnsi="Times New Roman"/>
          <w:b/>
          <w:sz w:val="20"/>
          <w:szCs w:val="20"/>
        </w:rPr>
      </w:pPr>
      <w:r w:rsidRPr="00B160DB">
        <w:rPr>
          <w:rFonts w:ascii="Times New Roman" w:hAnsi="Times New Roman"/>
          <w:b/>
          <w:sz w:val="20"/>
          <w:szCs w:val="20"/>
        </w:rPr>
        <w:t>Статья 2. Население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160DB" w:rsidRPr="00B160DB" w:rsidRDefault="00B160DB" w:rsidP="00B160DB">
      <w:pPr>
        <w:snapToGrid w:val="0"/>
        <w:spacing w:after="0" w:line="240" w:lineRule="auto"/>
        <w:jc w:val="both"/>
        <w:rPr>
          <w:rFonts w:ascii="Times New Roman" w:hAnsi="Times New Roman"/>
          <w:sz w:val="20"/>
          <w:szCs w:val="20"/>
        </w:rPr>
      </w:pPr>
    </w:p>
    <w:p w:rsidR="00B160DB" w:rsidRPr="00B160DB" w:rsidRDefault="00B160DB" w:rsidP="00B160DB">
      <w:pPr>
        <w:snapToGrid w:val="0"/>
        <w:spacing w:after="120" w:line="240" w:lineRule="auto"/>
        <w:jc w:val="both"/>
        <w:rPr>
          <w:rFonts w:ascii="Times New Roman" w:hAnsi="Times New Roman"/>
          <w:b/>
          <w:sz w:val="20"/>
          <w:szCs w:val="20"/>
        </w:rPr>
      </w:pPr>
      <w:r w:rsidRPr="00B160DB">
        <w:rPr>
          <w:rFonts w:ascii="Times New Roman" w:hAnsi="Times New Roman"/>
          <w:b/>
          <w:sz w:val="20"/>
          <w:szCs w:val="20"/>
        </w:rPr>
        <w:t xml:space="preserve">Статья 3. Территория Поселения. </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xml:space="preserve">1. В пределах территории Поселения осуществляется местное самоуправление. </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B160DB">
        <w:rPr>
          <w:rFonts w:ascii="Times New Roman" w:hAnsi="Times New Roman"/>
          <w:color w:val="000000"/>
          <w:spacing w:val="1"/>
          <w:sz w:val="20"/>
          <w:szCs w:val="20"/>
        </w:rPr>
        <w:t xml:space="preserve">№ 131-ФЗ от </w:t>
      </w:r>
      <w:smartTag w:uri="urn:schemas-microsoft-com:office:smarttags" w:element="date">
        <w:smartTagPr>
          <w:attr w:name="ls" w:val="trans"/>
          <w:attr w:name="Month" w:val="10"/>
          <w:attr w:name="Day" w:val="06"/>
          <w:attr w:name="Year" w:val="2003"/>
        </w:smartTagPr>
        <w:r w:rsidRPr="00B160DB">
          <w:rPr>
            <w:rFonts w:ascii="Times New Roman" w:hAnsi="Times New Roman"/>
            <w:color w:val="000000"/>
            <w:spacing w:val="1"/>
            <w:sz w:val="20"/>
            <w:szCs w:val="20"/>
          </w:rPr>
          <w:t>06.10.2003</w:t>
        </w:r>
      </w:smartTag>
      <w:r w:rsidRPr="00B160DB">
        <w:rPr>
          <w:rFonts w:ascii="Times New Roman" w:hAnsi="Times New Roman"/>
          <w:color w:val="000000"/>
          <w:spacing w:val="1"/>
          <w:sz w:val="20"/>
          <w:szCs w:val="20"/>
        </w:rPr>
        <w:t xml:space="preserve">г. </w:t>
      </w:r>
      <w:r w:rsidRPr="00B160DB">
        <w:rPr>
          <w:rFonts w:ascii="Times New Roman" w:hAnsi="Times New Roman"/>
          <w:sz w:val="20"/>
          <w:szCs w:val="20"/>
        </w:rPr>
        <w:t xml:space="preserve"> «Об общих принципах организации местного самоуправления в Российской Федерации» (далее – Федеральный закон № 131-ФЗ). В состав  территории Поселения входят : село Тихоновка, деревня Чилим, деревня Парамоновка.</w:t>
      </w:r>
    </w:p>
    <w:p w:rsidR="00B160DB" w:rsidRPr="00B160DB" w:rsidRDefault="00B160DB" w:rsidP="00B160DB">
      <w:pPr>
        <w:spacing w:after="0" w:line="240" w:lineRule="auto"/>
        <w:jc w:val="both"/>
        <w:rPr>
          <w:rFonts w:ascii="Times New Roman" w:hAnsi="Times New Roman"/>
          <w:sz w:val="20"/>
          <w:szCs w:val="20"/>
        </w:rPr>
      </w:pPr>
      <w:r w:rsidRPr="00B160DB">
        <w:rPr>
          <w:rFonts w:ascii="Times New Roman" w:hAnsi="Times New Roman"/>
          <w:sz w:val="20"/>
          <w:szCs w:val="20"/>
        </w:rPr>
        <w:lastRenderedPageBreak/>
        <w:t xml:space="preserve">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w:t>
      </w:r>
    </w:p>
    <w:p w:rsidR="00B160DB" w:rsidRPr="00B160DB" w:rsidRDefault="00B160DB" w:rsidP="00B160DB">
      <w:pPr>
        <w:spacing w:after="0" w:line="240" w:lineRule="auto"/>
        <w:jc w:val="both"/>
        <w:rPr>
          <w:rFonts w:ascii="Times New Roman" w:hAnsi="Times New Roman"/>
          <w:sz w:val="20"/>
          <w:szCs w:val="20"/>
        </w:rPr>
      </w:pPr>
      <w:r w:rsidRPr="00B160DB">
        <w:rPr>
          <w:rFonts w:ascii="Times New Roman" w:hAnsi="Times New Roman"/>
          <w:sz w:val="20"/>
          <w:szCs w:val="20"/>
        </w:rPr>
        <w:t xml:space="preserve">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 131-ФЗ, либо на сходах граждан, проводимых в порядке, предусмотренном статьей 25.1  Федерального закона № 131-ФЗ, с учетом мнения представительных органов соответствующих поселений. </w:t>
      </w:r>
    </w:p>
    <w:p w:rsidR="00B160DB" w:rsidRPr="00B160DB" w:rsidRDefault="00B160DB" w:rsidP="00B160DB">
      <w:pPr>
        <w:spacing w:after="0"/>
        <w:jc w:val="both"/>
        <w:rPr>
          <w:rFonts w:ascii="Times New Roman" w:hAnsi="Times New Roman"/>
          <w:sz w:val="20"/>
          <w:szCs w:val="20"/>
        </w:rPr>
      </w:pPr>
      <w:r w:rsidRPr="00B160DB">
        <w:rPr>
          <w:rFonts w:ascii="Times New Roman" w:hAnsi="Times New Roman"/>
          <w:sz w:val="20"/>
          <w:szCs w:val="20"/>
        </w:rPr>
        <w:t xml:space="preserve">    Изменение границ муниципальных районов и поселений, не влекущее отнесения территорий отдельных входящих в состав поселений и (или) населенных пунктов соответственно к территориям других муниципальных районов и поселений, осуществляется с учетом мнения населения, выраженного представительными органами муниципальных районов и поселений.</w:t>
      </w:r>
    </w:p>
    <w:p w:rsidR="00B160DB" w:rsidRPr="00B160DB" w:rsidRDefault="00B160DB" w:rsidP="00B160DB">
      <w:pPr>
        <w:spacing w:after="0"/>
        <w:jc w:val="both"/>
        <w:rPr>
          <w:rFonts w:ascii="Times New Roman" w:hAnsi="Times New Roman"/>
          <w:sz w:val="20"/>
          <w:szCs w:val="20"/>
        </w:rPr>
      </w:pPr>
      <w:r w:rsidRPr="00B160DB">
        <w:rPr>
          <w:rFonts w:ascii="Times New Roman" w:hAnsi="Times New Roman"/>
          <w:sz w:val="20"/>
          <w:szCs w:val="20"/>
        </w:rPr>
        <w:t xml:space="preserve">    При изменении границ между субъектами Российской Федерации требования статей 12, 13 Федерального закона «Об общих принципах организации местного самоуправления в Российской Федерации»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Иркутской области.»</w:t>
      </w:r>
    </w:p>
    <w:p w:rsidR="00B160DB" w:rsidRPr="00B160DB" w:rsidRDefault="00B160DB" w:rsidP="00B160DB">
      <w:pPr>
        <w:spacing w:after="0"/>
        <w:jc w:val="both"/>
        <w:rPr>
          <w:rFonts w:ascii="Times New Roman" w:hAnsi="Times New Roman"/>
          <w:sz w:val="20"/>
          <w:szCs w:val="20"/>
        </w:rPr>
      </w:pPr>
      <w:r w:rsidRPr="00B160DB">
        <w:rPr>
          <w:rFonts w:ascii="Times New Roman" w:hAnsi="Times New Roman"/>
          <w:sz w:val="20"/>
          <w:szCs w:val="20"/>
        </w:rPr>
        <w:t xml:space="preserve">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Федерального закона № 131-ФЗ, либо на сходах граждан, проводимых в порядке, предусмотренном статьей 25.1  Федерального закона № 131-ФЗ.</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«Тихоновка», рекреационные земли, земли для развития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xml:space="preserve">5. В состав территории Поселения входят земли независимо от форм собственности и целевого назначения.  </w:t>
      </w:r>
    </w:p>
    <w:p w:rsidR="00B160DB" w:rsidRPr="00B160DB" w:rsidRDefault="00B160DB" w:rsidP="00B160DB">
      <w:pPr>
        <w:snapToGrid w:val="0"/>
        <w:spacing w:after="0" w:line="240" w:lineRule="auto"/>
        <w:jc w:val="both"/>
        <w:rPr>
          <w:rFonts w:ascii="Times New Roman" w:hAnsi="Times New Roman"/>
          <w:sz w:val="20"/>
          <w:szCs w:val="20"/>
        </w:rPr>
      </w:pPr>
    </w:p>
    <w:p w:rsidR="00B160DB" w:rsidRPr="00B160DB" w:rsidRDefault="00B160DB" w:rsidP="00B160DB">
      <w:pPr>
        <w:snapToGrid w:val="0"/>
        <w:spacing w:after="120" w:line="240" w:lineRule="auto"/>
        <w:jc w:val="both"/>
        <w:rPr>
          <w:rFonts w:ascii="Times New Roman" w:hAnsi="Times New Roman"/>
          <w:b/>
          <w:sz w:val="20"/>
          <w:szCs w:val="20"/>
        </w:rPr>
      </w:pPr>
      <w:r w:rsidRPr="00B160DB">
        <w:rPr>
          <w:rFonts w:ascii="Times New Roman" w:hAnsi="Times New Roman"/>
          <w:b/>
          <w:sz w:val="20"/>
          <w:szCs w:val="20"/>
        </w:rPr>
        <w:t>Статья 4. Официальные символы Поселения</w:t>
      </w:r>
    </w:p>
    <w:p w:rsidR="00B160DB" w:rsidRPr="00B160DB" w:rsidRDefault="00B160DB" w:rsidP="00B160DB">
      <w:pPr>
        <w:spacing w:after="0" w:line="240" w:lineRule="auto"/>
        <w:jc w:val="both"/>
        <w:rPr>
          <w:rFonts w:ascii="Times New Roman" w:hAnsi="Times New Roman"/>
          <w:sz w:val="20"/>
          <w:szCs w:val="20"/>
        </w:rPr>
      </w:pPr>
      <w:bookmarkStart w:id="10" w:name="sub_901"/>
      <w:r w:rsidRPr="00B160DB">
        <w:rPr>
          <w:rFonts w:ascii="Times New Roman" w:hAnsi="Times New Roman"/>
          <w:sz w:val="20"/>
          <w:szCs w:val="20"/>
        </w:rPr>
        <w:t>1. Муниципальное образование «Тихоновка»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160DB" w:rsidRPr="00B160DB" w:rsidRDefault="00B160DB" w:rsidP="00B160DB">
      <w:pPr>
        <w:spacing w:after="0" w:line="240" w:lineRule="auto"/>
        <w:jc w:val="both"/>
        <w:rPr>
          <w:rFonts w:ascii="Times New Roman" w:hAnsi="Times New Roman"/>
          <w:sz w:val="20"/>
          <w:szCs w:val="20"/>
        </w:rPr>
      </w:pPr>
      <w:bookmarkStart w:id="11" w:name="sub_902"/>
      <w:bookmarkEnd w:id="10"/>
      <w:r w:rsidRPr="00B160DB">
        <w:rPr>
          <w:rFonts w:ascii="Times New Roman" w:hAnsi="Times New Roman"/>
          <w:sz w:val="20"/>
          <w:szCs w:val="20"/>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B160DB" w:rsidRPr="00B160DB" w:rsidRDefault="00B160DB" w:rsidP="00B160DB">
      <w:pPr>
        <w:spacing w:after="0" w:line="240" w:lineRule="auto"/>
        <w:jc w:val="both"/>
        <w:rPr>
          <w:rFonts w:ascii="Times New Roman" w:hAnsi="Times New Roman"/>
          <w:sz w:val="20"/>
          <w:szCs w:val="20"/>
        </w:rPr>
      </w:pPr>
      <w:bookmarkStart w:id="12" w:name="sub_903"/>
      <w:bookmarkEnd w:id="11"/>
      <w:r w:rsidRPr="00B160DB">
        <w:rPr>
          <w:rFonts w:ascii="Times New Roman" w:hAnsi="Times New Roman"/>
          <w:sz w:val="20"/>
          <w:szCs w:val="20"/>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12"/>
    <w:p w:rsidR="00B160DB" w:rsidRPr="00B160DB" w:rsidRDefault="00B160DB" w:rsidP="00B160DB">
      <w:pPr>
        <w:snapToGrid w:val="0"/>
        <w:spacing w:after="0" w:line="240" w:lineRule="auto"/>
        <w:jc w:val="both"/>
        <w:rPr>
          <w:rFonts w:ascii="Times New Roman" w:hAnsi="Times New Roman"/>
          <w:sz w:val="20"/>
          <w:szCs w:val="20"/>
        </w:rPr>
      </w:pPr>
    </w:p>
    <w:p w:rsidR="00B160DB" w:rsidRPr="00B160DB" w:rsidRDefault="00B160DB" w:rsidP="00B160DB">
      <w:pPr>
        <w:snapToGrid w:val="0"/>
        <w:spacing w:after="0" w:line="240" w:lineRule="auto"/>
        <w:jc w:val="center"/>
        <w:rPr>
          <w:rFonts w:ascii="Times New Roman" w:hAnsi="Times New Roman"/>
          <w:sz w:val="20"/>
          <w:szCs w:val="20"/>
        </w:rPr>
      </w:pPr>
      <w:r w:rsidRPr="00B160DB">
        <w:rPr>
          <w:rFonts w:ascii="Times New Roman" w:hAnsi="Times New Roman"/>
          <w:sz w:val="20"/>
          <w:szCs w:val="20"/>
        </w:rPr>
        <w:t xml:space="preserve"> Глава 2 </w:t>
      </w:r>
    </w:p>
    <w:p w:rsidR="00B160DB" w:rsidRPr="00B160DB" w:rsidRDefault="00B160DB" w:rsidP="00B160DB">
      <w:pPr>
        <w:snapToGrid w:val="0"/>
        <w:spacing w:after="0" w:line="240" w:lineRule="auto"/>
        <w:jc w:val="center"/>
        <w:rPr>
          <w:rFonts w:ascii="Times New Roman" w:hAnsi="Times New Roman"/>
          <w:sz w:val="20"/>
          <w:szCs w:val="20"/>
        </w:rPr>
      </w:pPr>
      <w:r w:rsidRPr="00B160DB">
        <w:rPr>
          <w:rFonts w:ascii="Times New Roman" w:hAnsi="Times New Roman"/>
          <w:sz w:val="20"/>
          <w:szCs w:val="20"/>
        </w:rPr>
        <w:t xml:space="preserve">СИСТЕМА МЕСТНОГО САМОУПРАВЛЕНИЯ </w:t>
      </w:r>
    </w:p>
    <w:p w:rsidR="00B160DB" w:rsidRPr="00B160DB" w:rsidRDefault="00B160DB" w:rsidP="00B160DB">
      <w:pPr>
        <w:snapToGrid w:val="0"/>
        <w:spacing w:after="0" w:line="240" w:lineRule="auto"/>
        <w:jc w:val="center"/>
        <w:rPr>
          <w:rFonts w:ascii="Times New Roman" w:hAnsi="Times New Roman"/>
          <w:sz w:val="20"/>
          <w:szCs w:val="20"/>
        </w:rPr>
      </w:pPr>
      <w:r w:rsidRPr="00B160DB">
        <w:rPr>
          <w:rFonts w:ascii="Times New Roman" w:hAnsi="Times New Roman"/>
          <w:sz w:val="20"/>
          <w:szCs w:val="20"/>
        </w:rPr>
        <w:t>И ВОПРОСЫ МЕСТНОГО ЗНАЧЕНИЯ</w:t>
      </w:r>
    </w:p>
    <w:p w:rsidR="00B160DB" w:rsidRPr="00B160DB" w:rsidRDefault="00B160DB" w:rsidP="00B160DB">
      <w:pPr>
        <w:snapToGrid w:val="0"/>
        <w:spacing w:after="0" w:line="240" w:lineRule="auto"/>
        <w:jc w:val="center"/>
        <w:rPr>
          <w:rFonts w:ascii="Times New Roman" w:hAnsi="Times New Roman"/>
          <w:sz w:val="20"/>
          <w:szCs w:val="20"/>
        </w:rPr>
      </w:pPr>
    </w:p>
    <w:p w:rsidR="00B160DB" w:rsidRPr="00B160DB" w:rsidRDefault="00B160DB" w:rsidP="00B160DB">
      <w:pPr>
        <w:snapToGrid w:val="0"/>
        <w:spacing w:after="120" w:line="240" w:lineRule="auto"/>
        <w:jc w:val="both"/>
        <w:rPr>
          <w:rFonts w:ascii="Times New Roman" w:hAnsi="Times New Roman"/>
          <w:b/>
          <w:sz w:val="20"/>
          <w:szCs w:val="20"/>
        </w:rPr>
      </w:pPr>
      <w:r w:rsidRPr="00B160DB">
        <w:rPr>
          <w:rFonts w:ascii="Times New Roman" w:hAnsi="Times New Roman"/>
          <w:b/>
          <w:sz w:val="20"/>
          <w:szCs w:val="20"/>
        </w:rPr>
        <w:t>Статья 5. Система местного самоуправления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Местное самоуправление в Поселении осуществляется населением:</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  непосредственно путем</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xml:space="preserve">- участия в местном референдуме, муниципальных выборах; </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голосования по отзыву Главы Поселения, депутата Думы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голосования по вопросам изменения границ Поселения, преобразования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xml:space="preserve">- правотворческой инициативы граждан; </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территориального общественного самоуправления;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через органы местного самоуправления и территориальное общественное самоуправление Поселения.</w:t>
      </w:r>
    </w:p>
    <w:p w:rsidR="00B160DB" w:rsidRPr="00B160DB" w:rsidRDefault="00B160DB" w:rsidP="00B160DB">
      <w:pPr>
        <w:snapToGrid w:val="0"/>
        <w:spacing w:after="0" w:line="240" w:lineRule="auto"/>
        <w:jc w:val="both"/>
        <w:rPr>
          <w:rFonts w:ascii="Times New Roman" w:hAnsi="Times New Roman"/>
          <w:sz w:val="20"/>
          <w:szCs w:val="20"/>
        </w:rPr>
      </w:pPr>
    </w:p>
    <w:p w:rsidR="00B160DB" w:rsidRPr="00B160DB" w:rsidRDefault="00B160DB" w:rsidP="00B160DB">
      <w:pPr>
        <w:snapToGrid w:val="0"/>
        <w:spacing w:after="120" w:line="240" w:lineRule="auto"/>
        <w:jc w:val="both"/>
        <w:rPr>
          <w:rFonts w:ascii="Times New Roman" w:hAnsi="Times New Roman"/>
          <w:b/>
          <w:sz w:val="20"/>
          <w:szCs w:val="20"/>
        </w:rPr>
      </w:pPr>
      <w:r w:rsidRPr="00B160DB">
        <w:rPr>
          <w:rFonts w:ascii="Times New Roman" w:hAnsi="Times New Roman"/>
          <w:b/>
          <w:sz w:val="20"/>
          <w:szCs w:val="20"/>
        </w:rPr>
        <w:t>Статья 6. Вопросы местного значения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 В соответствии с Федеральным законом к вопросам местного значения Поселения относятся:</w:t>
      </w:r>
    </w:p>
    <w:p w:rsidR="00B160DB" w:rsidRPr="00B160DB" w:rsidRDefault="00B160DB" w:rsidP="00B160DB">
      <w:pPr>
        <w:spacing w:after="0"/>
        <w:jc w:val="both"/>
        <w:rPr>
          <w:rFonts w:ascii="Times New Roman" w:hAnsi="Times New Roman"/>
          <w:sz w:val="20"/>
          <w:szCs w:val="20"/>
        </w:rPr>
      </w:pPr>
      <w:r w:rsidRPr="00B160DB">
        <w:rPr>
          <w:rFonts w:ascii="Times New Roman" w:hAnsi="Times New Roman"/>
          <w:sz w:val="20"/>
          <w:szCs w:val="20"/>
        </w:rPr>
        <w:t>1) составление и рассмотрение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исполнение бюджета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установление, изменение и отмена местных налогов и сборов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3) владение, пользование и распоряжение имуществом, находящимся в муниципальной собственности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lastRenderedPageBreak/>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160DB" w:rsidRPr="00B160DB" w:rsidRDefault="00B160DB" w:rsidP="00B160DB">
      <w:pPr>
        <w:spacing w:after="0" w:line="240" w:lineRule="auto"/>
        <w:jc w:val="both"/>
        <w:rPr>
          <w:rFonts w:ascii="Times New Roman" w:hAnsi="Times New Roman"/>
          <w:sz w:val="20"/>
          <w:szCs w:val="20"/>
        </w:rPr>
      </w:pPr>
      <w:r w:rsidRPr="00B160DB">
        <w:rPr>
          <w:rFonts w:ascii="Times New Roman" w:hAnsi="Times New Roman"/>
          <w:sz w:val="20"/>
          <w:szCs w:val="20"/>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160DB" w:rsidRPr="00B160DB" w:rsidRDefault="00B160DB" w:rsidP="00B160DB">
      <w:pPr>
        <w:spacing w:after="0" w:line="240" w:lineRule="auto"/>
        <w:jc w:val="both"/>
        <w:rPr>
          <w:rFonts w:ascii="Times New Roman" w:hAnsi="Times New Roman"/>
          <w:sz w:val="20"/>
          <w:szCs w:val="20"/>
        </w:rPr>
      </w:pPr>
      <w:r w:rsidRPr="00B160DB">
        <w:rPr>
          <w:rFonts w:ascii="Times New Roman" w:hAnsi="Times New Roman"/>
          <w:sz w:val="20"/>
          <w:szCs w:val="20"/>
        </w:rPr>
        <w:t>8.1)создание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xml:space="preserve">9) участие в предупреждении и ликвидации последствий чрезвычайных ситуаций в границах Поселения; </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10) обеспечение первичных мер пожарной безопасности в границах населенных пунктов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11) создание условий для обеспечения жителей Поселения услугами связи, общественного питания, торговли и бытового обслуживания;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12) организация библиотечного обслуживания населения, комплектование и обеспечение сохранности библиотечных фондов библиотек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13) создание условий для организации досуга и обеспечения жителей Поселения услугами организаций культуры;</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16</w:t>
      </w:r>
      <w:r w:rsidRPr="00B160DB">
        <w:rPr>
          <w:rFonts w:ascii="Arial" w:hAnsi="Arial"/>
          <w:sz w:val="20"/>
          <w:szCs w:val="20"/>
        </w:rPr>
        <w:t xml:space="preserve">) </w:t>
      </w:r>
      <w:r w:rsidRPr="00B160DB">
        <w:rPr>
          <w:rFonts w:ascii="Times New Roman" w:hAnsi="Times New Roman"/>
          <w:sz w:val="20"/>
          <w:szCs w:val="20"/>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160DB" w:rsidRPr="00B160DB" w:rsidRDefault="00B160DB" w:rsidP="00B160DB">
      <w:pPr>
        <w:spacing w:after="0" w:line="240" w:lineRule="auto"/>
        <w:jc w:val="both"/>
        <w:rPr>
          <w:rFonts w:ascii="Times New Roman" w:hAnsi="Times New Roman"/>
          <w:sz w:val="20"/>
          <w:szCs w:val="20"/>
        </w:rPr>
      </w:pPr>
      <w:r w:rsidRPr="00B160DB">
        <w:rPr>
          <w:rFonts w:ascii="Times New Roman" w:hAnsi="Times New Roman"/>
          <w:sz w:val="20"/>
          <w:szCs w:val="20"/>
        </w:rPr>
        <w:t xml:space="preserve">               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18) формирование архивных фондов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19</w:t>
      </w:r>
      <w:r w:rsidRPr="00B160DB">
        <w:rPr>
          <w:rFonts w:ascii="Arial" w:hAnsi="Arial"/>
          <w:sz w:val="20"/>
          <w:szCs w:val="20"/>
        </w:rPr>
        <w:t xml:space="preserve">) </w:t>
      </w:r>
      <w:r w:rsidRPr="00B160DB">
        <w:rPr>
          <w:rFonts w:ascii="Times New Roman" w:hAnsi="Times New Roman"/>
          <w:sz w:val="20"/>
          <w:szCs w:val="20"/>
        </w:rPr>
        <w:t>организация сбора и вывоза бытовых отходов и мусора;</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рас 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лесов, лесов особо охраняемых природных территорий, расположенных в границах населенных пунктов.</w:t>
      </w:r>
    </w:p>
    <w:p w:rsidR="00B160DB" w:rsidRPr="00B160DB" w:rsidRDefault="00B160DB" w:rsidP="00B160DB">
      <w:pPr>
        <w:spacing w:after="0" w:line="240" w:lineRule="auto"/>
        <w:jc w:val="both"/>
        <w:rPr>
          <w:rFonts w:ascii="Times New Roman" w:hAnsi="Times New Roman"/>
          <w:sz w:val="20"/>
          <w:szCs w:val="20"/>
        </w:rPr>
      </w:pPr>
      <w:r w:rsidRPr="00B160DB">
        <w:rPr>
          <w:rFonts w:ascii="Times New Roman" w:hAnsi="Times New Roman"/>
          <w:sz w:val="20"/>
          <w:szCs w:val="20"/>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 xml:space="preserve">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w:t>
      </w:r>
      <w:r w:rsidRPr="00B160DB">
        <w:rPr>
          <w:rFonts w:ascii="Times New Roman" w:hAnsi="Times New Roman"/>
          <w:sz w:val="20"/>
          <w:szCs w:val="20"/>
        </w:rPr>
        <w:lastRenderedPageBreak/>
        <w:t>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23) организация ритуальных услуг и содержание мест захоронения;</w:t>
      </w:r>
    </w:p>
    <w:p w:rsidR="00B160DB" w:rsidRPr="00B160DB" w:rsidRDefault="00B160DB" w:rsidP="00B160DB">
      <w:pPr>
        <w:spacing w:after="0" w:line="240" w:lineRule="auto"/>
        <w:jc w:val="both"/>
        <w:rPr>
          <w:rFonts w:ascii="Times New Roman" w:hAnsi="Times New Roman"/>
          <w:sz w:val="20"/>
          <w:szCs w:val="20"/>
        </w:rPr>
      </w:pPr>
      <w:r w:rsidRPr="00B160DB">
        <w:rPr>
          <w:rFonts w:ascii="Times New Roman" w:hAnsi="Times New Roman"/>
          <w:sz w:val="20"/>
          <w:szCs w:val="20"/>
        </w:rPr>
        <w:t xml:space="preserve">               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26) осуществление мероприятий по обеспечению безопасности людей на водных объектах, охране их жизни и здоровья;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28) содействие в развитии сельскохозяйственного производства, создание условий для развития малого и среднего предпринимательства;</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29) организация и осуществление мероприятий по работе с детьми и молодежью в Поселении;</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31) осуществление муниципального лесного контроля;</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33) оказание поддержки социально ориентированным некоммерческим организациям в пределах полномочий, установленных ст. 31.1. 31.3 Федерального закона от 12.01.1996 года № 7-ФЗ «О некоммерческих организациях».</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33.1) предоставление помещений для работы на обслуживаемом административном участке поселения сотруднику, замещающему должность участкового уполномоченного полиции;</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160DB" w:rsidRPr="00B160DB" w:rsidRDefault="00B160DB" w:rsidP="00B160DB">
      <w:pPr>
        <w:spacing w:after="0" w:line="240" w:lineRule="auto"/>
        <w:jc w:val="both"/>
        <w:rPr>
          <w:rFonts w:ascii="Times New Roman" w:hAnsi="Times New Roman"/>
          <w:sz w:val="20"/>
          <w:szCs w:val="20"/>
        </w:rPr>
      </w:pPr>
      <w:r w:rsidRPr="00B160DB">
        <w:rPr>
          <w:rFonts w:ascii="Times New Roman" w:hAnsi="Times New Roman"/>
          <w:sz w:val="20"/>
          <w:szCs w:val="20"/>
        </w:rPr>
        <w:t xml:space="preserve">               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160DB" w:rsidRPr="00B160DB" w:rsidRDefault="00B160DB" w:rsidP="00B160DB">
      <w:pPr>
        <w:spacing w:after="0" w:line="240" w:lineRule="auto"/>
        <w:jc w:val="both"/>
        <w:rPr>
          <w:rFonts w:ascii="Times New Roman" w:hAnsi="Times New Roman"/>
          <w:sz w:val="20"/>
          <w:szCs w:val="20"/>
        </w:rPr>
      </w:pPr>
      <w:r w:rsidRPr="00B160DB">
        <w:rPr>
          <w:rFonts w:ascii="Times New Roman" w:hAnsi="Times New Roman"/>
          <w:sz w:val="20"/>
          <w:szCs w:val="20"/>
        </w:rPr>
        <w:t xml:space="preserve">             35) утратила силу;</w:t>
      </w:r>
    </w:p>
    <w:p w:rsidR="00B160DB" w:rsidRPr="00B160DB" w:rsidRDefault="00B160DB" w:rsidP="00B160DB">
      <w:pPr>
        <w:spacing w:after="0" w:line="240" w:lineRule="auto"/>
        <w:jc w:val="both"/>
        <w:rPr>
          <w:rFonts w:ascii="Times New Roman" w:hAnsi="Times New Roman"/>
          <w:sz w:val="20"/>
          <w:szCs w:val="20"/>
        </w:rPr>
      </w:pPr>
      <w:r w:rsidRPr="00B160DB">
        <w:rPr>
          <w:rFonts w:ascii="Times New Roman" w:hAnsi="Times New Roman"/>
          <w:sz w:val="20"/>
          <w:szCs w:val="20"/>
        </w:rPr>
        <w:t xml:space="preserve">             36) исключена;</w:t>
      </w:r>
    </w:p>
    <w:p w:rsidR="00B160DB" w:rsidRPr="00B160DB" w:rsidRDefault="00B160DB" w:rsidP="00B160DB">
      <w:pPr>
        <w:spacing w:after="0" w:line="240" w:lineRule="auto"/>
        <w:jc w:val="both"/>
        <w:rPr>
          <w:rFonts w:ascii="Times New Roman" w:hAnsi="Times New Roman"/>
          <w:sz w:val="20"/>
          <w:szCs w:val="20"/>
        </w:rPr>
      </w:pPr>
      <w:r w:rsidRPr="00B160DB">
        <w:rPr>
          <w:rFonts w:ascii="Times New Roman" w:hAnsi="Times New Roman"/>
          <w:sz w:val="20"/>
          <w:szCs w:val="20"/>
        </w:rPr>
        <w:t xml:space="preserve">             37) осуществление мер по противодействию коррупции в границах поселения.</w:t>
      </w:r>
    </w:p>
    <w:p w:rsidR="00B160DB" w:rsidRPr="00B160DB" w:rsidRDefault="00B160DB" w:rsidP="00B160DB">
      <w:pPr>
        <w:spacing w:after="0"/>
        <w:jc w:val="both"/>
        <w:rPr>
          <w:rFonts w:ascii="Times New Roman" w:hAnsi="Times New Roman"/>
          <w:sz w:val="20"/>
          <w:szCs w:val="20"/>
        </w:rPr>
      </w:pPr>
      <w:r w:rsidRPr="00B160DB">
        <w:rPr>
          <w:rFonts w:ascii="Times New Roman" w:hAnsi="Times New Roman"/>
          <w:sz w:val="24"/>
          <w:szCs w:val="24"/>
        </w:rPr>
        <w:t xml:space="preserve">           </w:t>
      </w:r>
      <w:r w:rsidRPr="00B160DB">
        <w:rPr>
          <w:rFonts w:ascii="Times New Roman" w:hAnsi="Times New Roman"/>
          <w:sz w:val="20"/>
          <w:szCs w:val="20"/>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B160DB" w:rsidRPr="00B160DB" w:rsidRDefault="00B160DB" w:rsidP="00B160DB">
      <w:pPr>
        <w:snapToGrid w:val="0"/>
        <w:spacing w:after="0" w:line="240" w:lineRule="auto"/>
        <w:jc w:val="both"/>
        <w:rPr>
          <w:rFonts w:ascii="Times New Roman" w:hAnsi="Times New Roman"/>
          <w:sz w:val="20"/>
          <w:szCs w:val="20"/>
        </w:rPr>
      </w:pPr>
    </w:p>
    <w:p w:rsidR="00B160DB" w:rsidRPr="00B160DB" w:rsidRDefault="00B160DB" w:rsidP="00B160DB">
      <w:pPr>
        <w:snapToGrid w:val="0"/>
        <w:spacing w:after="120" w:line="240" w:lineRule="auto"/>
        <w:jc w:val="both"/>
        <w:rPr>
          <w:rFonts w:ascii="Times New Roman" w:hAnsi="Times New Roman"/>
          <w:b/>
          <w:sz w:val="20"/>
          <w:szCs w:val="20"/>
        </w:rPr>
      </w:pPr>
      <w:r w:rsidRPr="00B160DB">
        <w:rPr>
          <w:rFonts w:ascii="Times New Roman" w:hAnsi="Times New Roman"/>
          <w:b/>
          <w:sz w:val="20"/>
          <w:szCs w:val="20"/>
        </w:rPr>
        <w:t xml:space="preserve">Статья 7. Права органов местного самоуправления Поселения на решение вопросов, не отнесённых к вопросам местного значения </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1. Органы местного самоуправления сельского Поселения имеют право на:</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1) создание музеев Поселения;</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2) совершение нотариальных действий, предусмотренных законодательством, в случае отсутствия в Поселении нотариуса;</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3) участие в осуществлении деятельности по опеке и попечительству;</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4) исключен;</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160DB" w:rsidRPr="00B160DB" w:rsidRDefault="00B160DB" w:rsidP="00B160DB">
      <w:pPr>
        <w:spacing w:after="0" w:line="240" w:lineRule="auto"/>
        <w:rPr>
          <w:rFonts w:ascii="Times New Roman" w:hAnsi="Times New Roman"/>
          <w:sz w:val="20"/>
          <w:szCs w:val="20"/>
        </w:rPr>
      </w:pPr>
      <w:r w:rsidRPr="00B160DB">
        <w:rPr>
          <w:rFonts w:ascii="Times New Roman" w:hAnsi="Times New Roman"/>
          <w:sz w:val="20"/>
          <w:szCs w:val="20"/>
        </w:rPr>
        <w:t xml:space="preserve">         6.1. ) исключена;</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8) создание муниципальной пожарной охраны;</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9) создание условий для развития туризма.</w:t>
      </w:r>
    </w:p>
    <w:p w:rsidR="00B160DB" w:rsidRPr="00B160DB" w:rsidRDefault="00B160DB" w:rsidP="00B160DB">
      <w:pPr>
        <w:autoSpaceDE w:val="0"/>
        <w:autoSpaceDN w:val="0"/>
        <w:adjustRightInd w:val="0"/>
        <w:spacing w:after="0" w:line="240" w:lineRule="auto"/>
        <w:rPr>
          <w:rFonts w:ascii="Times New Roman" w:hAnsi="Times New Roman"/>
          <w:sz w:val="20"/>
          <w:szCs w:val="20"/>
        </w:rPr>
      </w:pPr>
      <w:r w:rsidRPr="00B160DB">
        <w:rPr>
          <w:rFonts w:ascii="Times New Roman" w:hAnsi="Times New Roman"/>
          <w:sz w:val="20"/>
          <w:szCs w:val="20"/>
        </w:rPr>
        <w:t>10) оказание поддержки общественным наблюдательным комиссиям, осуществляющим общественный контроль за обеспечением прав человека и содействием лицам, находящимся в местах принудительного содержания.</w:t>
      </w:r>
    </w:p>
    <w:p w:rsidR="00B160DB" w:rsidRPr="00B160DB" w:rsidRDefault="00B160DB" w:rsidP="00B160DB">
      <w:pPr>
        <w:autoSpaceDE w:val="0"/>
        <w:autoSpaceDN w:val="0"/>
        <w:adjustRightInd w:val="0"/>
        <w:spacing w:after="0" w:line="240" w:lineRule="auto"/>
        <w:rPr>
          <w:rFonts w:ascii="Times New Roman" w:hAnsi="Times New Roman"/>
          <w:sz w:val="20"/>
          <w:szCs w:val="20"/>
        </w:rPr>
      </w:pPr>
      <w:r w:rsidRPr="00B160DB">
        <w:rPr>
          <w:rFonts w:ascii="Times New Roman" w:hAnsi="Times New Roman"/>
          <w:sz w:val="20"/>
          <w:szCs w:val="20"/>
        </w:rPr>
        <w:lastRenderedPageBreak/>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года «О социальной поддержке инвалидов в Российской Федерации».</w:t>
      </w:r>
    </w:p>
    <w:p w:rsidR="00B160DB" w:rsidRPr="00B160DB" w:rsidRDefault="00B160DB" w:rsidP="00B160DB">
      <w:pPr>
        <w:spacing w:after="0"/>
        <w:jc w:val="both"/>
        <w:rPr>
          <w:rFonts w:ascii="Times New Roman" w:hAnsi="Times New Roman"/>
          <w:sz w:val="20"/>
          <w:szCs w:val="20"/>
        </w:rPr>
      </w:pPr>
      <w:r w:rsidRPr="00B160DB">
        <w:rPr>
          <w:rFonts w:ascii="Times New Roman" w:hAnsi="Times New Roman"/>
          <w:sz w:val="20"/>
          <w:szCs w:val="20"/>
        </w:rPr>
        <w:t xml:space="preserve">               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160DB" w:rsidRPr="00B160DB" w:rsidRDefault="00B160DB" w:rsidP="00B160DB">
      <w:pPr>
        <w:spacing w:after="0"/>
        <w:jc w:val="both"/>
        <w:rPr>
          <w:rFonts w:ascii="Times New Roman" w:hAnsi="Times New Roman"/>
          <w:sz w:val="20"/>
          <w:szCs w:val="20"/>
        </w:rPr>
      </w:pPr>
      <w:r w:rsidRPr="00B160DB">
        <w:rPr>
          <w:rFonts w:ascii="Times New Roman" w:hAnsi="Times New Roman"/>
          <w:sz w:val="20"/>
          <w:szCs w:val="20"/>
        </w:rPr>
        <w:t xml:space="preserve">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160DB" w:rsidRPr="00B160DB" w:rsidRDefault="00B160DB" w:rsidP="00B160DB">
      <w:pPr>
        <w:spacing w:after="0"/>
        <w:jc w:val="both"/>
        <w:rPr>
          <w:rFonts w:ascii="Times New Roman" w:hAnsi="Times New Roman"/>
          <w:sz w:val="20"/>
          <w:szCs w:val="20"/>
        </w:rPr>
      </w:pPr>
      <w:r w:rsidRPr="00B160DB">
        <w:rPr>
          <w:rFonts w:ascii="Times New Roman" w:hAnsi="Times New Roman"/>
          <w:sz w:val="20"/>
          <w:szCs w:val="20"/>
        </w:rPr>
        <w:t xml:space="preserve">             14) осуществление мероприятий по отлову и содержанию безнадзорных животных, обитающих на территории поселения.</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Возложение на муниципальное образование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r w:rsidRPr="00B160DB">
        <w:rPr>
          <w:rFonts w:ascii="Times New Roman" w:hAnsi="Times New Roman"/>
          <w:sz w:val="24"/>
          <w:szCs w:val="24"/>
        </w:rPr>
        <w:t>.</w:t>
      </w:r>
    </w:p>
    <w:p w:rsidR="00B160DB" w:rsidRPr="00B160DB" w:rsidRDefault="00B160DB" w:rsidP="00B160DB">
      <w:pPr>
        <w:autoSpaceDE w:val="0"/>
        <w:autoSpaceDN w:val="0"/>
        <w:adjustRightInd w:val="0"/>
        <w:spacing w:after="0" w:line="240" w:lineRule="auto"/>
        <w:jc w:val="both"/>
        <w:rPr>
          <w:rFonts w:ascii="Times New Roman" w:hAnsi="Times New Roman"/>
          <w:b/>
          <w:sz w:val="20"/>
          <w:szCs w:val="20"/>
        </w:rPr>
      </w:pPr>
    </w:p>
    <w:p w:rsidR="00B160DB" w:rsidRPr="00B160DB" w:rsidRDefault="00B160DB" w:rsidP="00B160DB">
      <w:pPr>
        <w:snapToGrid w:val="0"/>
        <w:spacing w:after="120" w:line="240" w:lineRule="auto"/>
        <w:jc w:val="both"/>
        <w:rPr>
          <w:rFonts w:ascii="Times New Roman" w:hAnsi="Times New Roman"/>
          <w:b/>
          <w:sz w:val="20"/>
          <w:szCs w:val="20"/>
        </w:rPr>
      </w:pPr>
      <w:r w:rsidRPr="00B160DB">
        <w:rPr>
          <w:rFonts w:ascii="Times New Roman" w:hAnsi="Times New Roman"/>
          <w:b/>
          <w:sz w:val="20"/>
          <w:szCs w:val="20"/>
        </w:rPr>
        <w:t>Статья 8. Полномочия органов местного самоуправления Поселения по решению вопросов местного значения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В целях решения вопросов местного значения органы местного самоуправления Поселения обладают следующими полномочиями: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 принятие Устава  муниципального образования «Тихоновка» и внесение в него изменений и дополнений, издание муниципальных правовых актов;</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установление официальных символов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xml:space="preserve">               4) установление тарифов на услуги, предоставляемые муниципальными предприятиями и учреждениями и работы , выполняемые муниципальными предприятиями и учреждениями, если иное не предусмотрено федеральными законами.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4.3) полномочиями в сфере водоснабжения и водоотведения, предусмотренными Федеральным законом «О водоснабжении и водоотведении».</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муниципальное образование;</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5.2)  полномочиями по организации теплоснабжения, предусмотренными Федеральным законом «О теплоснабжении»;</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160DB" w:rsidRPr="00B160DB" w:rsidRDefault="00B160DB" w:rsidP="00B160DB">
      <w:pPr>
        <w:spacing w:after="0"/>
        <w:jc w:val="both"/>
        <w:rPr>
          <w:rFonts w:ascii="Times New Roman" w:hAnsi="Times New Roman"/>
          <w:sz w:val="20"/>
          <w:szCs w:val="20"/>
        </w:rPr>
      </w:pPr>
      <w:r w:rsidRPr="00B160DB">
        <w:rPr>
          <w:rFonts w:ascii="Times New Roman" w:hAnsi="Times New Roman"/>
          <w:sz w:val="20"/>
          <w:szCs w:val="20"/>
        </w:rPr>
        <w:t>7.1)разработка и утверждение программ комплексного развития систем коммунальной инфраструктуры поселений,программ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lastRenderedPageBreak/>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160DB" w:rsidRPr="00B160DB" w:rsidRDefault="00B160DB" w:rsidP="00B160DB">
      <w:pPr>
        <w:snapToGrid w:val="0"/>
        <w:spacing w:after="0" w:line="240" w:lineRule="auto"/>
        <w:jc w:val="both"/>
        <w:rPr>
          <w:rFonts w:ascii="Times New Roman" w:hAnsi="Times New Roman"/>
          <w:b/>
          <w:sz w:val="20"/>
          <w:szCs w:val="20"/>
        </w:rPr>
      </w:pPr>
      <w:r w:rsidRPr="00B160DB">
        <w:rPr>
          <w:rFonts w:ascii="Times New Roman" w:hAnsi="Times New Roman"/>
          <w:sz w:val="20"/>
          <w:szCs w:val="20"/>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Pr="00B160DB">
        <w:rPr>
          <w:rFonts w:ascii="Times New Roman" w:hAnsi="Times New Roman"/>
          <w:b/>
          <w:sz w:val="20"/>
          <w:szCs w:val="20"/>
        </w:rPr>
        <w:t>;</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10) осуществление международных и внешнеэкономических связей в соответствии с федеральными законами;</w:t>
      </w:r>
    </w:p>
    <w:p w:rsidR="00B160DB" w:rsidRPr="00B160DB" w:rsidRDefault="00B160DB" w:rsidP="00B160DB">
      <w:pPr>
        <w:autoSpaceDE w:val="0"/>
        <w:autoSpaceDN w:val="0"/>
        <w:adjustRightInd w:val="0"/>
        <w:spacing w:after="0" w:line="240" w:lineRule="auto"/>
        <w:rPr>
          <w:rFonts w:ascii="Times New Roman" w:hAnsi="Times New Roman"/>
          <w:sz w:val="20"/>
          <w:szCs w:val="20"/>
        </w:rPr>
      </w:pPr>
      <w:r w:rsidRPr="00B160DB">
        <w:rPr>
          <w:rFonts w:ascii="Times New Roman" w:hAnsi="Times New Roman"/>
          <w:sz w:val="20"/>
          <w:szCs w:val="20"/>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 муниципальной службе;</w:t>
      </w:r>
    </w:p>
    <w:p w:rsidR="00B160DB" w:rsidRPr="00B160DB" w:rsidRDefault="00B160DB" w:rsidP="00B160DB">
      <w:pPr>
        <w:autoSpaceDE w:val="0"/>
        <w:autoSpaceDN w:val="0"/>
        <w:adjustRightInd w:val="0"/>
        <w:spacing w:after="0" w:line="240" w:lineRule="auto"/>
        <w:rPr>
          <w:rFonts w:ascii="Times New Roman" w:hAnsi="Times New Roman"/>
          <w:sz w:val="20"/>
          <w:szCs w:val="20"/>
        </w:rPr>
      </w:pPr>
      <w:r w:rsidRPr="00B160DB">
        <w:rPr>
          <w:rFonts w:ascii="Times New Roman" w:hAnsi="Times New Roman"/>
          <w:sz w:val="20"/>
          <w:szCs w:val="20"/>
        </w:rPr>
        <w:t>11.1)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12) иными полномочиями в соответствии с Федеральным законом и настоящим Уставом.</w:t>
      </w:r>
    </w:p>
    <w:p w:rsidR="00B160DB" w:rsidRPr="00B160DB" w:rsidRDefault="00B160DB" w:rsidP="00B160DB">
      <w:pPr>
        <w:snapToGrid w:val="0"/>
        <w:spacing w:after="0" w:line="240" w:lineRule="auto"/>
        <w:jc w:val="both"/>
        <w:rPr>
          <w:rFonts w:ascii="Times New Roman" w:hAnsi="Times New Roman"/>
          <w:sz w:val="20"/>
          <w:szCs w:val="20"/>
        </w:rPr>
      </w:pPr>
    </w:p>
    <w:p w:rsidR="00B160DB" w:rsidRPr="00B160DB" w:rsidRDefault="00B160DB" w:rsidP="00B160DB">
      <w:pPr>
        <w:snapToGrid w:val="0"/>
        <w:spacing w:after="120" w:line="240" w:lineRule="auto"/>
        <w:jc w:val="both"/>
        <w:rPr>
          <w:rFonts w:ascii="Times New Roman" w:hAnsi="Times New Roman"/>
          <w:b/>
          <w:sz w:val="20"/>
          <w:szCs w:val="20"/>
        </w:rPr>
      </w:pPr>
      <w:r w:rsidRPr="00B160DB">
        <w:rPr>
          <w:rFonts w:ascii="Times New Roman" w:hAnsi="Times New Roman"/>
          <w:b/>
          <w:sz w:val="20"/>
          <w:szCs w:val="20"/>
        </w:rPr>
        <w:t>Статья 9. Привлечение населения к выполнению социально значимых для Поселения работ</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xml:space="preserve"> К социально значимым работам отнесены только работы, не требующие специальной профессиональной подготовки.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B160DB" w:rsidRPr="00B160DB" w:rsidRDefault="00B160DB" w:rsidP="00B160DB">
      <w:pPr>
        <w:snapToGrid w:val="0"/>
        <w:spacing w:after="0" w:line="240" w:lineRule="auto"/>
        <w:jc w:val="both"/>
        <w:rPr>
          <w:rFonts w:ascii="Times New Roman" w:hAnsi="Times New Roman"/>
          <w:sz w:val="20"/>
          <w:szCs w:val="20"/>
        </w:rPr>
      </w:pPr>
    </w:p>
    <w:p w:rsidR="00B160DB" w:rsidRPr="00B160DB" w:rsidRDefault="00B160DB" w:rsidP="00B160DB">
      <w:pPr>
        <w:snapToGrid w:val="0"/>
        <w:spacing w:after="120" w:line="240" w:lineRule="auto"/>
        <w:jc w:val="both"/>
        <w:rPr>
          <w:rFonts w:ascii="Times New Roman" w:hAnsi="Times New Roman"/>
          <w:b/>
          <w:sz w:val="20"/>
          <w:szCs w:val="20"/>
        </w:rPr>
      </w:pPr>
      <w:r w:rsidRPr="00B160DB">
        <w:rPr>
          <w:rFonts w:ascii="Times New Roman" w:hAnsi="Times New Roman"/>
          <w:b/>
          <w:sz w:val="20"/>
          <w:szCs w:val="20"/>
        </w:rPr>
        <w:t>Статья 10. Заключение соглашений с органами местного самоуправления  муниципального образования «Боханский район»</w:t>
      </w:r>
    </w:p>
    <w:p w:rsidR="00B160DB" w:rsidRPr="00B160DB" w:rsidRDefault="00B160DB" w:rsidP="00B160DB">
      <w:pPr>
        <w:autoSpaceDE w:val="0"/>
        <w:autoSpaceDN w:val="0"/>
        <w:adjustRightInd w:val="0"/>
        <w:spacing w:after="0" w:line="240" w:lineRule="auto"/>
        <w:jc w:val="both"/>
        <w:rPr>
          <w:rFonts w:ascii="Times New Roman" w:hAnsi="Times New Roman"/>
          <w:bCs/>
          <w:sz w:val="20"/>
          <w:szCs w:val="20"/>
        </w:rPr>
      </w:pPr>
      <w:r w:rsidRPr="00B160DB">
        <w:rPr>
          <w:rFonts w:ascii="Times New Roman" w:hAnsi="Times New Roman"/>
          <w:sz w:val="20"/>
          <w:szCs w:val="20"/>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«Боханский район» о передаче им осуществления части своих полномочий по решению вопросов местного значения за счет </w:t>
      </w:r>
      <w:r w:rsidRPr="00B160DB">
        <w:rPr>
          <w:rFonts w:ascii="Times New Roman" w:hAnsi="Times New Roman"/>
          <w:bCs/>
          <w:sz w:val="20"/>
          <w:szCs w:val="20"/>
        </w:rPr>
        <w:t>межбюджетных трансфертов</w:t>
      </w:r>
      <w:r w:rsidRPr="00B160DB">
        <w:rPr>
          <w:rFonts w:ascii="Times New Roman" w:hAnsi="Times New Roman"/>
          <w:sz w:val="20"/>
          <w:szCs w:val="20"/>
        </w:rPr>
        <w:t xml:space="preserve">, предоставляемых из местного бюджета Поселения в бюджет муниципального образования «Боханский район» </w:t>
      </w:r>
      <w:r w:rsidRPr="00B160DB">
        <w:rPr>
          <w:rFonts w:ascii="Times New Roman" w:hAnsi="Times New Roman"/>
          <w:bCs/>
          <w:sz w:val="20"/>
          <w:szCs w:val="20"/>
        </w:rPr>
        <w:t>в соответствии с Бюджетным кодексом Российской Федерации.</w:t>
      </w:r>
    </w:p>
    <w:p w:rsidR="00B160DB" w:rsidRPr="00B160DB" w:rsidRDefault="00B160DB" w:rsidP="00B160DB">
      <w:pPr>
        <w:autoSpaceDE w:val="0"/>
        <w:autoSpaceDN w:val="0"/>
        <w:adjustRightInd w:val="0"/>
        <w:spacing w:after="0" w:line="240" w:lineRule="auto"/>
        <w:jc w:val="both"/>
        <w:rPr>
          <w:rFonts w:ascii="Times New Roman" w:hAnsi="Times New Roman"/>
          <w:b/>
          <w:bCs/>
          <w:sz w:val="20"/>
          <w:szCs w:val="20"/>
        </w:rPr>
      </w:pPr>
      <w:r w:rsidRPr="00B160DB">
        <w:rPr>
          <w:rFonts w:ascii="Times New Roman" w:hAnsi="Times New Roman"/>
          <w:sz w:val="20"/>
          <w:szCs w:val="20"/>
        </w:rPr>
        <w:t xml:space="preserve">Органы местного самоуправления муниципального образования «Боханский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за счет </w:t>
      </w:r>
      <w:r w:rsidRPr="00B160DB">
        <w:rPr>
          <w:rFonts w:ascii="Times New Roman" w:hAnsi="Times New Roman"/>
          <w:bCs/>
          <w:sz w:val="20"/>
          <w:szCs w:val="20"/>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r w:rsidRPr="00B160DB">
        <w:rPr>
          <w:rFonts w:ascii="Times New Roman" w:hAnsi="Times New Roman"/>
          <w:b/>
          <w:bCs/>
          <w:sz w:val="20"/>
          <w:szCs w:val="20"/>
        </w:rPr>
        <w:t>.</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160DB" w:rsidRPr="00B160DB" w:rsidRDefault="00B160DB" w:rsidP="00B160DB">
      <w:pPr>
        <w:snapToGrid w:val="0"/>
        <w:spacing w:after="0" w:line="240" w:lineRule="auto"/>
        <w:jc w:val="center"/>
        <w:rPr>
          <w:rFonts w:ascii="Times New Roman" w:hAnsi="Times New Roman"/>
          <w:sz w:val="20"/>
          <w:szCs w:val="20"/>
        </w:rPr>
      </w:pPr>
    </w:p>
    <w:p w:rsidR="00B160DB" w:rsidRPr="00B160DB" w:rsidRDefault="00B160DB" w:rsidP="00B160DB">
      <w:pPr>
        <w:snapToGrid w:val="0"/>
        <w:spacing w:after="0" w:line="240" w:lineRule="auto"/>
        <w:jc w:val="center"/>
        <w:rPr>
          <w:rFonts w:ascii="Times New Roman" w:hAnsi="Times New Roman"/>
          <w:sz w:val="20"/>
          <w:szCs w:val="20"/>
        </w:rPr>
      </w:pPr>
      <w:r w:rsidRPr="00B160DB">
        <w:rPr>
          <w:rFonts w:ascii="Times New Roman" w:hAnsi="Times New Roman"/>
          <w:sz w:val="20"/>
          <w:szCs w:val="20"/>
        </w:rPr>
        <w:t>Глава 3</w:t>
      </w:r>
    </w:p>
    <w:p w:rsidR="00B160DB" w:rsidRPr="00B160DB" w:rsidRDefault="00B160DB" w:rsidP="00B160DB">
      <w:pPr>
        <w:snapToGrid w:val="0"/>
        <w:spacing w:after="0" w:line="240" w:lineRule="auto"/>
        <w:jc w:val="center"/>
        <w:rPr>
          <w:rFonts w:ascii="Times New Roman" w:hAnsi="Times New Roman"/>
          <w:sz w:val="20"/>
          <w:szCs w:val="20"/>
        </w:rPr>
      </w:pPr>
      <w:r w:rsidRPr="00B160DB">
        <w:rPr>
          <w:rFonts w:ascii="Times New Roman" w:hAnsi="Times New Roman"/>
          <w:sz w:val="20"/>
          <w:szCs w:val="20"/>
        </w:rPr>
        <w:t xml:space="preserve">ФОРМЫ НЕПОСРЕДСТВЕННОГО ОСУЩЕСТВЛЕНИЯ НАСЕЛЕНИЕМ </w:t>
      </w:r>
    </w:p>
    <w:p w:rsidR="00B160DB" w:rsidRPr="00B160DB" w:rsidRDefault="00B160DB" w:rsidP="00B160DB">
      <w:pPr>
        <w:snapToGrid w:val="0"/>
        <w:spacing w:after="0" w:line="240" w:lineRule="auto"/>
        <w:jc w:val="center"/>
        <w:rPr>
          <w:rFonts w:ascii="Times New Roman" w:hAnsi="Times New Roman"/>
          <w:sz w:val="20"/>
          <w:szCs w:val="20"/>
        </w:rPr>
      </w:pPr>
      <w:r w:rsidRPr="00B160DB">
        <w:rPr>
          <w:rFonts w:ascii="Times New Roman" w:hAnsi="Times New Roman"/>
          <w:sz w:val="20"/>
          <w:szCs w:val="20"/>
        </w:rPr>
        <w:t>МЕСТНОГО САМОУПРАВЛЕНИЯ И УЧАСТИЯ НАСЕЛЕНИЯ ПОСЕЛЕНИЯ В ОСУЩЕСТВЛЕНИИ МЕСТНОГО САМОУПРАВЛЕНИЯ</w:t>
      </w:r>
    </w:p>
    <w:p w:rsidR="00B160DB" w:rsidRPr="00B160DB" w:rsidRDefault="00B160DB" w:rsidP="00B160DB">
      <w:pPr>
        <w:snapToGrid w:val="0"/>
        <w:spacing w:after="0" w:line="240" w:lineRule="auto"/>
        <w:jc w:val="both"/>
        <w:rPr>
          <w:rFonts w:ascii="Times New Roman" w:hAnsi="Times New Roman"/>
          <w:sz w:val="20"/>
          <w:szCs w:val="20"/>
        </w:rPr>
      </w:pPr>
    </w:p>
    <w:p w:rsidR="00B160DB" w:rsidRPr="00B160DB" w:rsidRDefault="00B160DB" w:rsidP="00B160DB">
      <w:pPr>
        <w:snapToGrid w:val="0"/>
        <w:spacing w:after="120" w:line="240" w:lineRule="auto"/>
        <w:jc w:val="both"/>
        <w:rPr>
          <w:rFonts w:ascii="Times New Roman" w:hAnsi="Times New Roman"/>
          <w:b/>
          <w:sz w:val="20"/>
          <w:szCs w:val="20"/>
        </w:rPr>
      </w:pPr>
      <w:r w:rsidRPr="00B160DB">
        <w:rPr>
          <w:rFonts w:ascii="Times New Roman" w:hAnsi="Times New Roman"/>
          <w:b/>
          <w:sz w:val="20"/>
          <w:szCs w:val="20"/>
        </w:rPr>
        <w:t>Статья 11. Местный референдум</w:t>
      </w:r>
    </w:p>
    <w:p w:rsidR="00B160DB" w:rsidRPr="00B160DB" w:rsidRDefault="00B160DB" w:rsidP="00B160DB">
      <w:pPr>
        <w:spacing w:after="0" w:line="240" w:lineRule="auto"/>
        <w:jc w:val="both"/>
        <w:rPr>
          <w:rFonts w:ascii="Times New Roman" w:hAnsi="Times New Roman"/>
          <w:sz w:val="20"/>
          <w:szCs w:val="20"/>
        </w:rPr>
      </w:pPr>
      <w:r w:rsidRPr="00B160DB">
        <w:rPr>
          <w:rFonts w:ascii="Times New Roman" w:hAnsi="Times New Roman"/>
          <w:sz w:val="20"/>
          <w:szCs w:val="20"/>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w:t>
      </w:r>
      <w:r w:rsidRPr="00B160DB">
        <w:rPr>
          <w:rFonts w:ascii="Times New Roman" w:hAnsi="Times New Roman"/>
          <w:sz w:val="20"/>
          <w:szCs w:val="20"/>
        </w:rPr>
        <w:lastRenderedPageBreak/>
        <w:t xml:space="preserve">Федерации, обладающих правом на участие в референдуме, место жительства которых расположено в границах Поселения. </w:t>
      </w:r>
    </w:p>
    <w:p w:rsidR="00B160DB" w:rsidRPr="00B160DB" w:rsidRDefault="00B160DB" w:rsidP="00B160DB">
      <w:pPr>
        <w:spacing w:after="0" w:line="240" w:lineRule="auto"/>
        <w:jc w:val="both"/>
        <w:rPr>
          <w:rFonts w:ascii="Times New Roman" w:hAnsi="Times New Roman"/>
          <w:sz w:val="20"/>
          <w:szCs w:val="20"/>
        </w:rPr>
      </w:pPr>
      <w:r w:rsidRPr="00B160DB">
        <w:rPr>
          <w:rFonts w:ascii="Times New Roman" w:hAnsi="Times New Roman"/>
          <w:sz w:val="20"/>
          <w:szCs w:val="20"/>
        </w:rPr>
        <w:t>Местный референдум проводится на всей территории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Решение о назначении местного референдума принимается Думой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 по инициативе, выдвинутой гражданами Российской Федерации, имеющими право на участие в местном референдуме;</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3) по инициативе Думы Поселения и Главы Поселения, выдвинутой ими совместно.</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B160DB" w:rsidRPr="00B160DB" w:rsidRDefault="00B160DB" w:rsidP="00B160DB">
      <w:pPr>
        <w:autoSpaceDE w:val="0"/>
        <w:autoSpaceDN w:val="0"/>
        <w:adjustRightInd w:val="0"/>
        <w:spacing w:after="0" w:line="240" w:lineRule="auto"/>
        <w:jc w:val="both"/>
        <w:rPr>
          <w:rFonts w:ascii="Times New Roman" w:hAnsi="Times New Roman"/>
          <w:bCs/>
          <w:iCs/>
          <w:sz w:val="20"/>
          <w:szCs w:val="20"/>
        </w:rPr>
      </w:pPr>
      <w:r w:rsidRPr="00B160DB">
        <w:rPr>
          <w:rFonts w:ascii="Times New Roman" w:hAnsi="Times New Roman"/>
          <w:bCs/>
          <w:iCs/>
          <w:sz w:val="20"/>
          <w:szCs w:val="20"/>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B160DB" w:rsidRPr="00B160DB" w:rsidRDefault="00B160DB" w:rsidP="00B160DB">
      <w:pPr>
        <w:autoSpaceDE w:val="0"/>
        <w:autoSpaceDN w:val="0"/>
        <w:adjustRightInd w:val="0"/>
        <w:spacing w:after="0" w:line="240" w:lineRule="auto"/>
        <w:jc w:val="both"/>
        <w:rPr>
          <w:rFonts w:ascii="Times New Roman" w:hAnsi="Times New Roman"/>
          <w:bCs/>
          <w:iCs/>
          <w:sz w:val="20"/>
          <w:szCs w:val="20"/>
        </w:rPr>
      </w:pPr>
      <w:r w:rsidRPr="00B160DB">
        <w:rPr>
          <w:rFonts w:ascii="Times New Roman" w:hAnsi="Times New Roman"/>
          <w:bCs/>
          <w:iCs/>
          <w:sz w:val="20"/>
          <w:szCs w:val="20"/>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B160DB" w:rsidRPr="00B160DB" w:rsidRDefault="00B160DB" w:rsidP="00B160DB">
      <w:pPr>
        <w:autoSpaceDE w:val="0"/>
        <w:autoSpaceDN w:val="0"/>
        <w:adjustRightInd w:val="0"/>
        <w:spacing w:after="0" w:line="240" w:lineRule="auto"/>
        <w:jc w:val="both"/>
        <w:rPr>
          <w:rFonts w:ascii="Times New Roman" w:hAnsi="Times New Roman"/>
          <w:bCs/>
          <w:iCs/>
          <w:sz w:val="20"/>
          <w:szCs w:val="20"/>
        </w:rPr>
      </w:pPr>
      <w:r w:rsidRPr="00B160DB">
        <w:rPr>
          <w:rFonts w:ascii="Times New Roman" w:hAnsi="Times New Roman"/>
          <w:bCs/>
          <w:iCs/>
          <w:sz w:val="20"/>
          <w:szCs w:val="20"/>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bCs/>
          <w:iCs/>
          <w:sz w:val="20"/>
          <w:szCs w:val="20"/>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B160DB" w:rsidRPr="00B160DB" w:rsidRDefault="00B160DB" w:rsidP="00B160DB">
      <w:pPr>
        <w:autoSpaceDE w:val="0"/>
        <w:autoSpaceDN w:val="0"/>
        <w:adjustRightInd w:val="0"/>
        <w:spacing w:after="0" w:line="240" w:lineRule="auto"/>
        <w:jc w:val="both"/>
        <w:rPr>
          <w:rFonts w:ascii="Times New Roman" w:hAnsi="Times New Roman"/>
          <w:bCs/>
          <w:iCs/>
          <w:sz w:val="20"/>
          <w:szCs w:val="20"/>
        </w:rPr>
      </w:pPr>
      <w:r w:rsidRPr="00B160DB">
        <w:rPr>
          <w:rFonts w:ascii="Times New Roman" w:hAnsi="Times New Roman"/>
          <w:bCs/>
          <w:iCs/>
          <w:sz w:val="20"/>
          <w:szCs w:val="20"/>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B160DB" w:rsidRPr="00B160DB" w:rsidRDefault="00B160DB" w:rsidP="00B160DB">
      <w:pPr>
        <w:spacing w:after="0" w:line="240" w:lineRule="auto"/>
        <w:jc w:val="both"/>
        <w:rPr>
          <w:rFonts w:ascii="Times New Roman" w:hAnsi="Times New Roman"/>
          <w:sz w:val="20"/>
          <w:szCs w:val="20"/>
        </w:rPr>
      </w:pPr>
      <w:r w:rsidRPr="00B160DB">
        <w:rPr>
          <w:rFonts w:ascii="Times New Roman" w:hAnsi="Times New Roman"/>
          <w:sz w:val="20"/>
          <w:szCs w:val="20"/>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B160DB" w:rsidRPr="00B160DB" w:rsidRDefault="00B160DB" w:rsidP="00B160DB">
      <w:pPr>
        <w:spacing w:after="0" w:line="240" w:lineRule="auto"/>
        <w:jc w:val="both"/>
        <w:rPr>
          <w:rFonts w:ascii="Times New Roman" w:hAnsi="Times New Roman"/>
          <w:sz w:val="20"/>
          <w:szCs w:val="20"/>
        </w:rPr>
      </w:pPr>
      <w:r w:rsidRPr="00B160DB">
        <w:rPr>
          <w:rFonts w:ascii="Times New Roman" w:hAnsi="Times New Roman"/>
          <w:sz w:val="20"/>
          <w:szCs w:val="20"/>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B160DB" w:rsidRPr="00B160DB" w:rsidRDefault="00B160DB" w:rsidP="00B160DB">
      <w:pPr>
        <w:spacing w:after="0" w:line="240" w:lineRule="auto"/>
        <w:jc w:val="both"/>
        <w:rPr>
          <w:rFonts w:ascii="Times New Roman" w:hAnsi="Times New Roman"/>
          <w:sz w:val="20"/>
          <w:szCs w:val="20"/>
        </w:rPr>
      </w:pPr>
      <w:r w:rsidRPr="00B160DB">
        <w:rPr>
          <w:rFonts w:ascii="Times New Roman" w:hAnsi="Times New Roman"/>
          <w:sz w:val="20"/>
          <w:szCs w:val="20"/>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160DB" w:rsidRPr="00B160DB" w:rsidRDefault="00B160DB" w:rsidP="00B160DB">
      <w:pPr>
        <w:snapToGrid w:val="0"/>
        <w:spacing w:after="0" w:line="240" w:lineRule="auto"/>
        <w:jc w:val="both"/>
        <w:rPr>
          <w:rFonts w:ascii="Times New Roman" w:hAnsi="Times New Roman"/>
          <w:bCs/>
          <w:iCs/>
          <w:sz w:val="20"/>
          <w:szCs w:val="20"/>
        </w:rPr>
      </w:pPr>
      <w:r w:rsidRPr="00B160DB">
        <w:rPr>
          <w:rFonts w:ascii="Times New Roman" w:hAnsi="Times New Roman"/>
          <w:sz w:val="20"/>
          <w:szCs w:val="20"/>
        </w:rPr>
        <w:t>7. Дума Поселения назначает местный референдум в течение 30 дней со дня поступления в Думу Поселениядокументов, на основании которых назначается местный референдум.</w:t>
      </w:r>
    </w:p>
    <w:p w:rsidR="00B160DB" w:rsidRPr="00B160DB" w:rsidRDefault="00B160DB" w:rsidP="00B160DB">
      <w:pPr>
        <w:spacing w:after="0" w:line="240" w:lineRule="auto"/>
        <w:jc w:val="both"/>
        <w:rPr>
          <w:rFonts w:ascii="Times New Roman" w:hAnsi="Times New Roman"/>
          <w:sz w:val="20"/>
          <w:szCs w:val="20"/>
        </w:rPr>
      </w:pPr>
      <w:r w:rsidRPr="00B160DB">
        <w:rPr>
          <w:rFonts w:ascii="Times New Roman" w:hAnsi="Times New Roman"/>
          <w:sz w:val="20"/>
          <w:szCs w:val="20"/>
        </w:rPr>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B160DB" w:rsidRPr="00B160DB" w:rsidRDefault="00B160DB" w:rsidP="00B160DB">
      <w:pPr>
        <w:spacing w:after="0" w:line="240" w:lineRule="auto"/>
        <w:jc w:val="both"/>
        <w:rPr>
          <w:rFonts w:ascii="Times New Roman" w:hAnsi="Times New Roman"/>
          <w:sz w:val="20"/>
          <w:szCs w:val="20"/>
        </w:rPr>
      </w:pPr>
      <w:r w:rsidRPr="00B160DB">
        <w:rPr>
          <w:rFonts w:ascii="Times New Roman" w:hAnsi="Times New Roman"/>
          <w:sz w:val="20"/>
          <w:szCs w:val="20"/>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160DB" w:rsidRPr="00B160DB" w:rsidRDefault="00B160DB" w:rsidP="00B160DB">
      <w:pPr>
        <w:spacing w:after="0" w:line="240" w:lineRule="auto"/>
        <w:jc w:val="both"/>
        <w:rPr>
          <w:rFonts w:ascii="Times New Roman" w:hAnsi="Times New Roman"/>
          <w:sz w:val="20"/>
          <w:szCs w:val="20"/>
        </w:rPr>
      </w:pPr>
      <w:r w:rsidRPr="00B160DB">
        <w:rPr>
          <w:rFonts w:ascii="Times New Roman" w:hAnsi="Times New Roman"/>
          <w:sz w:val="20"/>
          <w:szCs w:val="20"/>
        </w:rPr>
        <w:lastRenderedPageBreak/>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12. Итоги голосования  и принятое  на местном референдуме решение подлежит официальному опубликованию (обнародованию).</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160DB" w:rsidRPr="00B160DB" w:rsidRDefault="00B160DB" w:rsidP="00B160DB">
      <w:pPr>
        <w:snapToGrid w:val="0"/>
        <w:spacing w:after="0" w:line="240" w:lineRule="auto"/>
        <w:jc w:val="both"/>
        <w:rPr>
          <w:rFonts w:ascii="Times New Roman" w:hAnsi="Times New Roman"/>
          <w:sz w:val="20"/>
          <w:szCs w:val="20"/>
        </w:rPr>
      </w:pPr>
    </w:p>
    <w:p w:rsidR="00B160DB" w:rsidRPr="00B160DB" w:rsidRDefault="00B160DB" w:rsidP="00B160DB">
      <w:pPr>
        <w:snapToGrid w:val="0"/>
        <w:spacing w:after="120" w:line="240" w:lineRule="auto"/>
        <w:jc w:val="both"/>
        <w:rPr>
          <w:rFonts w:ascii="Times New Roman" w:hAnsi="Times New Roman"/>
          <w:b/>
          <w:sz w:val="20"/>
          <w:szCs w:val="20"/>
        </w:rPr>
      </w:pPr>
      <w:r w:rsidRPr="00B160DB">
        <w:rPr>
          <w:rFonts w:ascii="Times New Roman" w:hAnsi="Times New Roman"/>
          <w:b/>
          <w:sz w:val="20"/>
          <w:szCs w:val="20"/>
        </w:rPr>
        <w:t>Статья 12. Муниципальные выборы</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B160DB" w:rsidRPr="00B160DB" w:rsidRDefault="00B160DB" w:rsidP="00B160DB">
      <w:pPr>
        <w:spacing w:after="0" w:line="240" w:lineRule="auto"/>
        <w:jc w:val="both"/>
        <w:rPr>
          <w:rFonts w:ascii="Times New Roman" w:hAnsi="Times New Roman"/>
          <w:sz w:val="20"/>
          <w:szCs w:val="20"/>
        </w:rPr>
      </w:pPr>
      <w:r w:rsidRPr="00B160DB">
        <w:rPr>
          <w:rFonts w:ascii="Times New Roman" w:hAnsi="Times New Roman"/>
          <w:sz w:val="20"/>
          <w:szCs w:val="20"/>
        </w:rPr>
        <w:t>2. Муниципальные выборы являются обязательными, периодическими и проводятся во второе воскресенье сентября года, в котором истекает срок полномочий органов местного самоуправления, за исключением случаев, предусмотренных Федеральным законом от 12.06.2002 г. № 67-ФЗ «Об основных гарантиях избирательных прав и права на участие в референдуме граждан Российской Федерации» и депутатов органов местного самоуправления.</w:t>
      </w:r>
    </w:p>
    <w:p w:rsidR="00B160DB" w:rsidRPr="00B160DB" w:rsidRDefault="00B160DB" w:rsidP="00B160DB">
      <w:pPr>
        <w:spacing w:after="0" w:line="240" w:lineRule="auto"/>
        <w:jc w:val="both"/>
        <w:rPr>
          <w:rFonts w:ascii="Times New Roman" w:hAnsi="Times New Roman"/>
          <w:sz w:val="20"/>
          <w:szCs w:val="20"/>
        </w:rPr>
      </w:pPr>
      <w:r w:rsidRPr="00B160DB">
        <w:rPr>
          <w:rFonts w:ascii="Times New Roman" w:hAnsi="Times New Roman"/>
          <w:sz w:val="20"/>
          <w:szCs w:val="20"/>
        </w:rPr>
        <w:t xml:space="preserve"> 3. Муниципальные выборы проводятся на основе мажоритарной избирательной системы.</w:t>
      </w:r>
    </w:p>
    <w:p w:rsidR="00B160DB" w:rsidRPr="00B160DB" w:rsidRDefault="00B160DB" w:rsidP="00B160DB">
      <w:pPr>
        <w:spacing w:after="0" w:line="240" w:lineRule="auto"/>
        <w:rPr>
          <w:rFonts w:ascii="Times New Roman" w:hAnsi="Times New Roman"/>
          <w:sz w:val="20"/>
          <w:szCs w:val="20"/>
        </w:rPr>
      </w:pPr>
      <w:r w:rsidRPr="00B160DB">
        <w:rPr>
          <w:rFonts w:ascii="Times New Roman" w:hAnsi="Times New Roman"/>
          <w:sz w:val="20"/>
          <w:szCs w:val="20"/>
        </w:rPr>
        <w:t xml:space="preserve">               3.1.Выборы главы муниципального образования «Тихоновка» проводятся по единому избирательному округу.</w:t>
      </w:r>
    </w:p>
    <w:p w:rsidR="00B160DB" w:rsidRPr="00B160DB" w:rsidRDefault="00B160DB" w:rsidP="00B160DB">
      <w:pPr>
        <w:rPr>
          <w:rFonts w:ascii="Times New Roman" w:hAnsi="Times New Roman"/>
          <w:sz w:val="20"/>
          <w:szCs w:val="20"/>
        </w:rPr>
      </w:pPr>
      <w:r w:rsidRPr="00B160DB">
        <w:rPr>
          <w:rFonts w:ascii="Times New Roman" w:hAnsi="Times New Roman"/>
          <w:sz w:val="20"/>
          <w:szCs w:val="20"/>
        </w:rPr>
        <w:t xml:space="preserve">               3.2 Выборы депутатов представительного органа Поселения муниципального образования «Тихоновка» проводятся по одному многомандатному округу</w:t>
      </w:r>
    </w:p>
    <w:p w:rsidR="00B160DB" w:rsidRPr="00B160DB" w:rsidRDefault="00B160DB" w:rsidP="00B160DB">
      <w:pPr>
        <w:rPr>
          <w:rFonts w:ascii="Times New Roman" w:hAnsi="Times New Roman"/>
          <w:sz w:val="20"/>
          <w:szCs w:val="20"/>
        </w:rPr>
      </w:pPr>
      <w:r w:rsidRPr="00B160DB">
        <w:rPr>
          <w:rFonts w:ascii="Times New Roman" w:hAnsi="Times New Roman"/>
          <w:sz w:val="20"/>
          <w:szCs w:val="20"/>
        </w:rPr>
        <w:t xml:space="preserve">            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bookmarkStart w:id="13" w:name="sub_42"/>
      <w:r w:rsidRPr="00B160DB">
        <w:rPr>
          <w:rFonts w:ascii="Times New Roman" w:hAnsi="Times New Roman"/>
          <w:sz w:val="20"/>
          <w:szCs w:val="20"/>
        </w:rPr>
        <w:t xml:space="preserve">5. </w:t>
      </w:r>
      <w:bookmarkEnd w:id="13"/>
      <w:r w:rsidRPr="00B160DB">
        <w:rPr>
          <w:rFonts w:ascii="Times New Roman" w:hAnsi="Times New Roman"/>
          <w:sz w:val="20"/>
          <w:szCs w:val="20"/>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B160DB" w:rsidRPr="00B160DB" w:rsidRDefault="00B160DB" w:rsidP="00B160DB">
      <w:pPr>
        <w:spacing w:after="0" w:line="240" w:lineRule="auto"/>
        <w:jc w:val="both"/>
        <w:rPr>
          <w:rFonts w:ascii="Times New Roman" w:hAnsi="Times New Roman"/>
          <w:sz w:val="20"/>
          <w:szCs w:val="20"/>
        </w:rPr>
      </w:pPr>
      <w:r w:rsidRPr="00B160DB">
        <w:rPr>
          <w:rFonts w:ascii="Times New Roman" w:hAnsi="Times New Roman"/>
          <w:sz w:val="20"/>
          <w:szCs w:val="20"/>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8. Расходы на подготовку и проведение муниципальных выборов осуществляются за счет средств местных бюджетов.</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9. Голосование на муниципальных выборах проводится в сроки, установленные федеральным и региональным законодательством.</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11. В случаях, установленных федеральными законами, муниципальные выборы назначаются соответствующей избирательной комиссией или судом.</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xml:space="preserve">12.Гарантии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принимаемыми в соответствии с ним законами Иркутской области. </w:t>
      </w:r>
    </w:p>
    <w:p w:rsidR="00B160DB" w:rsidRPr="00B160DB" w:rsidRDefault="00B160DB" w:rsidP="00B160DB">
      <w:pPr>
        <w:snapToGrid w:val="0"/>
        <w:spacing w:after="120" w:line="240" w:lineRule="auto"/>
        <w:jc w:val="both"/>
        <w:rPr>
          <w:rFonts w:ascii="Times New Roman" w:hAnsi="Times New Roman"/>
          <w:b/>
          <w:sz w:val="20"/>
          <w:szCs w:val="20"/>
        </w:rPr>
      </w:pPr>
      <w:r w:rsidRPr="00B160DB">
        <w:rPr>
          <w:rFonts w:ascii="Times New Roman" w:hAnsi="Times New Roman"/>
          <w:b/>
          <w:sz w:val="20"/>
          <w:szCs w:val="20"/>
        </w:rPr>
        <w:t xml:space="preserve">Статья 13. Голосование по отзыву Главы Поселения, депутата Думы Поселения </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lastRenderedPageBreak/>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Форму объяснений отзываемый Глава Поселения, депутат Думы Поселения определяет самостоятельно с учетом требований законодательства.</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6. Итоги голосования по отзыву Главы Поселения, депутата Думы Поселения подлежат официальному опубликованию (обнародованию).</w:t>
      </w:r>
    </w:p>
    <w:p w:rsidR="00B160DB" w:rsidRPr="00B160DB" w:rsidRDefault="00B160DB" w:rsidP="00B160DB">
      <w:pPr>
        <w:snapToGrid w:val="0"/>
        <w:spacing w:after="0" w:line="240" w:lineRule="auto"/>
        <w:jc w:val="both"/>
        <w:rPr>
          <w:rFonts w:ascii="Times New Roman" w:hAnsi="Times New Roman"/>
          <w:sz w:val="20"/>
          <w:szCs w:val="20"/>
        </w:rPr>
      </w:pPr>
    </w:p>
    <w:p w:rsidR="00B160DB" w:rsidRPr="00B160DB" w:rsidRDefault="00B160DB" w:rsidP="00B160DB">
      <w:pPr>
        <w:snapToGrid w:val="0"/>
        <w:spacing w:after="120" w:line="240" w:lineRule="auto"/>
        <w:jc w:val="both"/>
        <w:rPr>
          <w:rFonts w:ascii="Times New Roman" w:hAnsi="Times New Roman"/>
          <w:b/>
          <w:sz w:val="20"/>
          <w:szCs w:val="20"/>
        </w:rPr>
      </w:pPr>
      <w:r w:rsidRPr="00B160DB">
        <w:rPr>
          <w:rFonts w:ascii="Times New Roman" w:hAnsi="Times New Roman"/>
          <w:b/>
          <w:sz w:val="20"/>
          <w:szCs w:val="20"/>
        </w:rPr>
        <w:t>Статья 14. Голосование по вопросам изменения границ  Поселения, преобразования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160DB" w:rsidRPr="00B160DB" w:rsidRDefault="00B160DB" w:rsidP="00B160DB">
      <w:pPr>
        <w:snapToGrid w:val="0"/>
        <w:spacing w:after="0" w:line="240" w:lineRule="auto"/>
        <w:jc w:val="both"/>
        <w:rPr>
          <w:rFonts w:ascii="Times New Roman" w:hAnsi="Times New Roman"/>
          <w:sz w:val="20"/>
          <w:szCs w:val="20"/>
        </w:rPr>
      </w:pPr>
    </w:p>
    <w:p w:rsidR="00B160DB" w:rsidRPr="00B160DB" w:rsidRDefault="00B160DB" w:rsidP="00B160DB">
      <w:pPr>
        <w:snapToGrid w:val="0"/>
        <w:spacing w:after="120" w:line="240" w:lineRule="auto"/>
        <w:jc w:val="both"/>
        <w:rPr>
          <w:rFonts w:ascii="Times New Roman" w:hAnsi="Times New Roman"/>
          <w:b/>
          <w:sz w:val="20"/>
          <w:szCs w:val="20"/>
        </w:rPr>
      </w:pPr>
      <w:r w:rsidRPr="00B160DB">
        <w:rPr>
          <w:rFonts w:ascii="Times New Roman" w:hAnsi="Times New Roman"/>
          <w:b/>
          <w:sz w:val="20"/>
          <w:szCs w:val="20"/>
        </w:rPr>
        <w:t>Статья 15. Правотворческая инициатива граждан</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 Граждане вправе выступить с правотворческой инициативой по вопросам местного значения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Представители инициативной группы граждан имеют  возможность изложения  своей позиции при рассмотрении указанного проекта.</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lastRenderedPageBreak/>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 принять муниципальный правовой акт в предложенной редакции;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принять муниципальный правовой акт с учетом необходимых изменений и дополнений;</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3) доработать проект муниципального правового акта;</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4) отклонить проект муниципального правового акта.</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B160DB" w:rsidRPr="00B160DB" w:rsidRDefault="00B160DB" w:rsidP="00B160DB">
      <w:pPr>
        <w:snapToGrid w:val="0"/>
        <w:spacing w:after="0" w:line="240" w:lineRule="auto"/>
        <w:jc w:val="both"/>
        <w:rPr>
          <w:rFonts w:ascii="Times New Roman" w:hAnsi="Times New Roman"/>
          <w:sz w:val="20"/>
          <w:szCs w:val="20"/>
        </w:rPr>
      </w:pPr>
    </w:p>
    <w:p w:rsidR="00B160DB" w:rsidRPr="00B160DB" w:rsidRDefault="00B160DB" w:rsidP="00B160DB">
      <w:pPr>
        <w:snapToGrid w:val="0"/>
        <w:spacing w:after="120" w:line="240" w:lineRule="auto"/>
        <w:jc w:val="both"/>
        <w:rPr>
          <w:rFonts w:ascii="Times New Roman" w:hAnsi="Times New Roman"/>
          <w:b/>
          <w:sz w:val="20"/>
          <w:szCs w:val="20"/>
        </w:rPr>
      </w:pPr>
      <w:r w:rsidRPr="00B160DB">
        <w:rPr>
          <w:rFonts w:ascii="Times New Roman" w:hAnsi="Times New Roman"/>
          <w:b/>
          <w:sz w:val="20"/>
          <w:szCs w:val="20"/>
        </w:rPr>
        <w:t>Статья 16. Территориальное общественное самоуправление</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xml:space="preserve">3. Территориальное общественное самоуправление может осуществляться в пределах следующих территорий проживания граждан: </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xml:space="preserve">1) подъезд многоквартирного жилого дома; </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xml:space="preserve">2) многоквартирный жилой дом; </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3) группа жилых домов;</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4) жилой микрорайон;</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5)  сельский населенный пункт, не являющийся поселением,</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6) иные территории проживания граждан, расположенные в пределах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7.Возложение на муниципальное образование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одной трети избранных на собраниях граждан делегатов, представляющих не менее двух третей избранных на собраниях граждан делегатов, представляющих не менее трети жителей соответствующей территории, достигших шестнадцатилетнего возраста.</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 установление структуры органов территориального общественного самоуправления;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lastRenderedPageBreak/>
        <w:t>2) принятие устава территориального общественного самоуправления, внесение в него изменений и дополнений;</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3) избрание органов территориального общественного самоуправления;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4) определение основных направлений деятельности территориального общественного самоуправления;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5) утверждение сметы доходов и расходов территориального общественного самоуправления и отчета о ее исполнении;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6) рассмотрение и утверждение отчетов о деятельности органов территориального общественного самоуправления.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xml:space="preserve">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Думы муниципального образования. </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Территориальное общественное самоуправление в соответствии с его уставом можетявляться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10. В соответствии с Федеральным законом органы территориального общественного самоуправления: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 представляют интересы населения, проживающего на соответствующей территории;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обеспечивают исполнение решений, принятых на собраниях и конференциях граждан;</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11. В соответствии с Федеральным законом в уставе территориального общественного самоуправления устанавливаются: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 территория, на которой оно осуществляется;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цели, задачи, формы и основные направления деятельности территориального общественного самоуправления;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4) порядок принятия решений;</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5) порядок приобретения имущества, а также порядок пользования и распоряжения указанным имуществом и финансовыми средствами;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6) порядок прекращения осуществления территориального общественного самоуправления.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13.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160DB" w:rsidRPr="00B160DB" w:rsidRDefault="00B160DB" w:rsidP="00B160DB">
      <w:pPr>
        <w:snapToGrid w:val="0"/>
        <w:spacing w:after="0" w:line="240" w:lineRule="auto"/>
        <w:jc w:val="both"/>
        <w:rPr>
          <w:rFonts w:ascii="Times New Roman" w:hAnsi="Times New Roman"/>
          <w:sz w:val="20"/>
          <w:szCs w:val="20"/>
        </w:rPr>
      </w:pPr>
    </w:p>
    <w:p w:rsidR="00B160DB" w:rsidRPr="00B160DB" w:rsidRDefault="00B160DB" w:rsidP="00B160DB">
      <w:pPr>
        <w:snapToGrid w:val="0"/>
        <w:spacing w:after="120" w:line="240" w:lineRule="auto"/>
        <w:jc w:val="both"/>
        <w:rPr>
          <w:rFonts w:ascii="Times New Roman" w:hAnsi="Times New Roman"/>
          <w:b/>
          <w:sz w:val="20"/>
          <w:szCs w:val="20"/>
        </w:rPr>
      </w:pPr>
      <w:r w:rsidRPr="00B160DB">
        <w:rPr>
          <w:rFonts w:ascii="Times New Roman" w:hAnsi="Times New Roman"/>
          <w:b/>
          <w:sz w:val="20"/>
          <w:szCs w:val="20"/>
        </w:rPr>
        <w:t>Статья 17. Публичные слушания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xml:space="preserve">2. Публичные слушания проводятся по инициативе населения, Думы Поселения или Главы Поселения. </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3. На публичные слушания должны выноситься: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проект местного бюджета и отчет о его исполнении;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xml:space="preserve">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(вступает в силу с 01.03.2015 года),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w:t>
      </w:r>
      <w:r w:rsidRPr="00B160DB">
        <w:rPr>
          <w:rFonts w:ascii="Times New Roman" w:hAnsi="Times New Roman"/>
          <w:sz w:val="20"/>
          <w:szCs w:val="20"/>
        </w:rPr>
        <w:lastRenderedPageBreak/>
        <w:t>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160DB" w:rsidRPr="00B160DB" w:rsidRDefault="00B160DB" w:rsidP="00B160DB">
      <w:pPr>
        <w:spacing w:after="0"/>
        <w:jc w:val="both"/>
        <w:rPr>
          <w:rFonts w:ascii="Times New Roman" w:hAnsi="Times New Roman"/>
          <w:sz w:val="20"/>
          <w:szCs w:val="20"/>
        </w:rPr>
      </w:pPr>
      <w:r w:rsidRPr="00B160DB">
        <w:rPr>
          <w:rFonts w:ascii="Times New Roman" w:hAnsi="Times New Roman"/>
          <w:sz w:val="20"/>
          <w:szCs w:val="20"/>
        </w:rPr>
        <w:t xml:space="preserve">                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включая мотивированное обоснование принятых решений.</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6. Результаты публичных слушаний подлежат опубликованию (обнародованию).</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B160DB" w:rsidRPr="00B160DB" w:rsidRDefault="00B160DB" w:rsidP="00B160DB">
      <w:pPr>
        <w:snapToGrid w:val="0"/>
        <w:spacing w:after="0" w:line="240" w:lineRule="auto"/>
        <w:jc w:val="both"/>
        <w:rPr>
          <w:rFonts w:ascii="Times New Roman" w:hAnsi="Times New Roman"/>
          <w:sz w:val="20"/>
          <w:szCs w:val="20"/>
        </w:rPr>
      </w:pPr>
    </w:p>
    <w:p w:rsidR="00B160DB" w:rsidRPr="00B160DB" w:rsidRDefault="00B160DB" w:rsidP="00B160DB">
      <w:pPr>
        <w:snapToGrid w:val="0"/>
        <w:spacing w:after="120" w:line="240" w:lineRule="auto"/>
        <w:jc w:val="both"/>
        <w:rPr>
          <w:rFonts w:ascii="Times New Roman" w:hAnsi="Times New Roman"/>
          <w:b/>
          <w:sz w:val="20"/>
          <w:szCs w:val="20"/>
        </w:rPr>
      </w:pPr>
      <w:r w:rsidRPr="00B160DB">
        <w:rPr>
          <w:rFonts w:ascii="Times New Roman" w:hAnsi="Times New Roman"/>
          <w:b/>
          <w:sz w:val="20"/>
          <w:szCs w:val="20"/>
        </w:rPr>
        <w:t>Статья 18. Собрание граждан</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5. Итоги собрания граждан подлежат официальному опубликованию (обнародованию), включая мотивированное обоснование принятых решений.</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B160DB" w:rsidRPr="00B160DB" w:rsidRDefault="00B160DB" w:rsidP="00B160DB">
      <w:pPr>
        <w:autoSpaceDE w:val="0"/>
        <w:autoSpaceDN w:val="0"/>
        <w:adjustRightInd w:val="0"/>
        <w:spacing w:after="0" w:line="240" w:lineRule="auto"/>
        <w:rPr>
          <w:rFonts w:ascii="Times New Roman" w:hAnsi="Times New Roman"/>
          <w:color w:val="FF0000"/>
          <w:sz w:val="20"/>
          <w:szCs w:val="20"/>
        </w:rPr>
      </w:pPr>
    </w:p>
    <w:p w:rsidR="00B160DB" w:rsidRPr="00B160DB" w:rsidRDefault="00B160DB" w:rsidP="00B160DB">
      <w:pPr>
        <w:autoSpaceDE w:val="0"/>
        <w:autoSpaceDN w:val="0"/>
        <w:adjustRightInd w:val="0"/>
        <w:spacing w:after="120" w:line="240" w:lineRule="auto"/>
        <w:jc w:val="both"/>
        <w:rPr>
          <w:rFonts w:ascii="Times New Roman" w:hAnsi="Times New Roman"/>
          <w:b/>
          <w:sz w:val="20"/>
          <w:szCs w:val="20"/>
        </w:rPr>
      </w:pPr>
      <w:r w:rsidRPr="00B160DB">
        <w:rPr>
          <w:rFonts w:ascii="Times New Roman" w:hAnsi="Times New Roman"/>
          <w:b/>
          <w:sz w:val="20"/>
          <w:szCs w:val="20"/>
        </w:rPr>
        <w:t>Статья 19. Конференция граждан (собрание делегатов)</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lastRenderedPageBreak/>
        <w:t>3. Итоги конференции граждан (собрания делегатов) подлежат официальному опубликованию (обнародованию).</w:t>
      </w:r>
    </w:p>
    <w:p w:rsidR="00B160DB" w:rsidRPr="00B160DB" w:rsidRDefault="00B160DB" w:rsidP="00B160DB">
      <w:pPr>
        <w:snapToGrid w:val="0"/>
        <w:spacing w:after="0" w:line="240" w:lineRule="auto"/>
        <w:jc w:val="both"/>
        <w:rPr>
          <w:rFonts w:ascii="Times New Roman" w:hAnsi="Times New Roman"/>
          <w:sz w:val="20"/>
          <w:szCs w:val="20"/>
        </w:rPr>
      </w:pPr>
    </w:p>
    <w:p w:rsidR="00B160DB" w:rsidRPr="00B160DB" w:rsidRDefault="00B160DB" w:rsidP="00B160DB">
      <w:pPr>
        <w:snapToGrid w:val="0"/>
        <w:spacing w:after="120" w:line="240" w:lineRule="auto"/>
        <w:jc w:val="both"/>
        <w:rPr>
          <w:rFonts w:ascii="Times New Roman" w:hAnsi="Times New Roman"/>
          <w:b/>
          <w:sz w:val="20"/>
          <w:szCs w:val="20"/>
        </w:rPr>
      </w:pPr>
      <w:r w:rsidRPr="00B160DB">
        <w:rPr>
          <w:rFonts w:ascii="Times New Roman" w:hAnsi="Times New Roman"/>
          <w:b/>
          <w:sz w:val="20"/>
          <w:szCs w:val="20"/>
        </w:rPr>
        <w:t>Статья 20. Опрос граждан</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Результаты опроса носят рекомендательный характер.</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2.В опросе граждан имеют право участвовать жители Поселения, обладающие избирательным правом.</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3. Опрос граждан проводится по инициативе:</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  Думы Поселения или Главы Поселения – по вопросам местного значения;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4.Порядок назначения и проведения опроса граждан определяется уставом муниципального образования и (или) нормативными правовыми актами Думы Поселения в соответствии с законом Иркутской области.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6. Финансирование мероприятий, связанных с подготовкой и проведением опроса граждан, осуществляется: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 за счет средств местного бюджета – при проведении опроса по инициативе органов местного самоуправления;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за счет средств областного бюджета – при проведении опроса по инициативе органов государственной власти Иркутской области.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7. Порядок назначения и проведения опроса граждан определяется нормативным правовым актом Думы Поселения в соответствии с Федеральным законом и настоящим Уставом.</w:t>
      </w:r>
    </w:p>
    <w:p w:rsidR="00B160DB" w:rsidRPr="00B160DB" w:rsidRDefault="00B160DB" w:rsidP="00B160DB">
      <w:pPr>
        <w:snapToGrid w:val="0"/>
        <w:spacing w:after="0" w:line="240" w:lineRule="auto"/>
        <w:jc w:val="both"/>
        <w:rPr>
          <w:rFonts w:ascii="Times New Roman" w:hAnsi="Times New Roman"/>
          <w:sz w:val="20"/>
          <w:szCs w:val="20"/>
        </w:rPr>
      </w:pPr>
    </w:p>
    <w:p w:rsidR="00B160DB" w:rsidRPr="00B160DB" w:rsidRDefault="00B160DB" w:rsidP="00B160DB">
      <w:pPr>
        <w:autoSpaceDE w:val="0"/>
        <w:autoSpaceDN w:val="0"/>
        <w:adjustRightInd w:val="0"/>
        <w:spacing w:after="120" w:line="240" w:lineRule="auto"/>
        <w:jc w:val="both"/>
        <w:outlineLvl w:val="1"/>
        <w:rPr>
          <w:rFonts w:ascii="Times New Roman" w:hAnsi="Times New Roman"/>
          <w:b/>
          <w:sz w:val="20"/>
          <w:szCs w:val="20"/>
        </w:rPr>
      </w:pPr>
      <w:r w:rsidRPr="00B160DB">
        <w:rPr>
          <w:rFonts w:ascii="Times New Roman" w:hAnsi="Times New Roman"/>
          <w:b/>
          <w:sz w:val="20"/>
          <w:szCs w:val="20"/>
        </w:rPr>
        <w:t>Статья 21. Обращения граждан в органы местного самоуправления</w:t>
      </w:r>
    </w:p>
    <w:p w:rsidR="00B160DB" w:rsidRPr="00B160DB" w:rsidRDefault="00B160DB" w:rsidP="00B160DB">
      <w:pPr>
        <w:autoSpaceDE w:val="0"/>
        <w:autoSpaceDN w:val="0"/>
        <w:adjustRightInd w:val="0"/>
        <w:spacing w:before="120" w:after="0" w:line="240" w:lineRule="auto"/>
        <w:jc w:val="both"/>
        <w:rPr>
          <w:rFonts w:ascii="Times New Roman" w:hAnsi="Times New Roman"/>
          <w:sz w:val="20"/>
          <w:szCs w:val="20"/>
        </w:rPr>
      </w:pPr>
      <w:r w:rsidRPr="00B160DB">
        <w:rPr>
          <w:rFonts w:ascii="Times New Roman" w:hAnsi="Times New Roman"/>
          <w:sz w:val="20"/>
          <w:szCs w:val="20"/>
        </w:rPr>
        <w:t>1. Граждане имеют право на индивидуальные и коллективные обращения в органы местного самоуправления.</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ls" w:val="trans"/>
          <w:attr w:name="Month" w:val="5"/>
          <w:attr w:name="Day" w:val="2"/>
          <w:attr w:name="Year" w:val="2006"/>
        </w:smartTagPr>
        <w:r w:rsidRPr="00B160DB">
          <w:rPr>
            <w:rFonts w:ascii="Times New Roman" w:hAnsi="Times New Roman"/>
            <w:sz w:val="20"/>
            <w:szCs w:val="20"/>
          </w:rPr>
          <w:t>2 мая 2006 года</w:t>
        </w:r>
      </w:smartTag>
      <w:r w:rsidRPr="00B160DB">
        <w:rPr>
          <w:rFonts w:ascii="Times New Roman" w:hAnsi="Times New Roman"/>
          <w:sz w:val="20"/>
          <w:szCs w:val="20"/>
        </w:rPr>
        <w:t xml:space="preserve"> N 59-ФЗ "О порядке рассмотрения обращений граждан Российской Федерации".</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p>
    <w:p w:rsidR="00B160DB" w:rsidRPr="00B160DB" w:rsidRDefault="00B160DB" w:rsidP="00B160DB">
      <w:pPr>
        <w:jc w:val="center"/>
        <w:rPr>
          <w:rFonts w:ascii="Times New Roman" w:hAnsi="Times New Roman"/>
          <w:b/>
          <w:sz w:val="20"/>
          <w:szCs w:val="20"/>
        </w:rPr>
      </w:pPr>
      <w:r w:rsidRPr="00B160DB">
        <w:rPr>
          <w:rFonts w:ascii="Times New Roman" w:hAnsi="Times New Roman"/>
          <w:b/>
          <w:sz w:val="20"/>
          <w:szCs w:val="20"/>
        </w:rPr>
        <w:t>Статья 21.1. Сход граждан</w:t>
      </w:r>
    </w:p>
    <w:p w:rsidR="00B160DB" w:rsidRPr="00B160DB" w:rsidRDefault="00B160DB" w:rsidP="00B160DB">
      <w:pPr>
        <w:jc w:val="both"/>
        <w:rPr>
          <w:rFonts w:ascii="Times New Roman" w:hAnsi="Times New Roman"/>
          <w:sz w:val="20"/>
          <w:szCs w:val="20"/>
        </w:rPr>
      </w:pPr>
      <w:r w:rsidRPr="00B160DB">
        <w:rPr>
          <w:rFonts w:ascii="Times New Roman" w:hAnsi="Times New Roman"/>
          <w:sz w:val="20"/>
          <w:szCs w:val="20"/>
        </w:rPr>
        <w:t>1. В случаях, предусмотренных настоящим Федеральным законом, сход граждан может проводиться:</w:t>
      </w:r>
    </w:p>
    <w:p w:rsidR="00B160DB" w:rsidRPr="00B160DB" w:rsidRDefault="00B160DB" w:rsidP="00B160DB">
      <w:pPr>
        <w:jc w:val="both"/>
        <w:rPr>
          <w:rFonts w:ascii="Times New Roman" w:hAnsi="Times New Roman"/>
          <w:sz w:val="20"/>
          <w:szCs w:val="20"/>
        </w:rPr>
      </w:pPr>
      <w:r w:rsidRPr="00B160DB">
        <w:rPr>
          <w:rFonts w:ascii="Times New Roman" w:hAnsi="Times New Roman"/>
          <w:sz w:val="20"/>
          <w:szCs w:val="20"/>
        </w:rPr>
        <w:t>1) в населенном пункте по вопросу изменения границ поселения, в состав которого входит населенный пункт, влекущего отнесение территории указанного населенного пункта к территории другого поселения (муниципального района);</w:t>
      </w:r>
    </w:p>
    <w:p w:rsidR="00B160DB" w:rsidRPr="00B160DB" w:rsidRDefault="00B160DB" w:rsidP="00B160DB">
      <w:pPr>
        <w:jc w:val="both"/>
        <w:rPr>
          <w:rFonts w:ascii="Times New Roman" w:hAnsi="Times New Roman"/>
          <w:sz w:val="20"/>
          <w:szCs w:val="20"/>
        </w:rPr>
      </w:pPr>
      <w:r w:rsidRPr="00B160DB">
        <w:rPr>
          <w:rFonts w:ascii="Times New Roman" w:hAnsi="Times New Roman"/>
          <w:sz w:val="20"/>
          <w:szCs w:val="20"/>
        </w:rPr>
        <w:t>2)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B160DB" w:rsidRPr="00B160DB" w:rsidRDefault="00B160DB" w:rsidP="00B160DB">
      <w:pPr>
        <w:jc w:val="both"/>
        <w:rPr>
          <w:rFonts w:ascii="Times New Roman" w:hAnsi="Times New Roman"/>
          <w:sz w:val="20"/>
          <w:szCs w:val="20"/>
        </w:rPr>
      </w:pPr>
      <w:r w:rsidRPr="00B160DB">
        <w:rPr>
          <w:rFonts w:ascii="Times New Roman" w:hAnsi="Times New Roman"/>
          <w:sz w:val="20"/>
          <w:szCs w:val="20"/>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B160DB" w:rsidRPr="00B160DB" w:rsidRDefault="00B160DB" w:rsidP="00B160DB">
      <w:pPr>
        <w:jc w:val="both"/>
        <w:rPr>
          <w:rFonts w:ascii="Times New Roman" w:hAnsi="Times New Roman"/>
          <w:sz w:val="20"/>
          <w:szCs w:val="20"/>
        </w:rPr>
      </w:pPr>
      <w:r w:rsidRPr="00B160DB">
        <w:rPr>
          <w:rFonts w:ascii="Times New Roman" w:hAnsi="Times New Roman"/>
          <w:sz w:val="20"/>
          <w:szCs w:val="20"/>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B160DB" w:rsidRPr="00B160DB" w:rsidRDefault="00B160DB" w:rsidP="00B160DB">
      <w:pPr>
        <w:jc w:val="both"/>
        <w:rPr>
          <w:rFonts w:ascii="Times New Roman" w:hAnsi="Times New Roman"/>
          <w:sz w:val="20"/>
          <w:szCs w:val="20"/>
        </w:rPr>
      </w:pPr>
      <w:r w:rsidRPr="00B160DB">
        <w:rPr>
          <w:rFonts w:ascii="Times New Roman" w:hAnsi="Times New Roman"/>
          <w:sz w:val="20"/>
          <w:szCs w:val="20"/>
        </w:rPr>
        <w:lastRenderedPageBreak/>
        <w:t>3. Участие в сходе граждан выборных должностных лиц местного самоуправления является обязательным.</w:t>
      </w:r>
    </w:p>
    <w:p w:rsidR="00B160DB" w:rsidRPr="00B160DB" w:rsidRDefault="00B160DB" w:rsidP="00B160DB">
      <w:pPr>
        <w:snapToGrid w:val="0"/>
        <w:spacing w:after="0" w:line="240" w:lineRule="auto"/>
        <w:jc w:val="both"/>
        <w:rPr>
          <w:rFonts w:ascii="Times New Roman" w:hAnsi="Times New Roman"/>
          <w:sz w:val="20"/>
          <w:szCs w:val="20"/>
        </w:rPr>
      </w:pPr>
    </w:p>
    <w:p w:rsidR="00B160DB" w:rsidRPr="00B160DB" w:rsidRDefault="00B160DB" w:rsidP="00B160DB">
      <w:pPr>
        <w:snapToGrid w:val="0"/>
        <w:spacing w:after="0" w:line="240" w:lineRule="auto"/>
        <w:jc w:val="center"/>
        <w:rPr>
          <w:rFonts w:ascii="Times New Roman" w:hAnsi="Times New Roman"/>
          <w:sz w:val="20"/>
          <w:szCs w:val="20"/>
        </w:rPr>
      </w:pPr>
      <w:r w:rsidRPr="00B160DB">
        <w:rPr>
          <w:rFonts w:ascii="Times New Roman" w:hAnsi="Times New Roman"/>
          <w:sz w:val="20"/>
          <w:szCs w:val="20"/>
        </w:rPr>
        <w:t xml:space="preserve"> Глава 4</w:t>
      </w:r>
    </w:p>
    <w:p w:rsidR="00B160DB" w:rsidRPr="00B160DB" w:rsidRDefault="00B160DB" w:rsidP="00B160DB">
      <w:pPr>
        <w:snapToGrid w:val="0"/>
        <w:spacing w:after="0" w:line="240" w:lineRule="auto"/>
        <w:jc w:val="center"/>
        <w:rPr>
          <w:rFonts w:ascii="Times New Roman" w:hAnsi="Times New Roman"/>
          <w:sz w:val="20"/>
          <w:szCs w:val="20"/>
        </w:rPr>
      </w:pPr>
      <w:r w:rsidRPr="00B160DB">
        <w:rPr>
          <w:rFonts w:ascii="Times New Roman" w:hAnsi="Times New Roman"/>
          <w:sz w:val="20"/>
          <w:szCs w:val="20"/>
        </w:rPr>
        <w:t xml:space="preserve">НАИМЕНОВАНИЯ, СТРУКТУРА, ПОРЯДОК ФОРМИРОВАНИЯ И </w:t>
      </w:r>
    </w:p>
    <w:p w:rsidR="00B160DB" w:rsidRPr="00B160DB" w:rsidRDefault="00B160DB" w:rsidP="00B160DB">
      <w:pPr>
        <w:snapToGrid w:val="0"/>
        <w:spacing w:after="0" w:line="240" w:lineRule="auto"/>
        <w:jc w:val="center"/>
        <w:rPr>
          <w:rFonts w:ascii="Times New Roman" w:hAnsi="Times New Roman"/>
          <w:sz w:val="20"/>
          <w:szCs w:val="20"/>
        </w:rPr>
      </w:pPr>
      <w:r w:rsidRPr="00B160DB">
        <w:rPr>
          <w:rFonts w:ascii="Times New Roman" w:hAnsi="Times New Roman"/>
          <w:sz w:val="20"/>
          <w:szCs w:val="20"/>
        </w:rPr>
        <w:t xml:space="preserve">ПОЛНОМОЧИЯ ОРГАНОВ МЕСТНОГО САМОУПРАВЛЕНИЯ И </w:t>
      </w:r>
    </w:p>
    <w:p w:rsidR="00B160DB" w:rsidRPr="00B160DB" w:rsidRDefault="00B160DB" w:rsidP="00B160DB">
      <w:pPr>
        <w:snapToGrid w:val="0"/>
        <w:spacing w:after="0" w:line="240" w:lineRule="auto"/>
        <w:jc w:val="center"/>
        <w:rPr>
          <w:rFonts w:ascii="Times New Roman" w:hAnsi="Times New Roman"/>
          <w:sz w:val="20"/>
          <w:szCs w:val="20"/>
        </w:rPr>
      </w:pPr>
      <w:r w:rsidRPr="00B160DB">
        <w:rPr>
          <w:rFonts w:ascii="Times New Roman" w:hAnsi="Times New Roman"/>
          <w:sz w:val="20"/>
          <w:szCs w:val="20"/>
        </w:rPr>
        <w:t>ДОЛЖНОСТЫХ ЛИЦ МЕСТНОГО САМОУПРАВЛЕНИЯ</w:t>
      </w:r>
    </w:p>
    <w:p w:rsidR="00B160DB" w:rsidRPr="00B160DB" w:rsidRDefault="00B160DB" w:rsidP="00B160DB">
      <w:pPr>
        <w:snapToGrid w:val="0"/>
        <w:spacing w:after="0" w:line="240" w:lineRule="auto"/>
        <w:jc w:val="center"/>
        <w:rPr>
          <w:rFonts w:ascii="Times New Roman" w:hAnsi="Times New Roman"/>
          <w:sz w:val="20"/>
          <w:szCs w:val="20"/>
        </w:rPr>
      </w:pPr>
    </w:p>
    <w:p w:rsidR="00B160DB" w:rsidRPr="00B160DB" w:rsidRDefault="00B160DB" w:rsidP="00B160DB">
      <w:pPr>
        <w:snapToGrid w:val="0"/>
        <w:spacing w:after="120" w:line="240" w:lineRule="auto"/>
        <w:jc w:val="both"/>
        <w:rPr>
          <w:rFonts w:ascii="Times New Roman" w:hAnsi="Times New Roman"/>
          <w:b/>
          <w:sz w:val="20"/>
          <w:szCs w:val="20"/>
        </w:rPr>
      </w:pPr>
      <w:r w:rsidRPr="00B160DB">
        <w:rPr>
          <w:rFonts w:ascii="Times New Roman" w:hAnsi="Times New Roman"/>
          <w:b/>
          <w:sz w:val="20"/>
          <w:szCs w:val="20"/>
        </w:rPr>
        <w:t>Статья 22. Структура и наименования органов местного самоуправления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xml:space="preserve">1) Дума  муниципального образования «Тихоновка» – Дума сельского поселения, именуемая в настоящем Уставе как Дума Поселения; </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xml:space="preserve">2) Глава  муниципального образования «Тихоновка» – Глава сельского поселения, именуемый в настоящем Уставе как  Глава Поселения; </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3) Администрация  муниципального образования «Тихоновка»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w:t>
      </w:r>
      <w:smartTag w:uri="urn:schemas-microsoft-com:office:smarttags" w:element="date">
        <w:smartTagPr>
          <w:attr w:name="ls" w:val="trans"/>
          <w:attr w:name="Month" w:val="12"/>
          <w:attr w:name="Day" w:val="10"/>
          <w:attr w:name="Year" w:val="2007"/>
        </w:smartTagPr>
        <w:r w:rsidRPr="00B160DB">
          <w:rPr>
            <w:rFonts w:ascii="Times New Roman" w:hAnsi="Times New Roman"/>
            <w:sz w:val="20"/>
            <w:szCs w:val="20"/>
          </w:rPr>
          <w:t>10.12.2007</w:t>
        </w:r>
      </w:smartTag>
      <w:r w:rsidRPr="00B160DB">
        <w:rPr>
          <w:rFonts w:ascii="Times New Roman" w:hAnsi="Times New Roman"/>
          <w:sz w:val="20"/>
          <w:szCs w:val="20"/>
        </w:rPr>
        <w:t>г. № 121-оз «О наименованиях органов и должностных лиц местного самоуправления  в Иркутской области».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3. Изменение структуры органов местного самоуправления осуществляется не иначе как путем внесения изменений в Устав Поселения.</w:t>
      </w:r>
    </w:p>
    <w:p w:rsidR="00B160DB" w:rsidRPr="00B160DB" w:rsidRDefault="00B160DB" w:rsidP="00B160DB">
      <w:pPr>
        <w:widowControl w:val="0"/>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4.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 131-ФЗ.</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B160DB" w:rsidRPr="00B160DB" w:rsidRDefault="00B160DB" w:rsidP="00B160DB">
      <w:pPr>
        <w:snapToGrid w:val="0"/>
        <w:spacing w:after="0" w:line="240" w:lineRule="auto"/>
        <w:jc w:val="both"/>
        <w:rPr>
          <w:rFonts w:ascii="Times New Roman" w:hAnsi="Times New Roman"/>
          <w:sz w:val="20"/>
          <w:szCs w:val="20"/>
        </w:rPr>
      </w:pPr>
    </w:p>
    <w:p w:rsidR="00B160DB" w:rsidRPr="00B160DB" w:rsidRDefault="00B160DB" w:rsidP="00B160DB">
      <w:pPr>
        <w:snapToGrid w:val="0"/>
        <w:spacing w:after="120" w:line="240" w:lineRule="auto"/>
        <w:jc w:val="both"/>
        <w:rPr>
          <w:rFonts w:ascii="Times New Roman" w:hAnsi="Times New Roman"/>
          <w:b/>
          <w:sz w:val="20"/>
          <w:szCs w:val="20"/>
        </w:rPr>
      </w:pPr>
      <w:r w:rsidRPr="00B160DB">
        <w:rPr>
          <w:rFonts w:ascii="Times New Roman" w:hAnsi="Times New Roman"/>
          <w:b/>
          <w:sz w:val="20"/>
          <w:szCs w:val="20"/>
        </w:rPr>
        <w:t>Статья 23.  Представительный орган Поселения - Дума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Срок полномочий депутатов Думы Поселения составляет 5 лет.</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xml:space="preserve">4. Дума Поселения осуществляет полномочия в коллегиальном порядке. </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Первое заседание вновь избранной Думы Поселения открывает старейший депутат Думы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6. Дума Поселения обладает правами юридического лица</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Юридический адрес: 669316 Российская Федерация Иркутская область Боханский район село Тихоновка ул.Ленина д.13</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7. Организация работы Думы Поселения определяется Регламентом  Думы Поселения в соответствии с законодательством и настоящим Уставом.</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xml:space="preserve">9. Депутаты Думы Поселения осуществляют свои полномочия не на постоянной основе. </w:t>
      </w:r>
    </w:p>
    <w:p w:rsidR="00B160DB" w:rsidRPr="00B160DB" w:rsidRDefault="00B160DB" w:rsidP="00B160DB">
      <w:pPr>
        <w:snapToGrid w:val="0"/>
        <w:spacing w:after="0" w:line="240" w:lineRule="auto"/>
        <w:jc w:val="both"/>
        <w:rPr>
          <w:rFonts w:ascii="Times New Roman" w:hAnsi="Times New Roman"/>
          <w:sz w:val="20"/>
          <w:szCs w:val="20"/>
        </w:rPr>
      </w:pPr>
    </w:p>
    <w:p w:rsidR="00B160DB" w:rsidRPr="00B160DB" w:rsidRDefault="00B160DB" w:rsidP="00B160DB">
      <w:pPr>
        <w:snapToGrid w:val="0"/>
        <w:spacing w:after="120" w:line="240" w:lineRule="auto"/>
        <w:jc w:val="both"/>
        <w:rPr>
          <w:rFonts w:ascii="Times New Roman" w:hAnsi="Times New Roman"/>
          <w:b/>
          <w:sz w:val="20"/>
          <w:szCs w:val="20"/>
        </w:rPr>
      </w:pPr>
      <w:r w:rsidRPr="00B160DB">
        <w:rPr>
          <w:rFonts w:ascii="Times New Roman" w:hAnsi="Times New Roman"/>
          <w:b/>
          <w:sz w:val="20"/>
          <w:szCs w:val="20"/>
        </w:rPr>
        <w:t>Статья 24. Полномочия Думы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 В соответствии с Федеральным законом № 131-ФЗ в исключительной компетенции Думы Поселения находятся: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 принятие Устава Поселения и внесение в него изменений и дополнений;</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утверждение местного бюджета и отчета о его исполнении;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3) установление, изменение и отмена местных налогов и сборов в соответствии с законодательством Российской Федерации о налогах и сборах;</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lastRenderedPageBreak/>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4) принятие планов и программ развития Поселения, утверждение отчетов об их исполнении;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5) определение порядка управления и распоряжения имуществом, находящимся в муниципальной собственности;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7) определение порядка участия Поселения в организациях межмуниципального сотрудничества;</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 xml:space="preserve">10) принятие решения об удалении Главы Поселения в отставку; </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2.1. По вопросам осуществления местного самоуправления: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2.2. По вопросам взаимодействия с органами местного самоуправления и органами государственной власти: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xml:space="preserve">1) утверждение структуры администрации Поселения по представлению Главы Поселения; </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учреждение органов администрации Поселения, обладающих правами юридического лица;</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xml:space="preserve">3) утверждение положений об органах администрации Поселения, обладающих правами юридического лица; </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6) самороспуск Думы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7) формирование Избирательной комиссии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8) реализация права законодательной инициативы в Законодательном Собрании Иркутской области;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2.3. По вопросам внутренней организации своей деятельности: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3) рассмотрение обращений депутатов и принятие по ним соответствующих решений;</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2.4. По вопросам бюджета:</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 осуществление контроля за использованием средств местного бюджета и за исполнением соответствующих решений Думы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принятие нормативного правового акта о бюджетном процессе в Поселении;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2.5. Иные полномочия: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 установление порядка использования официальной символики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утверждение правил содержания и благоустройства территории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3) участие в принятии решений по вопросам административно-территориального устройства;</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4) установление порядка назначения на должность и освобождение от нее руководителей муниципальных предприятий и учреждений;</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lastRenderedPageBreak/>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B160DB" w:rsidRPr="00B160DB" w:rsidRDefault="00B160DB" w:rsidP="00B160DB">
      <w:pPr>
        <w:snapToGrid w:val="0"/>
        <w:spacing w:after="0" w:line="240" w:lineRule="auto"/>
        <w:jc w:val="both"/>
        <w:rPr>
          <w:rFonts w:ascii="Times New Roman" w:hAnsi="Times New Roman"/>
          <w:sz w:val="20"/>
          <w:szCs w:val="20"/>
        </w:rPr>
      </w:pPr>
    </w:p>
    <w:p w:rsidR="00B160DB" w:rsidRPr="00B160DB" w:rsidRDefault="00B160DB" w:rsidP="00B160DB">
      <w:pPr>
        <w:snapToGrid w:val="0"/>
        <w:spacing w:after="120" w:line="240" w:lineRule="auto"/>
        <w:jc w:val="both"/>
        <w:rPr>
          <w:rFonts w:ascii="Times New Roman" w:hAnsi="Times New Roman"/>
          <w:b/>
          <w:sz w:val="20"/>
          <w:szCs w:val="20"/>
        </w:rPr>
      </w:pPr>
      <w:r w:rsidRPr="00B160DB">
        <w:rPr>
          <w:rFonts w:ascii="Times New Roman" w:hAnsi="Times New Roman"/>
          <w:b/>
          <w:sz w:val="20"/>
          <w:szCs w:val="20"/>
        </w:rPr>
        <w:t>Статья 25. Организация деятельности Думы Поселения</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1. Организацию деятельности Думы Поселения осуществляет Глава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Глава Поселения утверждает штатное расписание аппарата Думы Поселения и осуществляет полномочия его руководителя.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Заседания Думы созываются Главой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5. В случае необходимости проводятся внеочередные заседания по инициативе:</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 Главы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не менее одной трети от числа депутатов Думы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xml:space="preserve">3) не менее одного процента жителей Поселения, обладающих избирательным правом.  </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B160DB" w:rsidRPr="00B160DB" w:rsidRDefault="00B160DB" w:rsidP="00B160DB">
      <w:pPr>
        <w:snapToGrid w:val="0"/>
        <w:spacing w:after="0" w:line="240" w:lineRule="auto"/>
        <w:jc w:val="both"/>
        <w:rPr>
          <w:rFonts w:ascii="Times New Roman" w:hAnsi="Times New Roman"/>
          <w:sz w:val="20"/>
          <w:szCs w:val="20"/>
        </w:rPr>
      </w:pPr>
    </w:p>
    <w:p w:rsidR="00B160DB" w:rsidRPr="00B160DB" w:rsidRDefault="00B160DB" w:rsidP="00B160DB">
      <w:pPr>
        <w:snapToGrid w:val="0"/>
        <w:spacing w:after="120" w:line="240" w:lineRule="auto"/>
        <w:jc w:val="both"/>
        <w:rPr>
          <w:rFonts w:ascii="Times New Roman" w:hAnsi="Times New Roman"/>
          <w:b/>
          <w:sz w:val="20"/>
          <w:szCs w:val="20"/>
        </w:rPr>
      </w:pPr>
      <w:r w:rsidRPr="00B160DB">
        <w:rPr>
          <w:rFonts w:ascii="Times New Roman" w:hAnsi="Times New Roman"/>
          <w:b/>
          <w:sz w:val="20"/>
          <w:szCs w:val="20"/>
        </w:rPr>
        <w:t>Статья 26. Органы Думы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Органами Думы Поселения являются постоянные и временные комитеты и комиссии, временные рабочие группы.</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xml:space="preserve">3. Постоянные комитеты являются основными органами Думы Поселения. </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Обязательным является образование постоянных комитетов, осуществляющих подготовку к рассмотрению Думой Поселения вопросов:</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xml:space="preserve">1) местного бюджета; </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xml:space="preserve">2) экономики Поселения,  хозяйства и муниципальной собственности; </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xml:space="preserve">3) социальной политики. </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B160DB" w:rsidRPr="00B160DB" w:rsidRDefault="00B160DB" w:rsidP="00B160DB">
      <w:pPr>
        <w:snapToGrid w:val="0"/>
        <w:spacing w:after="0" w:line="240" w:lineRule="auto"/>
        <w:jc w:val="both"/>
        <w:rPr>
          <w:rFonts w:ascii="Times New Roman" w:hAnsi="Times New Roman"/>
          <w:sz w:val="20"/>
          <w:szCs w:val="20"/>
        </w:rPr>
      </w:pPr>
    </w:p>
    <w:p w:rsidR="00B160DB" w:rsidRPr="00B160DB" w:rsidRDefault="00B160DB" w:rsidP="00B160DB">
      <w:pPr>
        <w:snapToGrid w:val="0"/>
        <w:spacing w:after="120" w:line="240" w:lineRule="auto"/>
        <w:jc w:val="both"/>
        <w:rPr>
          <w:rFonts w:ascii="Times New Roman" w:hAnsi="Times New Roman"/>
          <w:b/>
          <w:sz w:val="20"/>
          <w:szCs w:val="20"/>
        </w:rPr>
      </w:pPr>
      <w:r w:rsidRPr="00B160DB">
        <w:rPr>
          <w:rFonts w:ascii="Times New Roman" w:hAnsi="Times New Roman"/>
          <w:b/>
          <w:sz w:val="20"/>
          <w:szCs w:val="20"/>
        </w:rPr>
        <w:t>Статья 27. Реализация Думой Поселения контрольных функций</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xml:space="preserve">Контроль осуществляется Думой Поселения непосредственно. </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lastRenderedPageBreak/>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 направления депутатских запросов и обращений;</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заслушивания информации, отчетов в порядке, установленном законодательством и настоящим Уставом;</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3) в иных формах, предусмотренных законодательством.</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4.1.) Контрольно-счетный орган муниципального образования образуется представительным органом муниципального образования.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Глава Поселения ежегодно представляет  Думе Поселения отчет о деятельности администрации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5. Порядок осуществления  Думой Поселения контрольных функций устанавливается Регламентом  Думы Поселения в соответствии с законодательством. Порядок организации и деятельности контрольно-счетного органа муниципального  образования определяется Федеральным законом от 07.02.2011 г. № 6- ФЗ «Об общих принципах организации и деятельности контрольно- счетных органов субъектов РФ и муниципальных образований, Бюджетным кодексом РФ, другими федеральными законами, правовое регулирование организации и деятельности контрольно- счетных органов муниципальных образований осуществляется также законами субъекта РФ.</w:t>
      </w:r>
    </w:p>
    <w:p w:rsidR="00B160DB" w:rsidRPr="00B160DB" w:rsidRDefault="00B160DB" w:rsidP="00B160DB">
      <w:pPr>
        <w:snapToGrid w:val="0"/>
        <w:spacing w:after="0" w:line="240" w:lineRule="auto"/>
        <w:jc w:val="both"/>
        <w:rPr>
          <w:rFonts w:ascii="Times New Roman" w:hAnsi="Times New Roman"/>
          <w:sz w:val="20"/>
          <w:szCs w:val="20"/>
        </w:rPr>
      </w:pPr>
    </w:p>
    <w:p w:rsidR="00B160DB" w:rsidRPr="00B160DB" w:rsidRDefault="00B160DB" w:rsidP="00B160DB">
      <w:pPr>
        <w:snapToGrid w:val="0"/>
        <w:spacing w:after="120" w:line="240" w:lineRule="auto"/>
        <w:jc w:val="both"/>
        <w:rPr>
          <w:rFonts w:ascii="Times New Roman" w:hAnsi="Times New Roman"/>
          <w:b/>
          <w:sz w:val="20"/>
          <w:szCs w:val="20"/>
        </w:rPr>
      </w:pPr>
      <w:r w:rsidRPr="00B160DB">
        <w:rPr>
          <w:rFonts w:ascii="Times New Roman" w:hAnsi="Times New Roman"/>
          <w:b/>
          <w:sz w:val="20"/>
          <w:szCs w:val="20"/>
        </w:rPr>
        <w:t>Статья 28. Прекращение полномочий  Думы Поселения</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4) в случае утраты Поселением статуса муниципального образования в связи с его объединением с городским округом;</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Досрочное прекращение полномочий Думы Поселения влечет досрочное прекращение полномочий ее депутатов.</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B160DB" w:rsidRPr="00B160DB" w:rsidRDefault="00B160DB" w:rsidP="00B160DB">
      <w:pPr>
        <w:snapToGrid w:val="0"/>
        <w:spacing w:after="0" w:line="240" w:lineRule="auto"/>
        <w:jc w:val="both"/>
        <w:rPr>
          <w:rFonts w:ascii="Times New Roman" w:hAnsi="Times New Roman"/>
          <w:sz w:val="20"/>
          <w:szCs w:val="20"/>
        </w:rPr>
      </w:pPr>
    </w:p>
    <w:p w:rsidR="00B160DB" w:rsidRPr="00B160DB" w:rsidRDefault="00B160DB" w:rsidP="00B160DB">
      <w:pPr>
        <w:snapToGrid w:val="0"/>
        <w:spacing w:after="120" w:line="240" w:lineRule="auto"/>
        <w:jc w:val="both"/>
        <w:rPr>
          <w:rFonts w:ascii="Times New Roman" w:hAnsi="Times New Roman"/>
          <w:b/>
          <w:sz w:val="20"/>
          <w:szCs w:val="20"/>
        </w:rPr>
      </w:pPr>
      <w:r w:rsidRPr="00B160DB">
        <w:rPr>
          <w:rFonts w:ascii="Times New Roman" w:hAnsi="Times New Roman"/>
          <w:b/>
          <w:sz w:val="20"/>
          <w:szCs w:val="20"/>
        </w:rPr>
        <w:t>Статья 29. Депутат Думы Поселения, гарантии и права при осуществлении полномочий депутата</w:t>
      </w:r>
    </w:p>
    <w:p w:rsidR="00B160DB" w:rsidRPr="00B160DB" w:rsidRDefault="00B160DB" w:rsidP="00B160DB">
      <w:pPr>
        <w:spacing w:after="0" w:line="240" w:lineRule="auto"/>
        <w:jc w:val="both"/>
        <w:rPr>
          <w:rFonts w:ascii="Times New Roman" w:hAnsi="Times New Roman"/>
          <w:sz w:val="20"/>
          <w:szCs w:val="20"/>
        </w:rPr>
      </w:pPr>
      <w:r w:rsidRPr="00B160DB">
        <w:rPr>
          <w:rFonts w:ascii="Times New Roman" w:hAnsi="Times New Roman"/>
          <w:sz w:val="20"/>
          <w:szCs w:val="20"/>
        </w:rPr>
        <w:t xml:space="preserve">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t>
      </w:r>
      <w:r w:rsidRPr="00B160DB">
        <w:rPr>
          <w:rFonts w:ascii="Times New Roman" w:hAnsi="Times New Roman"/>
          <w:b/>
          <w:sz w:val="20"/>
          <w:szCs w:val="20"/>
        </w:rPr>
        <w:t>настоящим Уставом</w:t>
      </w:r>
      <w:r w:rsidRPr="00B160DB">
        <w:rPr>
          <w:rFonts w:ascii="Times New Roman" w:hAnsi="Times New Roman"/>
          <w:sz w:val="20"/>
          <w:szCs w:val="20"/>
        </w:rPr>
        <w:t>.</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B160DB" w:rsidRPr="00B160DB" w:rsidRDefault="00B160DB" w:rsidP="00B160DB">
      <w:pPr>
        <w:autoSpaceDE w:val="0"/>
        <w:autoSpaceDN w:val="0"/>
        <w:adjustRightInd w:val="0"/>
        <w:spacing w:after="0" w:line="240" w:lineRule="auto"/>
        <w:jc w:val="both"/>
        <w:outlineLvl w:val="1"/>
        <w:rPr>
          <w:rFonts w:ascii="Times New Roman" w:hAnsi="Times New Roman"/>
          <w:sz w:val="20"/>
          <w:szCs w:val="20"/>
        </w:rPr>
      </w:pPr>
      <w:r w:rsidRPr="00B160DB">
        <w:rPr>
          <w:rFonts w:ascii="Times New Roman" w:hAnsi="Times New Roman"/>
          <w:sz w:val="20"/>
          <w:szCs w:val="20"/>
        </w:rPr>
        <w:lastRenderedPageBreak/>
        <w:t>7. Гарантии Депутата Думы по участию в решении вопросов местного значения:</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2) возмещение расходов, связанных с осуществлением полномочий депутата;</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3) исключена;</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8. Депутату Думы Поселения при осуществлении его полномочий в Думе гарантируется право:</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1) предлагать вопросы для рассмотрения на заседании Думы;</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4) высказывать мнение по персональному составу формируемых органов и по кандидатурам избираемых (назначаемых с согласия) должностных лиц;</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7) обращаться с запросом;</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8) оглашать обращения граждан, имеющие, по его мнению, общественное значение;</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9) знакомиться с текстами своих выступлений в протоколах заседаний выборного органа местного самоуправления;</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10) требовать включения в протокол заседания текста своего выступления, не оглашенного в связи с прекращением прений.</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10. Депутат Думы Поселения в целях осуществления его полномочий наделяется правом:</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4) инициировать проведение депутатских проверок (расследований), депутатских слушаний и принимать в них участие;</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7) присутствовать на заседаниях органов местного самоуправления и иных муниципальных органов Поселения;</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lastRenderedPageBreak/>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11. В целях организации личного приема граждан депутату Думы обеспечивается:</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2) информирование о графике проведения приема граждан;</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4) доступ к правовой и иной информации, необходимой для рассмотрения обращений граждан.</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B160DB" w:rsidRPr="00B160DB" w:rsidRDefault="00B160DB" w:rsidP="00B160DB">
      <w:pPr>
        <w:autoSpaceDE w:val="0"/>
        <w:autoSpaceDN w:val="0"/>
        <w:adjustRightInd w:val="0"/>
        <w:spacing w:after="0" w:line="240" w:lineRule="auto"/>
        <w:jc w:val="both"/>
        <w:outlineLvl w:val="1"/>
        <w:rPr>
          <w:rFonts w:ascii="Times New Roman" w:hAnsi="Times New Roman"/>
          <w:sz w:val="20"/>
          <w:szCs w:val="20"/>
        </w:rPr>
      </w:pPr>
      <w:r w:rsidRPr="00B160DB">
        <w:rPr>
          <w:rFonts w:ascii="Times New Roman" w:hAnsi="Times New Roman"/>
          <w:sz w:val="20"/>
          <w:szCs w:val="20"/>
        </w:rPr>
        <w:t xml:space="preserve">12. Депутату Думы Поселения в целях реализации полномочий гарантируется право на обращение: </w:t>
      </w:r>
    </w:p>
    <w:p w:rsidR="00B160DB" w:rsidRPr="00B160DB" w:rsidRDefault="00B160DB" w:rsidP="00B160DB">
      <w:pPr>
        <w:autoSpaceDE w:val="0"/>
        <w:autoSpaceDN w:val="0"/>
        <w:adjustRightInd w:val="0"/>
        <w:spacing w:after="0" w:line="240" w:lineRule="auto"/>
        <w:jc w:val="both"/>
        <w:outlineLvl w:val="1"/>
        <w:rPr>
          <w:rFonts w:ascii="Times New Roman" w:hAnsi="Times New Roman"/>
          <w:sz w:val="20"/>
          <w:szCs w:val="20"/>
        </w:rPr>
      </w:pPr>
      <w:r w:rsidRPr="00B160DB">
        <w:rPr>
          <w:rFonts w:ascii="Times New Roman" w:hAnsi="Times New Roman"/>
          <w:sz w:val="20"/>
          <w:szCs w:val="20"/>
        </w:rPr>
        <w:t>1) к Главе Поселения и иным выборным лицам местного самоуправления;</w:t>
      </w:r>
    </w:p>
    <w:p w:rsidR="00B160DB" w:rsidRPr="00B160DB" w:rsidRDefault="00B160DB" w:rsidP="00B160DB">
      <w:pPr>
        <w:autoSpaceDE w:val="0"/>
        <w:autoSpaceDN w:val="0"/>
        <w:adjustRightInd w:val="0"/>
        <w:spacing w:after="0" w:line="240" w:lineRule="auto"/>
        <w:jc w:val="both"/>
        <w:outlineLvl w:val="1"/>
        <w:rPr>
          <w:rFonts w:ascii="Times New Roman" w:hAnsi="Times New Roman"/>
          <w:sz w:val="20"/>
          <w:szCs w:val="20"/>
        </w:rPr>
      </w:pPr>
      <w:r w:rsidRPr="00B160DB">
        <w:rPr>
          <w:rFonts w:ascii="Times New Roman" w:hAnsi="Times New Roman"/>
          <w:sz w:val="20"/>
          <w:szCs w:val="20"/>
        </w:rPr>
        <w:t>2) муниципальным органам и должностным лицам;</w:t>
      </w:r>
    </w:p>
    <w:p w:rsidR="00B160DB" w:rsidRPr="00B160DB" w:rsidRDefault="00B160DB" w:rsidP="00B160DB">
      <w:pPr>
        <w:autoSpaceDE w:val="0"/>
        <w:autoSpaceDN w:val="0"/>
        <w:adjustRightInd w:val="0"/>
        <w:spacing w:after="0" w:line="240" w:lineRule="auto"/>
        <w:jc w:val="both"/>
        <w:outlineLvl w:val="1"/>
        <w:rPr>
          <w:rFonts w:ascii="Times New Roman" w:hAnsi="Times New Roman"/>
          <w:sz w:val="20"/>
          <w:szCs w:val="20"/>
        </w:rPr>
      </w:pPr>
      <w:r w:rsidRPr="00B160DB">
        <w:rPr>
          <w:rFonts w:ascii="Times New Roman" w:hAnsi="Times New Roman"/>
          <w:sz w:val="20"/>
          <w:szCs w:val="20"/>
        </w:rPr>
        <w:t>3) руководителям муниципальных учреждений, муниципальных унитарных предприятий;</w:t>
      </w:r>
    </w:p>
    <w:p w:rsidR="00B160DB" w:rsidRPr="00B160DB" w:rsidRDefault="00B160DB" w:rsidP="00B160DB">
      <w:pPr>
        <w:autoSpaceDE w:val="0"/>
        <w:autoSpaceDN w:val="0"/>
        <w:adjustRightInd w:val="0"/>
        <w:spacing w:after="0" w:line="240" w:lineRule="auto"/>
        <w:jc w:val="both"/>
        <w:outlineLvl w:val="1"/>
        <w:rPr>
          <w:rFonts w:ascii="Times New Roman" w:hAnsi="Times New Roman"/>
          <w:sz w:val="20"/>
          <w:szCs w:val="20"/>
        </w:rPr>
      </w:pPr>
      <w:r w:rsidRPr="00B160DB">
        <w:rPr>
          <w:rFonts w:ascii="Times New Roman" w:hAnsi="Times New Roman"/>
          <w:sz w:val="20"/>
          <w:szCs w:val="20"/>
        </w:rPr>
        <w:t>4) должностным лицам органов государственной власти Иркутской области, иных государственных органов Иркутской области;</w:t>
      </w:r>
    </w:p>
    <w:p w:rsidR="00B160DB" w:rsidRPr="00B160DB" w:rsidRDefault="00B160DB" w:rsidP="00B160DB">
      <w:pPr>
        <w:autoSpaceDE w:val="0"/>
        <w:autoSpaceDN w:val="0"/>
        <w:adjustRightInd w:val="0"/>
        <w:spacing w:after="0" w:line="240" w:lineRule="auto"/>
        <w:jc w:val="both"/>
        <w:outlineLvl w:val="1"/>
        <w:rPr>
          <w:rFonts w:ascii="Times New Roman" w:hAnsi="Times New Roman"/>
          <w:sz w:val="20"/>
          <w:szCs w:val="20"/>
        </w:rPr>
      </w:pPr>
      <w:r w:rsidRPr="00B160DB">
        <w:rPr>
          <w:rFonts w:ascii="Times New Roman" w:hAnsi="Times New Roman"/>
          <w:sz w:val="20"/>
          <w:szCs w:val="20"/>
        </w:rPr>
        <w:t>5) к руководителям организаций, осуществляющих свою деятельность на территории муниципального образования;</w:t>
      </w:r>
    </w:p>
    <w:p w:rsidR="00B160DB" w:rsidRPr="00B160DB" w:rsidRDefault="00B160DB" w:rsidP="00B160DB">
      <w:pPr>
        <w:autoSpaceDE w:val="0"/>
        <w:autoSpaceDN w:val="0"/>
        <w:adjustRightInd w:val="0"/>
        <w:spacing w:after="0" w:line="240" w:lineRule="auto"/>
        <w:jc w:val="both"/>
        <w:outlineLvl w:val="1"/>
        <w:rPr>
          <w:rFonts w:ascii="Times New Roman" w:hAnsi="Times New Roman"/>
          <w:sz w:val="20"/>
          <w:szCs w:val="20"/>
        </w:rPr>
      </w:pPr>
      <w:r w:rsidRPr="00B160DB">
        <w:rPr>
          <w:rFonts w:ascii="Times New Roman" w:hAnsi="Times New Roman"/>
          <w:sz w:val="20"/>
          <w:szCs w:val="20"/>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B160DB" w:rsidRPr="00B160DB" w:rsidRDefault="00B160DB" w:rsidP="00B160DB">
      <w:pPr>
        <w:autoSpaceDE w:val="0"/>
        <w:autoSpaceDN w:val="0"/>
        <w:adjustRightInd w:val="0"/>
        <w:spacing w:after="0" w:line="240" w:lineRule="auto"/>
        <w:jc w:val="both"/>
        <w:outlineLvl w:val="1"/>
        <w:rPr>
          <w:rFonts w:ascii="Times New Roman" w:hAnsi="Times New Roman"/>
          <w:sz w:val="20"/>
          <w:szCs w:val="20"/>
        </w:rPr>
      </w:pPr>
      <w:r w:rsidRPr="00B160DB">
        <w:rPr>
          <w:rFonts w:ascii="Times New Roman" w:hAnsi="Times New Roman"/>
          <w:sz w:val="20"/>
          <w:szCs w:val="20"/>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B160DB" w:rsidRPr="00B160DB" w:rsidRDefault="00B160DB" w:rsidP="00B160DB">
      <w:pPr>
        <w:autoSpaceDE w:val="0"/>
        <w:autoSpaceDN w:val="0"/>
        <w:adjustRightInd w:val="0"/>
        <w:spacing w:after="0" w:line="240" w:lineRule="auto"/>
        <w:jc w:val="both"/>
        <w:outlineLvl w:val="1"/>
        <w:rPr>
          <w:rFonts w:ascii="Times New Roman" w:hAnsi="Times New Roman"/>
          <w:sz w:val="20"/>
          <w:szCs w:val="20"/>
        </w:rPr>
      </w:pPr>
      <w:r w:rsidRPr="00B160DB">
        <w:rPr>
          <w:rFonts w:ascii="Times New Roman" w:hAnsi="Times New Roman"/>
          <w:sz w:val="20"/>
          <w:szCs w:val="20"/>
        </w:rPr>
        <w:t>15. Депутату Думы Поселения обеспечивается право на информирование о своей деятельности посредством:</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1) доведения до сведения граждан информации о его работе;</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2) предоставления возможности разместить информацию о своей деятельности в муниципальных средствах массовой информации;</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3) предоставления возможности участия в мероприятиях, проводимых органами местного самоуправления и иными муниципальными органами.</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16. Депутату Думы Поселения обеспечиваются условия  для обнародования отчета  о его деятельности посредством:</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1) выступления с отчетом в муниципальных средствах массовой информации в порядке, определенном муниципальным правовым актом;</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2) выступления с отчетом на собраниях граждан;</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3) отчетного выступления на заседании Думы Поселения.</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lastRenderedPageBreak/>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19. Ограничения, связанные со статусом депутата Думы Поселения, определяются федеральными законами.</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19.1 Депутат Думы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20. Правила депутатской этики определяются Регламентом Думы Поселения.</w:t>
      </w:r>
    </w:p>
    <w:p w:rsidR="00B160DB" w:rsidRPr="00B160DB" w:rsidRDefault="00B160DB" w:rsidP="00B160DB">
      <w:pPr>
        <w:spacing w:after="0"/>
        <w:jc w:val="both"/>
        <w:rPr>
          <w:rFonts w:ascii="Times New Roman" w:hAnsi="Times New Roman"/>
          <w:sz w:val="20"/>
          <w:szCs w:val="20"/>
        </w:rPr>
      </w:pPr>
      <w:r w:rsidRPr="00B160DB">
        <w:rPr>
          <w:rFonts w:ascii="Times New Roman" w:hAnsi="Times New Roman"/>
          <w:sz w:val="20"/>
          <w:szCs w:val="20"/>
        </w:rPr>
        <w:t>21.Полномочия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B160DB" w:rsidRPr="00B160DB" w:rsidRDefault="00B160DB" w:rsidP="00B160DB">
      <w:pPr>
        <w:snapToGrid w:val="0"/>
        <w:spacing w:after="0" w:line="240" w:lineRule="auto"/>
        <w:jc w:val="both"/>
        <w:rPr>
          <w:rFonts w:ascii="Times New Roman" w:hAnsi="Times New Roman"/>
          <w:sz w:val="20"/>
          <w:szCs w:val="20"/>
        </w:rPr>
      </w:pPr>
    </w:p>
    <w:p w:rsidR="00B160DB" w:rsidRPr="00B160DB" w:rsidRDefault="00B160DB" w:rsidP="00B160DB">
      <w:pPr>
        <w:snapToGrid w:val="0"/>
        <w:spacing w:after="0" w:line="240" w:lineRule="auto"/>
        <w:jc w:val="both"/>
        <w:rPr>
          <w:rFonts w:ascii="Times New Roman" w:hAnsi="Times New Roman"/>
          <w:sz w:val="20"/>
          <w:szCs w:val="20"/>
        </w:rPr>
      </w:pPr>
    </w:p>
    <w:p w:rsidR="00B160DB" w:rsidRPr="00B160DB" w:rsidRDefault="00B160DB" w:rsidP="00B160DB">
      <w:pPr>
        <w:snapToGrid w:val="0"/>
        <w:spacing w:after="120" w:line="240" w:lineRule="auto"/>
        <w:jc w:val="both"/>
        <w:rPr>
          <w:rFonts w:ascii="Times New Roman" w:hAnsi="Times New Roman"/>
          <w:b/>
          <w:sz w:val="20"/>
          <w:szCs w:val="20"/>
        </w:rPr>
      </w:pPr>
      <w:r w:rsidRPr="00B160DB">
        <w:rPr>
          <w:rFonts w:ascii="Times New Roman" w:hAnsi="Times New Roman"/>
          <w:b/>
          <w:sz w:val="20"/>
          <w:szCs w:val="20"/>
        </w:rPr>
        <w:t>Статья 30. Срок полномочий депутата Думы Поселения и основания прекращения депутатской деятельности</w:t>
      </w:r>
    </w:p>
    <w:p w:rsidR="00B160DB" w:rsidRPr="00B160DB" w:rsidRDefault="00B160DB" w:rsidP="00B160DB">
      <w:pPr>
        <w:spacing w:after="0" w:line="240" w:lineRule="auto"/>
        <w:jc w:val="both"/>
        <w:rPr>
          <w:rFonts w:ascii="Times New Roman" w:hAnsi="Times New Roman"/>
          <w:sz w:val="20"/>
          <w:szCs w:val="20"/>
        </w:rPr>
      </w:pPr>
      <w:r w:rsidRPr="00B160DB">
        <w:rPr>
          <w:rFonts w:ascii="Times New Roman" w:hAnsi="Times New Roman"/>
          <w:sz w:val="20"/>
          <w:szCs w:val="20"/>
        </w:rPr>
        <w:t>1. Срок полномочий депутата Думы Поселения равен сроку полномочий Думы Поселения и составляет 5 лет.</w:t>
      </w:r>
    </w:p>
    <w:p w:rsidR="00B160DB" w:rsidRPr="00B160DB" w:rsidRDefault="00B160DB" w:rsidP="00B160DB">
      <w:pPr>
        <w:spacing w:after="0" w:line="240" w:lineRule="auto"/>
        <w:jc w:val="both"/>
        <w:rPr>
          <w:rFonts w:ascii="Times New Roman" w:hAnsi="Times New Roman"/>
          <w:sz w:val="20"/>
          <w:szCs w:val="20"/>
        </w:rPr>
      </w:pPr>
      <w:r w:rsidRPr="00B160DB">
        <w:rPr>
          <w:rFonts w:ascii="Times New Roman" w:hAnsi="Times New Roman"/>
          <w:sz w:val="20"/>
          <w:szCs w:val="20"/>
        </w:rPr>
        <w:t xml:space="preserve">Полномочия депутата начинаются со дня его избрания и прекращаются со дня начала работы Думы нового созыва. </w:t>
      </w:r>
    </w:p>
    <w:p w:rsidR="00B160DB" w:rsidRPr="00B160DB" w:rsidRDefault="00B160DB" w:rsidP="00B160DB">
      <w:pPr>
        <w:spacing w:after="0" w:line="240" w:lineRule="auto"/>
        <w:jc w:val="both"/>
        <w:rPr>
          <w:rFonts w:ascii="Times New Roman" w:hAnsi="Times New Roman"/>
          <w:sz w:val="20"/>
          <w:szCs w:val="20"/>
        </w:rPr>
      </w:pPr>
      <w:r w:rsidRPr="00B160DB">
        <w:rPr>
          <w:rFonts w:ascii="Times New Roman" w:hAnsi="Times New Roman"/>
          <w:sz w:val="20"/>
          <w:szCs w:val="20"/>
        </w:rPr>
        <w:t>Депутат Думы Поселения не может одновременно исполнять полномочия депутата Думы иного муниципального образования.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Полномочия депутата прекращаются досрочно в случаях:</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1) смерти;</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2) отставки по собственному желанию;</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3) признания судом недееспособным или ограниченно дееспособным;</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4) признания судом безвестно отсутствующим или объявления умершим;</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5) вступления в отношении его в законную силу обвинительного приговора суда;</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6) выезда за пределы Российской Федерации на постоянное место жительства;</w:t>
      </w:r>
    </w:p>
    <w:p w:rsidR="00B160DB" w:rsidRPr="00B160DB" w:rsidRDefault="00B160DB" w:rsidP="00B160DB">
      <w:pPr>
        <w:tabs>
          <w:tab w:val="left" w:pos="1080"/>
        </w:tabs>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8) отзыва избирателями;</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9) досрочного прекращения полномочий  Думы Поселения;</w:t>
      </w:r>
    </w:p>
    <w:p w:rsidR="00B160DB" w:rsidRPr="00B160DB" w:rsidRDefault="00B160DB" w:rsidP="00B160DB">
      <w:pPr>
        <w:spacing w:after="0" w:line="240" w:lineRule="auto"/>
        <w:jc w:val="both"/>
        <w:rPr>
          <w:rFonts w:ascii="Times New Roman" w:hAnsi="Times New Roman"/>
          <w:sz w:val="20"/>
          <w:szCs w:val="20"/>
          <w:lang w:eastAsia="en-US"/>
        </w:rPr>
      </w:pPr>
      <w:r w:rsidRPr="00B160DB">
        <w:rPr>
          <w:rFonts w:ascii="Times New Roman" w:hAnsi="Times New Roman"/>
          <w:sz w:val="20"/>
          <w:szCs w:val="20"/>
          <w:lang w:eastAsia="en-US"/>
        </w:rPr>
        <w:t>10) призыва на военную службу или направления на заменяющую ее альтернативную гражданскую службу.</w:t>
      </w:r>
    </w:p>
    <w:p w:rsidR="00B160DB" w:rsidRPr="00B160DB" w:rsidRDefault="00B160DB" w:rsidP="00B160DB">
      <w:pPr>
        <w:autoSpaceDE w:val="0"/>
        <w:autoSpaceDN w:val="0"/>
        <w:adjustRightInd w:val="0"/>
        <w:spacing w:after="0" w:line="240" w:lineRule="auto"/>
        <w:jc w:val="both"/>
        <w:rPr>
          <w:rFonts w:ascii="Times New Roman" w:hAnsi="Times New Roman"/>
          <w:i/>
          <w:sz w:val="20"/>
          <w:szCs w:val="20"/>
          <w:u w:val="single"/>
        </w:rPr>
      </w:pPr>
      <w:r w:rsidRPr="00B160DB">
        <w:rPr>
          <w:rFonts w:ascii="Times New Roman" w:hAnsi="Times New Roman"/>
          <w:sz w:val="20"/>
          <w:szCs w:val="20"/>
        </w:rPr>
        <w:t xml:space="preserve">11) в иных случаях, установленных Федеральным законом  № 131-ФЗ и иными федеральными законами. </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160DB" w:rsidRPr="00B160DB" w:rsidRDefault="00B160DB" w:rsidP="00B160DB">
      <w:pPr>
        <w:spacing w:after="0" w:line="240" w:lineRule="auto"/>
        <w:jc w:val="both"/>
        <w:rPr>
          <w:rFonts w:ascii="Times New Roman" w:hAnsi="Times New Roman"/>
          <w:sz w:val="20"/>
          <w:szCs w:val="20"/>
        </w:rPr>
      </w:pPr>
      <w:r w:rsidRPr="00B160DB">
        <w:rPr>
          <w:rFonts w:ascii="Times New Roman" w:hAnsi="Times New Roman"/>
          <w:sz w:val="20"/>
          <w:szCs w:val="20"/>
        </w:rPr>
        <w:t xml:space="preserve">           4.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
    <w:p w:rsidR="00B160DB" w:rsidRPr="00B160DB" w:rsidRDefault="00B160DB" w:rsidP="00B160DB">
      <w:pPr>
        <w:snapToGrid w:val="0"/>
        <w:spacing w:after="0" w:line="240" w:lineRule="auto"/>
        <w:jc w:val="both"/>
        <w:rPr>
          <w:rFonts w:ascii="Times New Roman" w:hAnsi="Times New Roman"/>
          <w:sz w:val="20"/>
          <w:szCs w:val="20"/>
        </w:rPr>
      </w:pPr>
    </w:p>
    <w:p w:rsidR="00B160DB" w:rsidRPr="00B160DB" w:rsidRDefault="00B160DB" w:rsidP="00B160DB">
      <w:pPr>
        <w:snapToGrid w:val="0"/>
        <w:spacing w:after="120" w:line="240" w:lineRule="auto"/>
        <w:jc w:val="both"/>
        <w:rPr>
          <w:rFonts w:ascii="Times New Roman" w:hAnsi="Times New Roman"/>
          <w:b/>
          <w:sz w:val="20"/>
          <w:szCs w:val="20"/>
        </w:rPr>
      </w:pPr>
      <w:r w:rsidRPr="00B160DB">
        <w:rPr>
          <w:rFonts w:ascii="Times New Roman" w:hAnsi="Times New Roman"/>
          <w:b/>
          <w:sz w:val="20"/>
          <w:szCs w:val="20"/>
        </w:rPr>
        <w:t>Статья 31. Глава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xml:space="preserve">3. Глава Поселения входит в состав Думы муниципального образования с правом решающего голоса и исполняет полномочия его председателя, возглавляет местную администрацию.  </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4. Ограничения, связанные со статусом Главы Поселения определяются федеральными законами.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4.1.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 ФЗ «О противодействии коррупции» и другими федеральными законами.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lastRenderedPageBreak/>
        <w:t xml:space="preserve">5. Глава Поселения в своей деятельности подконтролен и подотчётен населению и Думе Поселения. </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 итоги деятельности органов местного самоуправления Поселения за соответствующий календарный год;</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перспективные планы социально-экономического развития Поселения на очередной календарный год;</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B160DB" w:rsidRPr="00B160DB" w:rsidRDefault="00B160DB" w:rsidP="00B160DB">
      <w:pPr>
        <w:snapToGrid w:val="0"/>
        <w:spacing w:after="0" w:line="240" w:lineRule="auto"/>
        <w:jc w:val="both"/>
        <w:rPr>
          <w:rFonts w:ascii="Times New Roman" w:hAnsi="Times New Roman"/>
          <w:sz w:val="20"/>
          <w:szCs w:val="20"/>
        </w:rPr>
      </w:pPr>
    </w:p>
    <w:p w:rsidR="00B160DB" w:rsidRPr="00B160DB" w:rsidRDefault="00B160DB" w:rsidP="00B160DB">
      <w:pPr>
        <w:snapToGrid w:val="0"/>
        <w:spacing w:after="120" w:line="240" w:lineRule="auto"/>
        <w:jc w:val="both"/>
        <w:rPr>
          <w:rFonts w:ascii="Times New Roman" w:hAnsi="Times New Roman"/>
          <w:b/>
          <w:sz w:val="20"/>
          <w:szCs w:val="20"/>
        </w:rPr>
      </w:pPr>
      <w:r w:rsidRPr="00B160DB">
        <w:rPr>
          <w:rFonts w:ascii="Times New Roman" w:hAnsi="Times New Roman"/>
          <w:b/>
          <w:sz w:val="20"/>
          <w:szCs w:val="20"/>
        </w:rPr>
        <w:t>Статья 32. Полномочия Главы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 Глава Поселения как Глава муниципального образования: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подписывает и обнародует в порядке, установленном настоящим Уставом, нормативные правовые акты, принятые Думой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3) издает в пределах своих полномочий правовые акты;</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4) вправе требовать созыва внеочередного заседания Думы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xml:space="preserve">6) осуществляет иные полномочия, закрепленные за ним законодательством и настоящим Уставом. </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Глава Поселения как Глава администрации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«Тихоновка» в соответствии с заключаемыми соглашениями;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160DB" w:rsidRPr="00B160DB" w:rsidRDefault="00B160DB" w:rsidP="00B160DB">
      <w:pPr>
        <w:spacing w:after="0"/>
        <w:jc w:val="both"/>
        <w:rPr>
          <w:rFonts w:ascii="Times New Roman" w:hAnsi="Times New Roman"/>
          <w:sz w:val="20"/>
          <w:szCs w:val="20"/>
        </w:rPr>
      </w:pPr>
      <w:r w:rsidRPr="00B160DB">
        <w:rPr>
          <w:rFonts w:ascii="Times New Roman" w:hAnsi="Times New Roman"/>
          <w:sz w:val="20"/>
          <w:szCs w:val="20"/>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6) разрабатывает структуру администрации Поселения и представляет её на утверждение Думе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7) утверждает положения об органах администрации Поселения, не наделенных правами юридического лица;</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8) назначает и освобождает от должности муниципальных служащих администрации Поселения, определяет их полномочия;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9) организует прием граждан;</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11) организует выполнение решений Думы Поселения в рамках своих полномочий;</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14) ежегодно отчитывается перед  Думой о социально-экономическом положении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lastRenderedPageBreak/>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17) решает иные вопросы в соответствии с законодательством, настоящим Уставом и решениями Думы Поселения.</w:t>
      </w:r>
    </w:p>
    <w:p w:rsidR="00B160DB" w:rsidRPr="00B160DB" w:rsidRDefault="00B160DB" w:rsidP="00B160DB">
      <w:pPr>
        <w:spacing w:after="0"/>
        <w:jc w:val="both"/>
        <w:rPr>
          <w:rFonts w:ascii="Times New Roman" w:hAnsi="Times New Roman"/>
          <w:sz w:val="20"/>
          <w:szCs w:val="20"/>
        </w:rPr>
      </w:pPr>
      <w:r w:rsidRPr="00B160DB">
        <w:rPr>
          <w:rFonts w:ascii="Times New Roman" w:hAnsi="Times New Roman"/>
          <w:sz w:val="20"/>
          <w:szCs w:val="20"/>
        </w:rPr>
        <w:t>2.1 В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3. Глава Поселения как председатель Думы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5) подписывает от имени Думы Поселения заявления в суды, выдает доверенности;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7) осуществляет иные полномочия в соответствии с законодательством, настоящим Уставом и муниципальными правовыми актами.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B160DB" w:rsidRPr="00B160DB" w:rsidRDefault="00B160DB" w:rsidP="00B160DB">
      <w:pPr>
        <w:snapToGrid w:val="0"/>
        <w:spacing w:after="0" w:line="240" w:lineRule="auto"/>
        <w:jc w:val="both"/>
        <w:rPr>
          <w:rFonts w:ascii="Times New Roman" w:hAnsi="Times New Roman"/>
          <w:sz w:val="20"/>
          <w:szCs w:val="20"/>
        </w:rPr>
      </w:pPr>
    </w:p>
    <w:p w:rsidR="00B160DB" w:rsidRPr="00B160DB" w:rsidRDefault="00B160DB" w:rsidP="00B160DB">
      <w:pPr>
        <w:snapToGrid w:val="0"/>
        <w:spacing w:after="120" w:line="240" w:lineRule="auto"/>
        <w:jc w:val="both"/>
        <w:rPr>
          <w:rFonts w:ascii="Times New Roman" w:hAnsi="Times New Roman"/>
          <w:b/>
          <w:sz w:val="20"/>
          <w:szCs w:val="20"/>
        </w:rPr>
      </w:pPr>
      <w:r w:rsidRPr="00B160DB">
        <w:rPr>
          <w:rFonts w:ascii="Times New Roman" w:hAnsi="Times New Roman"/>
          <w:b/>
          <w:sz w:val="20"/>
          <w:szCs w:val="20"/>
        </w:rPr>
        <w:t>Статья 33. Вступление в должность Главы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Главе Поселения выдается удостоверение об избрании Главой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4. Вступая в должность, Глава приносит торжественную присягу: «Вступая в должность Главы  муниципального образования «Тихоновка», торжественно клянусь соблюдать Конституцию Российской Федерации, федеральное и региональное законодательство, Устав  муниципального образования «Тихоновка»,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xml:space="preserve">Присяга приносится в торжественной обстановке в присутствии депутатов Думы Поселения, представителей общественности. </w:t>
      </w:r>
    </w:p>
    <w:p w:rsidR="00B160DB" w:rsidRPr="00B160DB" w:rsidRDefault="00B160DB" w:rsidP="00B160DB">
      <w:pPr>
        <w:snapToGrid w:val="0"/>
        <w:spacing w:after="0" w:line="240" w:lineRule="auto"/>
        <w:jc w:val="both"/>
        <w:rPr>
          <w:rFonts w:ascii="Times New Roman" w:hAnsi="Times New Roman"/>
          <w:sz w:val="20"/>
          <w:szCs w:val="20"/>
        </w:rPr>
      </w:pPr>
    </w:p>
    <w:p w:rsidR="00B160DB" w:rsidRPr="00B160DB" w:rsidRDefault="00B160DB" w:rsidP="00B160DB">
      <w:pPr>
        <w:snapToGrid w:val="0"/>
        <w:spacing w:after="120" w:line="240" w:lineRule="auto"/>
        <w:jc w:val="both"/>
        <w:rPr>
          <w:rFonts w:ascii="Times New Roman" w:hAnsi="Times New Roman"/>
          <w:b/>
          <w:sz w:val="20"/>
          <w:szCs w:val="20"/>
        </w:rPr>
      </w:pPr>
      <w:r w:rsidRPr="00B160DB">
        <w:rPr>
          <w:rFonts w:ascii="Times New Roman" w:hAnsi="Times New Roman"/>
          <w:b/>
          <w:sz w:val="20"/>
          <w:szCs w:val="20"/>
        </w:rPr>
        <w:t>Статья 34. Гарантии деятельности Главы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lastRenderedPageBreak/>
        <w:t>2) ежегодный оплачиваемый отпуск не менее 28 календарных дней;</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3) ежегодные дополнительные оплачиваемые отпуска, предоставляемые в соответствии с законодательством;</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 xml:space="preserve">4) отпуск без сохранения оплаты труда в соответствии с  федеральными законами; </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6) обязательное медицинское и государственное социальное страхование;</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7) предоставление транспортного средства;</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8) предоставление служебного жилого помещения в случае отсутствия постоянного места жительства в Поселении;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9) исключена;</w:t>
      </w:r>
    </w:p>
    <w:p w:rsidR="00B160DB" w:rsidRPr="00B160DB" w:rsidRDefault="00B160DB" w:rsidP="00B160DB">
      <w:pPr>
        <w:spacing w:after="0"/>
        <w:jc w:val="both"/>
        <w:rPr>
          <w:rFonts w:ascii="Times New Roman" w:hAnsi="Times New Roman"/>
          <w:sz w:val="20"/>
          <w:szCs w:val="20"/>
        </w:rPr>
      </w:pPr>
      <w:r w:rsidRPr="00B160DB">
        <w:rPr>
          <w:rFonts w:ascii="Times New Roman" w:hAnsi="Times New Roman"/>
          <w:sz w:val="20"/>
          <w:szCs w:val="20"/>
        </w:rPr>
        <w:t xml:space="preserve">10) единовременная выплата при прекращении полномочий главы Поселения в случаях: </w:t>
      </w:r>
    </w:p>
    <w:p w:rsidR="00B160DB" w:rsidRPr="00B160DB" w:rsidRDefault="00B160DB" w:rsidP="00B160DB">
      <w:pPr>
        <w:spacing w:after="0"/>
        <w:jc w:val="both"/>
        <w:rPr>
          <w:rFonts w:ascii="Times New Roman" w:hAnsi="Times New Roman"/>
          <w:sz w:val="20"/>
          <w:szCs w:val="20"/>
        </w:rPr>
      </w:pPr>
      <w:r w:rsidRPr="00B160DB">
        <w:rPr>
          <w:rFonts w:ascii="Times New Roman" w:hAnsi="Times New Roman"/>
          <w:sz w:val="20"/>
          <w:szCs w:val="20"/>
        </w:rPr>
        <w:t xml:space="preserve">-окончания срока полномочий и не избрания на новый срок полномочий; </w:t>
      </w:r>
    </w:p>
    <w:p w:rsidR="00B160DB" w:rsidRPr="00B160DB" w:rsidRDefault="00B160DB" w:rsidP="00B160DB">
      <w:pPr>
        <w:spacing w:after="0"/>
        <w:jc w:val="both"/>
        <w:rPr>
          <w:rFonts w:ascii="Times New Roman" w:hAnsi="Times New Roman"/>
          <w:sz w:val="20"/>
          <w:szCs w:val="20"/>
        </w:rPr>
      </w:pPr>
      <w:r w:rsidRPr="00B160DB">
        <w:rPr>
          <w:rFonts w:ascii="Times New Roman" w:hAnsi="Times New Roman"/>
          <w:sz w:val="20"/>
          <w:szCs w:val="20"/>
        </w:rPr>
        <w:t>-отставки по собственному желанию в т.ч. по состоянию здоровья, осуществления полномочий главы Поселения не менее одного срока, на который выборное лицо было избрано;</w:t>
      </w:r>
    </w:p>
    <w:p w:rsidR="00B160DB" w:rsidRPr="00B160DB" w:rsidRDefault="00B160DB" w:rsidP="00B160DB">
      <w:pPr>
        <w:spacing w:after="0"/>
        <w:jc w:val="both"/>
        <w:rPr>
          <w:rFonts w:ascii="Times New Roman" w:hAnsi="Times New Roman"/>
          <w:sz w:val="20"/>
          <w:szCs w:val="20"/>
        </w:rPr>
      </w:pPr>
      <w:r w:rsidRPr="00B160DB">
        <w:rPr>
          <w:rFonts w:ascii="Times New Roman" w:hAnsi="Times New Roman"/>
          <w:sz w:val="20"/>
          <w:szCs w:val="20"/>
        </w:rPr>
        <w:t>-преобразование или упразднение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11) исключена;</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12) исключена.</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Перечисленные в пункте 10 части 4 настоящей статьи гарантии предоставляются Главе Поселения в случаях:</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окончания срока полномочий и неизбрания  на новый срок полномочий;</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преобразования или упразднения Поселения;</w:t>
      </w:r>
    </w:p>
    <w:p w:rsidR="00B160DB" w:rsidRPr="00B160DB" w:rsidRDefault="00B160DB" w:rsidP="00B160DB">
      <w:pPr>
        <w:snapToGrid w:val="0"/>
        <w:spacing w:after="0" w:line="240" w:lineRule="auto"/>
        <w:jc w:val="both"/>
        <w:rPr>
          <w:rFonts w:ascii="Times New Roman" w:hAnsi="Times New Roman"/>
          <w:sz w:val="20"/>
          <w:szCs w:val="20"/>
        </w:rPr>
      </w:pPr>
    </w:p>
    <w:p w:rsidR="00B160DB" w:rsidRPr="00B160DB" w:rsidRDefault="00B160DB" w:rsidP="00B160DB">
      <w:pPr>
        <w:snapToGrid w:val="0"/>
        <w:spacing w:after="120" w:line="240" w:lineRule="auto"/>
        <w:jc w:val="both"/>
        <w:rPr>
          <w:rFonts w:ascii="Times New Roman" w:hAnsi="Times New Roman"/>
          <w:b/>
          <w:sz w:val="20"/>
          <w:szCs w:val="20"/>
        </w:rPr>
      </w:pPr>
      <w:r w:rsidRPr="00B160DB">
        <w:rPr>
          <w:rFonts w:ascii="Times New Roman" w:hAnsi="Times New Roman"/>
          <w:b/>
          <w:sz w:val="20"/>
          <w:szCs w:val="20"/>
        </w:rPr>
        <w:t>Статья 35. Досрочное прекращение полномочий Главы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 Полномочия Главы Поселения прекращаются досрочно в случае:</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 смерти;</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2) отставки по собственному желанию;</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3) удаления в отставку в соответствии со ст.74.1 Федерального закона № 131-ФЗ;</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4) отрешения от должности в соответствии со ст.74 Федерального закона № 131-ФЗ;</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5) признания судом недееспособным или ограниченно дееспособным;</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6) признания судом безвестно отсутствующим или объявления умершим;</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7) вступления в отношении его в законную силу обвинительного приговора суда;</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8) выезда за пределы Российской Федерации на постоянное место жительства;</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10) отзыва избирателями;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11) установленной в судебном порядке стойкой неспособности по состоянию здоровья осуществлять полномочия Главы Поселения;</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12)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13) утраты поселением статуса муниципального образования в связи с его объединением с городским округом;</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15) несоблюдение ограничений и запретов и неисполнение обязанностей ,которые установлены Федеральным законом от 25 декабря № 273-ФЗ «О противодействии коррупции» и другими федеральными законами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B160DB" w:rsidRPr="00B160DB" w:rsidRDefault="00B160DB" w:rsidP="00B160DB">
      <w:pPr>
        <w:spacing w:after="0"/>
        <w:jc w:val="both"/>
        <w:rPr>
          <w:rFonts w:ascii="Times New Roman" w:hAnsi="Times New Roman"/>
          <w:sz w:val="20"/>
          <w:szCs w:val="20"/>
        </w:rPr>
      </w:pPr>
      <w:r w:rsidRPr="00B160DB">
        <w:rPr>
          <w:rFonts w:ascii="Times New Roman" w:hAnsi="Times New Roman"/>
          <w:sz w:val="20"/>
          <w:szCs w:val="20"/>
        </w:rPr>
        <w:lastRenderedPageBreak/>
        <w:t>4.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 № 67-ФЗ.</w:t>
      </w:r>
    </w:p>
    <w:p w:rsidR="00B160DB" w:rsidRPr="00B160DB" w:rsidRDefault="00B160DB" w:rsidP="00B160DB">
      <w:pPr>
        <w:snapToGrid w:val="0"/>
        <w:spacing w:after="0" w:line="240" w:lineRule="auto"/>
        <w:jc w:val="both"/>
        <w:rPr>
          <w:rFonts w:ascii="Times New Roman" w:hAnsi="Times New Roman"/>
          <w:sz w:val="20"/>
          <w:szCs w:val="20"/>
        </w:rPr>
      </w:pPr>
    </w:p>
    <w:p w:rsidR="00B160DB" w:rsidRPr="00B160DB" w:rsidRDefault="00B160DB" w:rsidP="00B160DB">
      <w:pPr>
        <w:snapToGrid w:val="0"/>
        <w:spacing w:after="0" w:line="240" w:lineRule="auto"/>
        <w:jc w:val="both"/>
        <w:rPr>
          <w:rFonts w:ascii="Times New Roman" w:hAnsi="Times New Roman"/>
          <w:sz w:val="20"/>
          <w:szCs w:val="20"/>
        </w:rPr>
      </w:pPr>
    </w:p>
    <w:p w:rsidR="00B160DB" w:rsidRPr="00B160DB" w:rsidRDefault="00B160DB" w:rsidP="00B160DB">
      <w:pPr>
        <w:snapToGrid w:val="0"/>
        <w:spacing w:after="120" w:line="240" w:lineRule="auto"/>
        <w:jc w:val="both"/>
        <w:rPr>
          <w:rFonts w:ascii="Times New Roman" w:hAnsi="Times New Roman"/>
          <w:b/>
          <w:sz w:val="20"/>
          <w:szCs w:val="20"/>
        </w:rPr>
      </w:pPr>
      <w:r w:rsidRPr="00B160DB">
        <w:rPr>
          <w:rFonts w:ascii="Times New Roman" w:hAnsi="Times New Roman"/>
          <w:b/>
          <w:sz w:val="20"/>
          <w:szCs w:val="20"/>
        </w:rPr>
        <w:t>Статья 36. Администрация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Руководство администрацией Поселения осуществляет Глава Поселения на принципах единоначалия.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3. Администрация  Поселения подконтрольна в своей деятельности  Думе Поселения в пределах полномочий последней.</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xml:space="preserve">4. Администрация  Поселения обладает правами юридического лица. </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xml:space="preserve">Полное наименование:  Администрация муниципального образования «Тихоновка». Краткое наименование Администрация МО «Тихоновка». </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Местонахождение и юридический адрес: 669316 Российская Федерация Иркутская область Боханский район село Тихоновка улица Ленина дом 13.</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5. Структура  администрации Поселения  утверждается Думой Поселения по представлению Главы Поселения.</w:t>
      </w:r>
    </w:p>
    <w:p w:rsidR="00B160DB" w:rsidRPr="00B160DB" w:rsidRDefault="00B160DB" w:rsidP="00B160DB">
      <w:pPr>
        <w:spacing w:after="0" w:line="240" w:lineRule="auto"/>
        <w:jc w:val="both"/>
        <w:rPr>
          <w:rFonts w:ascii="Times New Roman" w:hAnsi="Times New Roman"/>
          <w:sz w:val="20"/>
          <w:szCs w:val="20"/>
        </w:rPr>
      </w:pPr>
      <w:r w:rsidRPr="00B160DB">
        <w:rPr>
          <w:rFonts w:ascii="Times New Roman" w:hAnsi="Times New Roman"/>
          <w:sz w:val="20"/>
          <w:szCs w:val="20"/>
        </w:rPr>
        <w:t xml:space="preserve">               6. Финансовое обеспечение деятельности администрации Поселения осуществляется исключительно за счет собственных доходов бюджета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7. К полномочиям администрации Поселения относятся реализуемые в установленном законодательством и настоящим Уставом порядке:</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формирование, исполнение местного бюджета;</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3) управление и распоряжение имуществом, находящимся в муниципальной собственности, в порядке, определенном  Думой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5) разработка проектов планов и программ социально-экономического развития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9) осуществление международных и внешнеэкономических связей в соответствии с законодательством;</w:t>
      </w:r>
    </w:p>
    <w:p w:rsidR="00B160DB" w:rsidRPr="00B160DB" w:rsidRDefault="00B160DB" w:rsidP="00B160DB">
      <w:pPr>
        <w:autoSpaceDE w:val="0"/>
        <w:autoSpaceDN w:val="0"/>
        <w:adjustRightInd w:val="0"/>
        <w:spacing w:after="0" w:line="240" w:lineRule="auto"/>
        <w:jc w:val="both"/>
        <w:rPr>
          <w:rFonts w:ascii="Times New Roman" w:hAnsi="Times New Roman"/>
          <w:bCs/>
          <w:sz w:val="20"/>
          <w:szCs w:val="20"/>
        </w:rPr>
      </w:pPr>
      <w:r w:rsidRPr="00B160DB">
        <w:rPr>
          <w:rFonts w:ascii="Times New Roman" w:hAnsi="Times New Roman"/>
          <w:sz w:val="20"/>
          <w:szCs w:val="20"/>
        </w:rPr>
        <w:t xml:space="preserve">10) </w:t>
      </w:r>
      <w:r w:rsidRPr="00B160DB">
        <w:rPr>
          <w:rFonts w:ascii="Times New Roman" w:hAnsi="Times New Roman"/>
          <w:bCs/>
          <w:sz w:val="20"/>
          <w:szCs w:val="20"/>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160DB" w:rsidRPr="00B160DB" w:rsidRDefault="00B160DB" w:rsidP="00B160DB">
      <w:pPr>
        <w:autoSpaceDE w:val="0"/>
        <w:autoSpaceDN w:val="0"/>
        <w:adjustRightInd w:val="0"/>
        <w:spacing w:after="0" w:line="240" w:lineRule="auto"/>
        <w:jc w:val="both"/>
        <w:rPr>
          <w:rFonts w:ascii="Times New Roman" w:hAnsi="Times New Roman"/>
          <w:bCs/>
          <w:sz w:val="20"/>
          <w:szCs w:val="20"/>
        </w:rPr>
      </w:pPr>
      <w:r w:rsidRPr="00B160DB">
        <w:rPr>
          <w:rFonts w:ascii="Times New Roman" w:hAnsi="Times New Roman"/>
          <w:bCs/>
          <w:sz w:val="20"/>
          <w:szCs w:val="20"/>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12) формирование и размещение муниципального заказа;</w:t>
      </w:r>
    </w:p>
    <w:p w:rsidR="00B160DB" w:rsidRPr="00B160DB" w:rsidRDefault="00B160DB" w:rsidP="00B160DB">
      <w:pPr>
        <w:autoSpaceDE w:val="0"/>
        <w:autoSpaceDN w:val="0"/>
        <w:adjustRightInd w:val="0"/>
        <w:spacing w:after="0" w:line="240" w:lineRule="auto"/>
        <w:jc w:val="both"/>
        <w:rPr>
          <w:rFonts w:ascii="Times New Roman" w:hAnsi="Times New Roman"/>
          <w:bCs/>
          <w:sz w:val="20"/>
          <w:szCs w:val="20"/>
        </w:rPr>
      </w:pPr>
      <w:r w:rsidRPr="00B160DB">
        <w:rPr>
          <w:rFonts w:ascii="Times New Roman" w:hAnsi="Times New Roman"/>
          <w:sz w:val="20"/>
          <w:szCs w:val="20"/>
        </w:rPr>
        <w:t xml:space="preserve">13) принятие решений о </w:t>
      </w:r>
      <w:r w:rsidRPr="00B160DB">
        <w:rPr>
          <w:rFonts w:ascii="Times New Roman" w:hAnsi="Times New Roman"/>
          <w:bCs/>
          <w:sz w:val="20"/>
          <w:szCs w:val="20"/>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15) осуществление отдельных полномочий, переданных администрации  Поселения органами местного самоуправления Боханского района в соответствии с заключаемыми соглашениями;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B160DB" w:rsidRPr="00B160DB" w:rsidRDefault="00B160DB" w:rsidP="00B160DB">
      <w:pPr>
        <w:snapToGrid w:val="0"/>
        <w:spacing w:after="0" w:line="240" w:lineRule="auto"/>
        <w:jc w:val="both"/>
        <w:rPr>
          <w:rFonts w:ascii="Times New Roman" w:hAnsi="Times New Roman"/>
          <w:sz w:val="20"/>
          <w:szCs w:val="20"/>
        </w:rPr>
      </w:pPr>
    </w:p>
    <w:p w:rsidR="00B160DB" w:rsidRPr="00B160DB" w:rsidRDefault="00B160DB" w:rsidP="00B160DB">
      <w:pPr>
        <w:snapToGrid w:val="0"/>
        <w:spacing w:after="120" w:line="240" w:lineRule="auto"/>
        <w:jc w:val="both"/>
        <w:rPr>
          <w:rFonts w:ascii="Times New Roman" w:hAnsi="Times New Roman"/>
          <w:b/>
          <w:sz w:val="20"/>
          <w:szCs w:val="20"/>
        </w:rPr>
      </w:pPr>
      <w:r w:rsidRPr="00B160DB">
        <w:rPr>
          <w:rFonts w:ascii="Times New Roman" w:hAnsi="Times New Roman"/>
          <w:b/>
          <w:sz w:val="20"/>
          <w:szCs w:val="20"/>
        </w:rPr>
        <w:t>Статья 37. Формы и порядок осуществления контроля Главой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lastRenderedPageBreak/>
        <w:t>1. Глава Поселения осуществляет контроль за деятельностью администрации Поселения и должностных лиц администрации Поселения в формах:</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проведения совещаний, приемов, назначения служебных проверок, расследований;</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3) осмотра объектов, находящихся в муниципальной собственности;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4) в иных формах, установленных муниципальными правовыми актами.</w:t>
      </w:r>
    </w:p>
    <w:p w:rsidR="00B160DB" w:rsidRPr="00B160DB" w:rsidRDefault="00B160DB" w:rsidP="00B160DB">
      <w:pPr>
        <w:tabs>
          <w:tab w:val="left" w:pos="1080"/>
        </w:tabs>
        <w:snapToGrid w:val="0"/>
        <w:spacing w:after="0" w:line="240" w:lineRule="auto"/>
        <w:jc w:val="both"/>
        <w:rPr>
          <w:rFonts w:ascii="Times New Roman" w:hAnsi="Times New Roman"/>
          <w:sz w:val="20"/>
          <w:szCs w:val="20"/>
        </w:rPr>
      </w:pPr>
      <w:r w:rsidRPr="00B160DB">
        <w:rPr>
          <w:rFonts w:ascii="Times New Roman" w:hAnsi="Times New Roman"/>
          <w:sz w:val="20"/>
          <w:szCs w:val="20"/>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160DB" w:rsidRPr="00B160DB" w:rsidRDefault="00B160DB" w:rsidP="00B160DB">
      <w:pPr>
        <w:snapToGrid w:val="0"/>
        <w:spacing w:after="0" w:line="240" w:lineRule="auto"/>
        <w:jc w:val="both"/>
        <w:rPr>
          <w:rFonts w:ascii="Times New Roman" w:hAnsi="Times New Roman"/>
          <w:sz w:val="20"/>
          <w:szCs w:val="20"/>
        </w:rPr>
      </w:pPr>
    </w:p>
    <w:p w:rsidR="00B160DB" w:rsidRPr="00B160DB" w:rsidRDefault="00B160DB" w:rsidP="00B160DB">
      <w:pPr>
        <w:snapToGrid w:val="0"/>
        <w:spacing w:after="120" w:line="240" w:lineRule="auto"/>
        <w:jc w:val="both"/>
        <w:rPr>
          <w:rFonts w:ascii="Times New Roman" w:hAnsi="Times New Roman"/>
          <w:b/>
          <w:sz w:val="20"/>
          <w:szCs w:val="20"/>
        </w:rPr>
      </w:pPr>
      <w:r w:rsidRPr="00B160DB">
        <w:rPr>
          <w:rFonts w:ascii="Times New Roman" w:hAnsi="Times New Roman"/>
          <w:b/>
          <w:sz w:val="20"/>
          <w:szCs w:val="20"/>
        </w:rPr>
        <w:t xml:space="preserve">Статья 38. Структура администрации Поселения </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 Структура администрации Поселения утверждается Думой Поселения по представлению Главы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органаадминистрации Поселения в форме муниципального казенного учреждения и утвержденное Думой Поселения, по представлению главы местной администрации, положение об этом органе.</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Положения об органах администрации Поселения, не обладающих правами юридического лица, утверждаются Главой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Указанные органы формируются Главой Поселения и действуют на основании утверждаемых им положений.</w:t>
      </w:r>
    </w:p>
    <w:p w:rsidR="00B160DB" w:rsidRPr="00B160DB" w:rsidRDefault="00B160DB" w:rsidP="00B160DB">
      <w:pPr>
        <w:snapToGrid w:val="0"/>
        <w:spacing w:after="0" w:line="240" w:lineRule="auto"/>
        <w:jc w:val="both"/>
        <w:rPr>
          <w:rFonts w:ascii="Times New Roman" w:hAnsi="Times New Roman"/>
          <w:sz w:val="20"/>
          <w:szCs w:val="20"/>
        </w:rPr>
      </w:pPr>
    </w:p>
    <w:p w:rsidR="00B160DB" w:rsidRPr="00B160DB" w:rsidRDefault="00B160DB" w:rsidP="00B160DB">
      <w:pPr>
        <w:snapToGrid w:val="0"/>
        <w:spacing w:after="0" w:line="240" w:lineRule="auto"/>
        <w:jc w:val="center"/>
        <w:rPr>
          <w:rFonts w:ascii="Times New Roman" w:hAnsi="Times New Roman"/>
          <w:sz w:val="20"/>
          <w:szCs w:val="20"/>
        </w:rPr>
      </w:pPr>
      <w:r w:rsidRPr="00B160DB">
        <w:rPr>
          <w:rFonts w:ascii="Times New Roman" w:hAnsi="Times New Roman"/>
          <w:sz w:val="20"/>
          <w:szCs w:val="20"/>
        </w:rPr>
        <w:t>Глава 5</w:t>
      </w:r>
    </w:p>
    <w:p w:rsidR="00B160DB" w:rsidRPr="00B160DB" w:rsidRDefault="00B160DB" w:rsidP="00B160DB">
      <w:pPr>
        <w:snapToGrid w:val="0"/>
        <w:spacing w:after="0" w:line="240" w:lineRule="auto"/>
        <w:jc w:val="center"/>
        <w:rPr>
          <w:rFonts w:ascii="Times New Roman" w:hAnsi="Times New Roman"/>
          <w:sz w:val="20"/>
          <w:szCs w:val="20"/>
        </w:rPr>
      </w:pPr>
      <w:r w:rsidRPr="00B160DB">
        <w:rPr>
          <w:rFonts w:ascii="Times New Roman" w:hAnsi="Times New Roman"/>
          <w:sz w:val="20"/>
          <w:szCs w:val="20"/>
        </w:rPr>
        <w:t>МУНИЦИПАЛЬНЫЕ ПРАВОВЫЕ АКТЫ</w:t>
      </w:r>
    </w:p>
    <w:p w:rsidR="00B160DB" w:rsidRPr="00B160DB" w:rsidRDefault="00B160DB" w:rsidP="00B160DB">
      <w:pPr>
        <w:snapToGrid w:val="0"/>
        <w:spacing w:after="0" w:line="240" w:lineRule="auto"/>
        <w:jc w:val="center"/>
        <w:rPr>
          <w:rFonts w:ascii="Times New Roman" w:hAnsi="Times New Roman"/>
          <w:sz w:val="20"/>
          <w:szCs w:val="20"/>
        </w:rPr>
      </w:pPr>
    </w:p>
    <w:p w:rsidR="00B160DB" w:rsidRPr="00B160DB" w:rsidRDefault="00B160DB" w:rsidP="00B160DB">
      <w:pPr>
        <w:autoSpaceDE w:val="0"/>
        <w:autoSpaceDN w:val="0"/>
        <w:adjustRightInd w:val="0"/>
        <w:spacing w:after="120" w:line="240" w:lineRule="auto"/>
        <w:jc w:val="both"/>
        <w:rPr>
          <w:rFonts w:ascii="Times New Roman" w:hAnsi="Times New Roman"/>
          <w:b/>
          <w:sz w:val="20"/>
          <w:szCs w:val="20"/>
        </w:rPr>
      </w:pPr>
      <w:r w:rsidRPr="00B160DB">
        <w:rPr>
          <w:rFonts w:ascii="Times New Roman" w:hAnsi="Times New Roman"/>
          <w:b/>
          <w:sz w:val="20"/>
          <w:szCs w:val="20"/>
        </w:rPr>
        <w:t>Статья 39. Система муниципальных правовых актов Поселения</w:t>
      </w:r>
    </w:p>
    <w:p w:rsidR="00B160DB" w:rsidRPr="00B160DB" w:rsidRDefault="00B160DB" w:rsidP="00B160DB">
      <w:pPr>
        <w:spacing w:after="0" w:line="240" w:lineRule="auto"/>
        <w:jc w:val="both"/>
        <w:rPr>
          <w:rFonts w:ascii="Times New Roman" w:hAnsi="Times New Roman"/>
          <w:color w:val="000000"/>
          <w:sz w:val="20"/>
          <w:szCs w:val="20"/>
          <w:lang w:eastAsia="en-US"/>
        </w:rPr>
      </w:pPr>
      <w:r w:rsidRPr="00B160DB">
        <w:rPr>
          <w:rFonts w:ascii="Times New Roman" w:hAnsi="Times New Roman"/>
          <w:color w:val="000000"/>
          <w:sz w:val="20"/>
          <w:szCs w:val="20"/>
        </w:rPr>
        <w:t>1.</w:t>
      </w:r>
      <w:r w:rsidRPr="00B160DB">
        <w:rPr>
          <w:rFonts w:ascii="Times New Roman" w:hAnsi="Times New Roman"/>
          <w:color w:val="000000"/>
          <w:sz w:val="20"/>
          <w:szCs w:val="20"/>
          <w:lang w:eastAsia="en-US"/>
        </w:rPr>
        <w:t xml:space="preserve"> В</w:t>
      </w:r>
      <w:r w:rsidRPr="00B160DB">
        <w:rPr>
          <w:rFonts w:ascii="Times New Roman" w:hAnsi="Times New Roman"/>
          <w:color w:val="000000"/>
          <w:sz w:val="20"/>
          <w:szCs w:val="20"/>
          <w:lang w:val="uk-UA" w:eastAsia="en-US"/>
        </w:rPr>
        <w:t xml:space="preserve"> систему </w:t>
      </w:r>
      <w:hyperlink r:id="rId24" w:anchor="sub_20117" w:history="1">
        <w:r w:rsidRPr="00B160DB">
          <w:rPr>
            <w:rFonts w:ascii="Times New Roman" w:hAnsi="Times New Roman"/>
            <w:color w:val="000000"/>
            <w:sz w:val="20"/>
            <w:szCs w:val="20"/>
            <w:lang w:eastAsia="en-US"/>
          </w:rPr>
          <w:t>муниципальных правовых актов</w:t>
        </w:r>
      </w:hyperlink>
      <w:r w:rsidRPr="00B160DB">
        <w:rPr>
          <w:rFonts w:ascii="Times New Roman" w:hAnsi="Times New Roman"/>
          <w:color w:val="000000"/>
          <w:sz w:val="20"/>
          <w:szCs w:val="20"/>
          <w:lang w:eastAsia="en-US"/>
        </w:rPr>
        <w:t xml:space="preserve"> входят:</w:t>
      </w:r>
    </w:p>
    <w:p w:rsidR="00B160DB" w:rsidRPr="00B160DB" w:rsidRDefault="00B160DB" w:rsidP="00B160DB">
      <w:pPr>
        <w:spacing w:after="0" w:line="240" w:lineRule="auto"/>
        <w:jc w:val="both"/>
        <w:rPr>
          <w:rFonts w:ascii="Times New Roman" w:hAnsi="Times New Roman"/>
          <w:color w:val="000000"/>
          <w:sz w:val="20"/>
          <w:szCs w:val="20"/>
          <w:lang w:eastAsia="en-US"/>
        </w:rPr>
      </w:pPr>
      <w:bookmarkStart w:id="14" w:name="sub_430101"/>
      <w:r w:rsidRPr="00B160DB">
        <w:rPr>
          <w:rFonts w:ascii="Times New Roman" w:hAnsi="Times New Roman"/>
          <w:color w:val="000000"/>
          <w:sz w:val="20"/>
          <w:szCs w:val="20"/>
          <w:lang w:eastAsia="en-US"/>
        </w:rPr>
        <w:t>1) настоящий Устав, правовые акты, принятые на местном референдуме;</w:t>
      </w:r>
    </w:p>
    <w:p w:rsidR="00B160DB" w:rsidRPr="00B160DB" w:rsidRDefault="00B160DB" w:rsidP="00B160DB">
      <w:pPr>
        <w:spacing w:after="0" w:line="240" w:lineRule="auto"/>
        <w:jc w:val="both"/>
        <w:rPr>
          <w:rFonts w:ascii="Times New Roman" w:hAnsi="Times New Roman"/>
          <w:color w:val="000000"/>
          <w:sz w:val="20"/>
          <w:szCs w:val="20"/>
          <w:lang w:eastAsia="en-US"/>
        </w:rPr>
      </w:pPr>
      <w:bookmarkStart w:id="15" w:name="sub_430102"/>
      <w:bookmarkEnd w:id="14"/>
      <w:r w:rsidRPr="00B160DB">
        <w:rPr>
          <w:rFonts w:ascii="Times New Roman" w:hAnsi="Times New Roman"/>
          <w:color w:val="000000"/>
          <w:sz w:val="20"/>
          <w:szCs w:val="20"/>
          <w:lang w:eastAsia="en-US"/>
        </w:rPr>
        <w:t xml:space="preserve">2) нормативные и иные правовые акты Думы Поселения; </w:t>
      </w:r>
    </w:p>
    <w:p w:rsidR="00B160DB" w:rsidRPr="00B160DB" w:rsidRDefault="00B160DB" w:rsidP="00B160DB">
      <w:pPr>
        <w:spacing w:after="0" w:line="240" w:lineRule="auto"/>
        <w:jc w:val="both"/>
        <w:rPr>
          <w:rFonts w:ascii="Times New Roman" w:hAnsi="Times New Roman"/>
          <w:color w:val="000000"/>
          <w:sz w:val="20"/>
          <w:szCs w:val="20"/>
          <w:lang w:eastAsia="en-US"/>
        </w:rPr>
      </w:pPr>
      <w:bookmarkStart w:id="16" w:name="sub_430103"/>
      <w:bookmarkEnd w:id="15"/>
      <w:r w:rsidRPr="00B160DB">
        <w:rPr>
          <w:rFonts w:ascii="Times New Roman" w:hAnsi="Times New Roman"/>
          <w:color w:val="000000"/>
          <w:sz w:val="20"/>
          <w:szCs w:val="20"/>
          <w:lang w:eastAsia="en-US"/>
        </w:rPr>
        <w:t>3) правовые акты Главы Поселения, администрации Поселения.</w:t>
      </w:r>
    </w:p>
    <w:p w:rsidR="00B160DB" w:rsidRPr="00B160DB" w:rsidRDefault="00B160DB" w:rsidP="00B160DB">
      <w:pPr>
        <w:spacing w:after="0" w:line="240" w:lineRule="auto"/>
        <w:jc w:val="both"/>
        <w:rPr>
          <w:rFonts w:ascii="Times New Roman" w:hAnsi="Times New Roman"/>
          <w:color w:val="000000"/>
          <w:sz w:val="20"/>
          <w:szCs w:val="20"/>
          <w:lang w:eastAsia="en-US"/>
        </w:rPr>
      </w:pPr>
      <w:bookmarkStart w:id="17" w:name="sub_4302"/>
      <w:bookmarkEnd w:id="16"/>
      <w:r w:rsidRPr="00B160DB">
        <w:rPr>
          <w:rFonts w:ascii="Times New Roman" w:hAnsi="Times New Roman"/>
          <w:color w:val="000000"/>
          <w:sz w:val="20"/>
          <w:szCs w:val="20"/>
          <w:lang w:eastAsia="en-US"/>
        </w:rPr>
        <w:t>2. Устав муниципального образования «Тихоновка»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17"/>
    <w:p w:rsidR="00B160DB" w:rsidRPr="00B160DB" w:rsidRDefault="00B160DB" w:rsidP="00B160DB">
      <w:pPr>
        <w:spacing w:after="0" w:line="240" w:lineRule="auto"/>
        <w:jc w:val="both"/>
        <w:rPr>
          <w:rFonts w:ascii="Times New Roman" w:hAnsi="Times New Roman"/>
          <w:color w:val="000000"/>
          <w:sz w:val="20"/>
          <w:szCs w:val="20"/>
        </w:rPr>
      </w:pPr>
      <w:r w:rsidRPr="00B160DB">
        <w:rPr>
          <w:rFonts w:ascii="Times New Roman" w:hAnsi="Times New Roman"/>
          <w:color w:val="000000"/>
          <w:sz w:val="20"/>
          <w:szCs w:val="20"/>
          <w:lang w:eastAsia="en-US"/>
        </w:rPr>
        <w:t>3.</w:t>
      </w:r>
      <w:r w:rsidRPr="00B160DB">
        <w:rPr>
          <w:rFonts w:ascii="Times New Roman" w:hAnsi="Times New Roman"/>
          <w:sz w:val="20"/>
          <w:szCs w:val="20"/>
        </w:rPr>
        <w:t xml:space="preserve">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 8-ФЗ от 03.02.2015 года.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w:t>
      </w:r>
      <w:r w:rsidRPr="00B160DB">
        <w:rPr>
          <w:rFonts w:ascii="Times New Roman" w:hAnsi="Times New Roman"/>
          <w:sz w:val="20"/>
          <w:szCs w:val="20"/>
        </w:rPr>
        <w:lastRenderedPageBreak/>
        <w:t>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160DB" w:rsidRPr="00B160DB" w:rsidRDefault="00B160DB" w:rsidP="00B160DB">
      <w:pPr>
        <w:autoSpaceDE w:val="0"/>
        <w:autoSpaceDN w:val="0"/>
        <w:adjustRightInd w:val="0"/>
        <w:spacing w:after="0" w:line="240" w:lineRule="auto"/>
        <w:jc w:val="both"/>
        <w:rPr>
          <w:rFonts w:ascii="Times New Roman" w:hAnsi="Times New Roman"/>
          <w:color w:val="000000"/>
          <w:sz w:val="20"/>
          <w:szCs w:val="20"/>
        </w:rPr>
      </w:pPr>
      <w:r w:rsidRPr="00B160DB">
        <w:rPr>
          <w:rFonts w:ascii="Times New Roman" w:hAnsi="Times New Roman"/>
          <w:color w:val="000000"/>
          <w:sz w:val="20"/>
          <w:szCs w:val="20"/>
        </w:rPr>
        <w:t xml:space="preserve">4. По вопросам местного значения населением Поселения непосредственно, (или) органами местного самоуправления Поселения </w:t>
      </w:r>
      <w:r w:rsidRPr="00B160DB">
        <w:rPr>
          <w:rFonts w:ascii="Times New Roman" w:hAnsi="Times New Roman"/>
          <w:sz w:val="20"/>
          <w:szCs w:val="20"/>
        </w:rPr>
        <w:t xml:space="preserve">и (или) должностными лицами местного самоуправления </w:t>
      </w:r>
      <w:r w:rsidRPr="00B160DB">
        <w:rPr>
          <w:rFonts w:ascii="Times New Roman" w:hAnsi="Times New Roman"/>
          <w:color w:val="000000"/>
          <w:sz w:val="20"/>
          <w:szCs w:val="20"/>
        </w:rPr>
        <w:t>принимаются муниципальные правовые акты.</w:t>
      </w:r>
    </w:p>
    <w:p w:rsidR="00B160DB" w:rsidRPr="00B160DB" w:rsidRDefault="00B160DB" w:rsidP="00B160DB">
      <w:pPr>
        <w:autoSpaceDE w:val="0"/>
        <w:autoSpaceDN w:val="0"/>
        <w:adjustRightInd w:val="0"/>
        <w:spacing w:after="0" w:line="240" w:lineRule="auto"/>
        <w:jc w:val="both"/>
        <w:rPr>
          <w:rFonts w:ascii="Times New Roman" w:hAnsi="Times New Roman"/>
          <w:color w:val="000000"/>
          <w:sz w:val="20"/>
          <w:szCs w:val="20"/>
        </w:rPr>
      </w:pPr>
      <w:r w:rsidRPr="00B160DB">
        <w:rPr>
          <w:rFonts w:ascii="Times New Roman" w:hAnsi="Times New Roman"/>
          <w:color w:val="000000"/>
          <w:sz w:val="20"/>
          <w:szCs w:val="2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B160DB" w:rsidRPr="00B160DB" w:rsidRDefault="00B160DB" w:rsidP="00B160DB">
      <w:pPr>
        <w:spacing w:after="0" w:line="240" w:lineRule="auto"/>
        <w:jc w:val="both"/>
        <w:rPr>
          <w:rFonts w:ascii="Times New Roman" w:hAnsi="Times New Roman"/>
          <w:color w:val="000000"/>
          <w:sz w:val="20"/>
          <w:szCs w:val="20"/>
          <w:lang w:eastAsia="en-US"/>
        </w:rPr>
      </w:pPr>
      <w:r w:rsidRPr="00B160DB">
        <w:rPr>
          <w:rFonts w:ascii="Times New Roman" w:hAnsi="Times New Roman"/>
          <w:color w:val="000000"/>
          <w:sz w:val="20"/>
          <w:szCs w:val="20"/>
          <w:lang w:eastAsia="en-US"/>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B160DB" w:rsidRPr="00B160DB" w:rsidRDefault="00B160DB" w:rsidP="00B160DB">
      <w:pPr>
        <w:spacing w:after="0" w:line="240" w:lineRule="auto"/>
        <w:jc w:val="both"/>
        <w:rPr>
          <w:rFonts w:ascii="Times New Roman" w:hAnsi="Times New Roman"/>
          <w:sz w:val="24"/>
          <w:szCs w:val="24"/>
        </w:rPr>
      </w:pPr>
    </w:p>
    <w:p w:rsidR="00B160DB" w:rsidRPr="00B160DB" w:rsidRDefault="00B160DB" w:rsidP="00B160DB">
      <w:pPr>
        <w:autoSpaceDE w:val="0"/>
        <w:autoSpaceDN w:val="0"/>
        <w:adjustRightInd w:val="0"/>
        <w:spacing w:after="120" w:line="240" w:lineRule="auto"/>
        <w:jc w:val="both"/>
        <w:rPr>
          <w:rFonts w:ascii="Times New Roman" w:hAnsi="Times New Roman"/>
          <w:b/>
          <w:sz w:val="20"/>
          <w:szCs w:val="20"/>
        </w:rPr>
      </w:pPr>
      <w:r w:rsidRPr="00B160DB">
        <w:rPr>
          <w:rFonts w:ascii="Times New Roman" w:hAnsi="Times New Roman"/>
          <w:b/>
          <w:sz w:val="20"/>
          <w:szCs w:val="20"/>
        </w:rPr>
        <w:t>Статья 40. Внесение изменений и дополнений в Устав</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r w:rsidRPr="00B160DB">
        <w:rPr>
          <w:rFonts w:ascii="Arial" w:hAnsi="Arial"/>
          <w:sz w:val="20"/>
          <w:szCs w:val="20"/>
        </w:rPr>
        <w:t>.</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w:t>
      </w:r>
      <w:smartTag w:uri="urn:schemas-microsoft-com:office:smarttags" w:element="date">
        <w:smartTagPr>
          <w:attr w:name="Year" w:val="2005"/>
          <w:attr w:name="Day" w:val="21"/>
          <w:attr w:name="Month" w:val="07"/>
          <w:attr w:name="ls" w:val="trans"/>
        </w:smartTagPr>
        <w:r w:rsidRPr="00B160DB">
          <w:rPr>
            <w:rFonts w:ascii="Times New Roman" w:hAnsi="Times New Roman"/>
            <w:sz w:val="20"/>
            <w:szCs w:val="20"/>
          </w:rPr>
          <w:t>21.07.2005</w:t>
        </w:r>
      </w:smartTag>
      <w:r w:rsidRPr="00B160DB">
        <w:rPr>
          <w:rFonts w:ascii="Times New Roman" w:hAnsi="Times New Roman"/>
          <w:sz w:val="20"/>
          <w:szCs w:val="20"/>
        </w:rPr>
        <w:t xml:space="preserve">г. № 97-ФЗ «О государственной регистрации уставов муниципальных образований».  </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уполномоченного федерального органа исполнительной власти в сфере регистрации Уставов муниципальных образований.</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p>
    <w:p w:rsidR="00B160DB" w:rsidRPr="00B160DB" w:rsidRDefault="00B160DB" w:rsidP="00B160DB">
      <w:pPr>
        <w:autoSpaceDE w:val="0"/>
        <w:autoSpaceDN w:val="0"/>
        <w:adjustRightInd w:val="0"/>
        <w:spacing w:after="120" w:line="240" w:lineRule="auto"/>
        <w:jc w:val="both"/>
        <w:rPr>
          <w:rFonts w:ascii="Times New Roman" w:hAnsi="Times New Roman"/>
          <w:b/>
          <w:sz w:val="20"/>
          <w:szCs w:val="20"/>
        </w:rPr>
      </w:pPr>
      <w:r w:rsidRPr="00B160DB">
        <w:rPr>
          <w:rFonts w:ascii="Times New Roman" w:hAnsi="Times New Roman"/>
          <w:b/>
          <w:sz w:val="20"/>
          <w:szCs w:val="20"/>
        </w:rPr>
        <w:t>Статья 41. Решения, принятые путем прямого волеизъявления граждан</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w:t>
      </w:r>
      <w:r w:rsidRPr="00B160DB">
        <w:rPr>
          <w:rFonts w:ascii="Times New Roman" w:hAnsi="Times New Roman"/>
          <w:sz w:val="20"/>
          <w:szCs w:val="20"/>
        </w:rPr>
        <w:lastRenderedPageBreak/>
        <w:t>подготовки и (или) принятия соответствующего муниципального акта. Указанный срок не может превышать три месяца.</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p>
    <w:p w:rsidR="00B160DB" w:rsidRPr="00B160DB" w:rsidRDefault="00B160DB" w:rsidP="00B160DB">
      <w:pPr>
        <w:snapToGrid w:val="0"/>
        <w:spacing w:after="120" w:line="240" w:lineRule="auto"/>
        <w:jc w:val="both"/>
        <w:rPr>
          <w:rFonts w:ascii="Times New Roman" w:hAnsi="Times New Roman"/>
          <w:b/>
          <w:sz w:val="20"/>
          <w:szCs w:val="20"/>
        </w:rPr>
      </w:pPr>
      <w:r w:rsidRPr="00B160DB">
        <w:rPr>
          <w:rFonts w:ascii="Times New Roman" w:hAnsi="Times New Roman"/>
          <w:b/>
          <w:sz w:val="20"/>
          <w:szCs w:val="20"/>
        </w:rPr>
        <w:t>Статья 42. Муниципальные правовые акты Думы Поселения</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B160DB" w:rsidRPr="00B160DB" w:rsidRDefault="00B160DB" w:rsidP="00B160DB">
      <w:pPr>
        <w:snapToGrid w:val="0"/>
        <w:spacing w:after="0" w:line="240" w:lineRule="auto"/>
        <w:jc w:val="both"/>
        <w:rPr>
          <w:rFonts w:ascii="Times New Roman" w:hAnsi="Times New Roman"/>
          <w:color w:val="FF0000"/>
          <w:sz w:val="20"/>
          <w:szCs w:val="20"/>
        </w:rPr>
      </w:pPr>
      <w:r w:rsidRPr="00B160DB">
        <w:rPr>
          <w:rFonts w:ascii="Times New Roman" w:hAnsi="Times New Roman"/>
          <w:sz w:val="20"/>
          <w:szCs w:val="20"/>
        </w:rPr>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прокурор района.</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Проекты муниципальных правовых актов, внесенные Главой Поселения, рассматриваются Думой Поселения в первоочередном порядке.</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B160DB" w:rsidRPr="00B160DB" w:rsidRDefault="00B160DB" w:rsidP="00B160DB">
      <w:pPr>
        <w:snapToGrid w:val="0"/>
        <w:spacing w:after="0" w:line="240" w:lineRule="auto"/>
        <w:jc w:val="both"/>
        <w:rPr>
          <w:rFonts w:ascii="Arial" w:hAnsi="Arial"/>
          <w:sz w:val="20"/>
          <w:szCs w:val="20"/>
        </w:rPr>
      </w:pPr>
      <w:r w:rsidRPr="00B160DB">
        <w:rPr>
          <w:rFonts w:ascii="Times New Roman" w:hAnsi="Times New Roman"/>
          <w:sz w:val="20"/>
          <w:szCs w:val="20"/>
        </w:rPr>
        <w:t>5. Нормативный правовой акт, принятый Думой Поселения, направляется Главе Поселения для подписания и обнародования в течение 10 дней.</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Arial" w:hAnsi="Arial"/>
          <w:sz w:val="20"/>
          <w:szCs w:val="20"/>
        </w:rPr>
        <w:t xml:space="preserve">6. </w:t>
      </w:r>
      <w:r w:rsidRPr="00B160DB">
        <w:rPr>
          <w:rFonts w:ascii="Times New Roman" w:hAnsi="Times New Roman"/>
          <w:sz w:val="20"/>
          <w:szCs w:val="20"/>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B160DB" w:rsidRPr="00B160DB" w:rsidRDefault="00B160DB" w:rsidP="00B160DB">
      <w:pPr>
        <w:autoSpaceDE w:val="0"/>
        <w:autoSpaceDN w:val="0"/>
        <w:adjustRightInd w:val="0"/>
        <w:spacing w:after="0" w:line="240" w:lineRule="auto"/>
        <w:jc w:val="both"/>
        <w:rPr>
          <w:rFonts w:ascii="Times New Roman" w:hAnsi="Times New Roman"/>
          <w:b/>
          <w:sz w:val="20"/>
          <w:szCs w:val="20"/>
        </w:rPr>
      </w:pPr>
      <w:r w:rsidRPr="00B160DB">
        <w:rPr>
          <w:rFonts w:ascii="Times New Roman" w:hAnsi="Times New Roman"/>
          <w:sz w:val="20"/>
          <w:szCs w:val="20"/>
        </w:rPr>
        <w:t>Нормативные правовые акты Думы Посерения о налогах и сборах вступают в силу в соответствии с Налоговым кодексом Российской Федерации</w:t>
      </w:r>
      <w:r w:rsidRPr="00B160DB">
        <w:rPr>
          <w:rFonts w:ascii="Times New Roman" w:hAnsi="Times New Roman"/>
          <w:b/>
          <w:sz w:val="20"/>
          <w:szCs w:val="20"/>
        </w:rPr>
        <w:t>.</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B160DB" w:rsidRPr="00B160DB" w:rsidRDefault="00B160DB" w:rsidP="00B160DB">
      <w:pPr>
        <w:autoSpaceDE w:val="0"/>
        <w:autoSpaceDN w:val="0"/>
        <w:adjustRightInd w:val="0"/>
        <w:spacing w:after="0" w:line="240" w:lineRule="auto"/>
        <w:rPr>
          <w:rFonts w:ascii="Times New Roman" w:hAnsi="Times New Roman"/>
          <w:sz w:val="20"/>
          <w:szCs w:val="20"/>
        </w:rPr>
      </w:pPr>
    </w:p>
    <w:p w:rsidR="00B160DB" w:rsidRPr="00B160DB" w:rsidRDefault="00B160DB" w:rsidP="00B160DB">
      <w:pPr>
        <w:autoSpaceDE w:val="0"/>
        <w:autoSpaceDN w:val="0"/>
        <w:adjustRightInd w:val="0"/>
        <w:spacing w:after="120" w:line="240" w:lineRule="auto"/>
        <w:jc w:val="both"/>
        <w:rPr>
          <w:rFonts w:ascii="Times New Roman" w:hAnsi="Times New Roman"/>
          <w:b/>
          <w:sz w:val="20"/>
          <w:szCs w:val="20"/>
        </w:rPr>
      </w:pPr>
      <w:r w:rsidRPr="00B160DB">
        <w:rPr>
          <w:rFonts w:ascii="Times New Roman" w:hAnsi="Times New Roman"/>
          <w:b/>
          <w:sz w:val="20"/>
          <w:szCs w:val="20"/>
        </w:rPr>
        <w:t xml:space="preserve">Статья 43. Правовые акты Главы Поселения, местной администрации </w:t>
      </w:r>
    </w:p>
    <w:p w:rsidR="00B160DB" w:rsidRPr="00B160DB" w:rsidRDefault="00B160DB" w:rsidP="00B160DB">
      <w:pPr>
        <w:spacing w:after="0" w:line="240" w:lineRule="auto"/>
        <w:jc w:val="both"/>
        <w:rPr>
          <w:rFonts w:ascii="Times New Roman" w:hAnsi="Times New Roman"/>
          <w:sz w:val="20"/>
          <w:szCs w:val="20"/>
        </w:rPr>
      </w:pPr>
      <w:r w:rsidRPr="00B160DB">
        <w:rPr>
          <w:rFonts w:ascii="Times New Roman" w:hAnsi="Times New Roman"/>
          <w:sz w:val="20"/>
          <w:szCs w:val="20"/>
        </w:rPr>
        <w:t>1. Глава Поселения, исполняющий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 131-ФЗ, другими федеральными законами.</w:t>
      </w:r>
    </w:p>
    <w:p w:rsidR="00B160DB" w:rsidRPr="00B160DB" w:rsidRDefault="00B160DB" w:rsidP="00B160DB">
      <w:pPr>
        <w:autoSpaceDE w:val="0"/>
        <w:autoSpaceDN w:val="0"/>
        <w:adjustRightInd w:val="0"/>
        <w:spacing w:after="0" w:line="240" w:lineRule="auto"/>
        <w:jc w:val="both"/>
        <w:rPr>
          <w:rFonts w:ascii="Times New Roman" w:hAnsi="Times New Roman"/>
          <w:b/>
          <w:sz w:val="20"/>
          <w:szCs w:val="20"/>
        </w:rPr>
      </w:pP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lastRenderedPageBreak/>
        <w:t>2.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 Глава муниципального образования и здает постановления и распоряжения по иным вопросам, отнесенным к его компетенции Уставом муниципального образования в соответствии со ст. 42 ФЗ № 131 от 06.10.2003 г. «Об общих принципах организации местного самоуправления в РФ», другими федеральными законами</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ст.44 настоящего Устава.</w:t>
      </w:r>
    </w:p>
    <w:p w:rsidR="00B160DB" w:rsidRPr="00B160DB" w:rsidRDefault="00B160DB" w:rsidP="00B160DB">
      <w:pPr>
        <w:autoSpaceDE w:val="0"/>
        <w:autoSpaceDN w:val="0"/>
        <w:adjustRightInd w:val="0"/>
        <w:spacing w:after="0" w:line="240" w:lineRule="auto"/>
        <w:jc w:val="both"/>
        <w:outlineLvl w:val="1"/>
        <w:rPr>
          <w:rFonts w:ascii="Times New Roman" w:hAnsi="Times New Roman"/>
          <w:sz w:val="20"/>
          <w:szCs w:val="20"/>
        </w:rPr>
      </w:pPr>
    </w:p>
    <w:p w:rsidR="00B160DB" w:rsidRPr="00B160DB" w:rsidRDefault="00B160DB" w:rsidP="00B160DB">
      <w:pPr>
        <w:autoSpaceDE w:val="0"/>
        <w:autoSpaceDN w:val="0"/>
        <w:adjustRightInd w:val="0"/>
        <w:spacing w:after="120" w:line="240" w:lineRule="auto"/>
        <w:jc w:val="both"/>
        <w:outlineLvl w:val="1"/>
        <w:rPr>
          <w:rFonts w:ascii="Times New Roman" w:hAnsi="Times New Roman"/>
          <w:b/>
          <w:sz w:val="20"/>
          <w:szCs w:val="20"/>
        </w:rPr>
      </w:pPr>
      <w:r w:rsidRPr="00B160DB">
        <w:rPr>
          <w:rFonts w:ascii="Times New Roman" w:hAnsi="Times New Roman"/>
          <w:b/>
          <w:sz w:val="20"/>
          <w:szCs w:val="20"/>
        </w:rPr>
        <w:t>Статья 44. Отмена муниципальных правовых актов и приостановление их действия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B160DB" w:rsidRPr="00B160DB" w:rsidRDefault="00B160DB" w:rsidP="00B160DB">
      <w:pPr>
        <w:widowControl w:val="0"/>
        <w:autoSpaceDE w:val="0"/>
        <w:autoSpaceDN w:val="0"/>
        <w:adjustRightInd w:val="0"/>
        <w:spacing w:after="0" w:line="240" w:lineRule="auto"/>
        <w:jc w:val="both"/>
        <w:rPr>
          <w:rFonts w:ascii="Times New Roman" w:hAnsi="Times New Roman"/>
          <w:color w:val="000000"/>
          <w:sz w:val="24"/>
          <w:szCs w:val="24"/>
        </w:rPr>
      </w:pPr>
      <w:r w:rsidRPr="00B160DB">
        <w:rPr>
          <w:rFonts w:ascii="Times New Roman" w:hAnsi="Times New Roman"/>
          <w:sz w:val="20"/>
          <w:szCs w:val="20"/>
        </w:rPr>
        <w:t>2.</w:t>
      </w:r>
      <w:r w:rsidRPr="00B160DB">
        <w:rPr>
          <w:rFonts w:ascii="Times New Roman" w:hAnsi="Times New Roman"/>
          <w:color w:val="000000"/>
          <w:sz w:val="24"/>
          <w:szCs w:val="24"/>
        </w:rPr>
        <w:t xml:space="preserve">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p>
    <w:p w:rsidR="00B160DB" w:rsidRPr="00B160DB" w:rsidRDefault="00B160DB" w:rsidP="00B160DB">
      <w:pPr>
        <w:autoSpaceDE w:val="0"/>
        <w:autoSpaceDN w:val="0"/>
        <w:adjustRightInd w:val="0"/>
        <w:spacing w:after="120" w:line="240" w:lineRule="auto"/>
        <w:jc w:val="both"/>
        <w:rPr>
          <w:rFonts w:ascii="Times New Roman" w:hAnsi="Times New Roman"/>
          <w:b/>
          <w:sz w:val="20"/>
          <w:szCs w:val="20"/>
        </w:rPr>
      </w:pPr>
      <w:r w:rsidRPr="00B160DB">
        <w:rPr>
          <w:rFonts w:ascii="Times New Roman" w:hAnsi="Times New Roman"/>
          <w:b/>
          <w:sz w:val="20"/>
          <w:szCs w:val="20"/>
        </w:rPr>
        <w:t>Статья 45.Опубликование (обнародование) муниципальных правовых актов</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1. Официальным опубликованием  муниципального правового акта признается первая публикация его полного текста в Вестнике МО «Тихоновка», с которым имеют возможность ознакомления жители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lastRenderedPageBreak/>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B160DB" w:rsidRPr="00B160DB" w:rsidRDefault="00B160DB" w:rsidP="00B160DB">
      <w:pPr>
        <w:snapToGrid w:val="0"/>
        <w:spacing w:after="0" w:line="240" w:lineRule="auto"/>
        <w:rPr>
          <w:rFonts w:ascii="Times New Roman" w:hAnsi="Times New Roman"/>
          <w:sz w:val="20"/>
          <w:szCs w:val="20"/>
        </w:rPr>
      </w:pPr>
    </w:p>
    <w:p w:rsidR="00B160DB" w:rsidRPr="00B160DB" w:rsidRDefault="00B160DB" w:rsidP="00B160DB">
      <w:pPr>
        <w:snapToGrid w:val="0"/>
        <w:spacing w:after="0" w:line="240" w:lineRule="auto"/>
        <w:jc w:val="center"/>
        <w:rPr>
          <w:rFonts w:ascii="Times New Roman" w:hAnsi="Times New Roman"/>
          <w:sz w:val="20"/>
          <w:szCs w:val="20"/>
        </w:rPr>
      </w:pPr>
      <w:r w:rsidRPr="00B160DB">
        <w:rPr>
          <w:rFonts w:ascii="Times New Roman" w:hAnsi="Times New Roman"/>
          <w:sz w:val="20"/>
          <w:szCs w:val="20"/>
        </w:rPr>
        <w:t>Глава 6</w:t>
      </w:r>
    </w:p>
    <w:p w:rsidR="00B160DB" w:rsidRPr="00B160DB" w:rsidRDefault="00B160DB" w:rsidP="00B160DB">
      <w:pPr>
        <w:snapToGrid w:val="0"/>
        <w:spacing w:after="0" w:line="240" w:lineRule="auto"/>
        <w:jc w:val="center"/>
        <w:rPr>
          <w:rFonts w:ascii="Times New Roman" w:hAnsi="Times New Roman"/>
          <w:sz w:val="20"/>
          <w:szCs w:val="20"/>
        </w:rPr>
      </w:pPr>
      <w:r w:rsidRPr="00B160DB">
        <w:rPr>
          <w:rFonts w:ascii="Times New Roman" w:hAnsi="Times New Roman"/>
          <w:sz w:val="20"/>
          <w:szCs w:val="20"/>
        </w:rPr>
        <w:t xml:space="preserve">МУНИЦИПАЛЬНАЯ СЛУЖБА И ДОЛЖНОСТИ МУНИЦИПАЛЬНОЙ </w:t>
      </w:r>
    </w:p>
    <w:p w:rsidR="00B160DB" w:rsidRPr="00B160DB" w:rsidRDefault="00B160DB" w:rsidP="00B160DB">
      <w:pPr>
        <w:snapToGrid w:val="0"/>
        <w:spacing w:after="0" w:line="240" w:lineRule="auto"/>
        <w:jc w:val="center"/>
        <w:rPr>
          <w:rFonts w:ascii="Times New Roman" w:hAnsi="Times New Roman"/>
          <w:sz w:val="20"/>
          <w:szCs w:val="20"/>
        </w:rPr>
      </w:pPr>
      <w:r w:rsidRPr="00B160DB">
        <w:rPr>
          <w:rFonts w:ascii="Times New Roman" w:hAnsi="Times New Roman"/>
          <w:sz w:val="20"/>
          <w:szCs w:val="20"/>
        </w:rPr>
        <w:t>СЛУЖБЫ В ОРГАНАХ МЕСТНОГО САМОУПРАВЛЕНИЯ</w:t>
      </w:r>
    </w:p>
    <w:p w:rsidR="00B160DB" w:rsidRPr="00B160DB" w:rsidRDefault="00B160DB" w:rsidP="00B160DB">
      <w:pPr>
        <w:snapToGrid w:val="0"/>
        <w:spacing w:after="0" w:line="240" w:lineRule="auto"/>
        <w:jc w:val="both"/>
        <w:rPr>
          <w:rFonts w:ascii="Times New Roman" w:hAnsi="Times New Roman"/>
          <w:sz w:val="20"/>
          <w:szCs w:val="20"/>
        </w:rPr>
      </w:pPr>
    </w:p>
    <w:p w:rsidR="00B160DB" w:rsidRPr="00B160DB" w:rsidRDefault="00B160DB" w:rsidP="00B160DB">
      <w:pPr>
        <w:snapToGrid w:val="0"/>
        <w:spacing w:after="120" w:line="240" w:lineRule="auto"/>
        <w:jc w:val="both"/>
        <w:rPr>
          <w:rFonts w:ascii="Times New Roman" w:hAnsi="Times New Roman"/>
          <w:b/>
          <w:sz w:val="20"/>
          <w:szCs w:val="20"/>
        </w:rPr>
      </w:pPr>
      <w:r w:rsidRPr="00B160DB">
        <w:rPr>
          <w:rFonts w:ascii="Times New Roman" w:hAnsi="Times New Roman"/>
          <w:b/>
          <w:sz w:val="20"/>
          <w:szCs w:val="20"/>
        </w:rPr>
        <w:t>Статья 46. Муниципальная служба в Поселении</w:t>
      </w:r>
    </w:p>
    <w:p w:rsidR="00B160DB" w:rsidRPr="00B160DB" w:rsidRDefault="00B160DB" w:rsidP="00B160DB">
      <w:pPr>
        <w:snapToGrid w:val="0"/>
        <w:spacing w:after="0" w:line="240" w:lineRule="auto"/>
        <w:jc w:val="both"/>
        <w:rPr>
          <w:rFonts w:ascii="Times New Roman" w:hAnsi="Times New Roman"/>
          <w:color w:val="000000"/>
          <w:sz w:val="20"/>
          <w:szCs w:val="20"/>
        </w:rPr>
      </w:pPr>
      <w:r w:rsidRPr="00B160DB">
        <w:rPr>
          <w:rFonts w:ascii="Times New Roman" w:hAnsi="Times New Roman"/>
          <w:color w:val="000000"/>
          <w:sz w:val="20"/>
          <w:szCs w:val="2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160DB" w:rsidRPr="00B160DB" w:rsidRDefault="00B160DB" w:rsidP="00B160DB">
      <w:pPr>
        <w:snapToGrid w:val="0"/>
        <w:spacing w:after="0" w:line="240" w:lineRule="auto"/>
        <w:jc w:val="both"/>
        <w:rPr>
          <w:rFonts w:ascii="Times New Roman" w:hAnsi="Times New Roman"/>
          <w:color w:val="000000"/>
          <w:sz w:val="20"/>
          <w:szCs w:val="20"/>
        </w:rPr>
      </w:pPr>
      <w:r w:rsidRPr="00B160DB">
        <w:rPr>
          <w:rFonts w:ascii="Times New Roman" w:hAnsi="Times New Roman"/>
          <w:color w:val="000000"/>
          <w:sz w:val="20"/>
          <w:szCs w:val="20"/>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160DB" w:rsidRPr="00B160DB" w:rsidRDefault="00B160DB" w:rsidP="00B160DB">
      <w:pPr>
        <w:snapToGrid w:val="0"/>
        <w:spacing w:after="0" w:line="240" w:lineRule="auto"/>
        <w:jc w:val="both"/>
        <w:rPr>
          <w:rFonts w:ascii="Times New Roman" w:hAnsi="Times New Roman"/>
          <w:color w:val="000000"/>
          <w:sz w:val="20"/>
          <w:szCs w:val="20"/>
        </w:rPr>
      </w:pPr>
      <w:r w:rsidRPr="00B160DB">
        <w:rPr>
          <w:rFonts w:ascii="Times New Roman" w:hAnsi="Times New Roman"/>
          <w:color w:val="000000"/>
          <w:sz w:val="20"/>
          <w:szCs w:val="20"/>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B160DB" w:rsidRPr="00B160DB" w:rsidRDefault="00B160DB" w:rsidP="00B160DB">
      <w:pPr>
        <w:snapToGrid w:val="0"/>
        <w:spacing w:after="0" w:line="240" w:lineRule="auto"/>
        <w:jc w:val="both"/>
        <w:rPr>
          <w:rFonts w:ascii="Times New Roman" w:hAnsi="Times New Roman"/>
          <w:color w:val="000000"/>
          <w:sz w:val="20"/>
          <w:szCs w:val="20"/>
        </w:rPr>
      </w:pPr>
      <w:r w:rsidRPr="00B160DB">
        <w:rPr>
          <w:rFonts w:ascii="Times New Roman" w:hAnsi="Times New Roman"/>
          <w:color w:val="000000"/>
          <w:sz w:val="20"/>
          <w:szCs w:val="20"/>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B160DB" w:rsidRPr="00B160DB" w:rsidRDefault="00B160DB" w:rsidP="00B160DB">
      <w:pPr>
        <w:snapToGrid w:val="0"/>
        <w:spacing w:after="0" w:line="240" w:lineRule="auto"/>
        <w:rPr>
          <w:rFonts w:ascii="Times New Roman" w:hAnsi="Times New Roman"/>
          <w:color w:val="000000"/>
          <w:sz w:val="20"/>
          <w:szCs w:val="20"/>
        </w:rPr>
      </w:pPr>
    </w:p>
    <w:p w:rsidR="00B160DB" w:rsidRPr="00B160DB" w:rsidRDefault="00B160DB" w:rsidP="00B160DB">
      <w:pPr>
        <w:snapToGrid w:val="0"/>
        <w:spacing w:after="120" w:line="240" w:lineRule="auto"/>
        <w:rPr>
          <w:rFonts w:ascii="Times New Roman" w:hAnsi="Times New Roman"/>
          <w:b/>
          <w:sz w:val="20"/>
          <w:szCs w:val="20"/>
        </w:rPr>
      </w:pPr>
      <w:r w:rsidRPr="00B160DB">
        <w:rPr>
          <w:rFonts w:ascii="Times New Roman" w:hAnsi="Times New Roman"/>
          <w:b/>
          <w:sz w:val="20"/>
          <w:szCs w:val="20"/>
        </w:rPr>
        <w:t>Статья 47. Должности муниципальной службы</w:t>
      </w:r>
    </w:p>
    <w:p w:rsidR="00B160DB" w:rsidRPr="00B160DB" w:rsidRDefault="00B160DB" w:rsidP="00B160DB">
      <w:pPr>
        <w:snapToGrid w:val="0"/>
        <w:spacing w:after="0" w:line="240" w:lineRule="auto"/>
        <w:jc w:val="both"/>
        <w:rPr>
          <w:rFonts w:ascii="Times New Roman" w:hAnsi="Times New Roman"/>
          <w:color w:val="000000"/>
          <w:sz w:val="20"/>
          <w:szCs w:val="20"/>
        </w:rPr>
      </w:pPr>
      <w:r w:rsidRPr="00B160DB">
        <w:rPr>
          <w:rFonts w:ascii="Times New Roman" w:hAnsi="Times New Roman"/>
          <w:color w:val="000000"/>
          <w:sz w:val="20"/>
          <w:szCs w:val="20"/>
        </w:rPr>
        <w:t xml:space="preserve">1.Должность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B160DB">
        <w:rPr>
          <w:rFonts w:ascii="Times New Roman" w:hAnsi="Times New Roman"/>
          <w:sz w:val="20"/>
          <w:szCs w:val="20"/>
        </w:rPr>
        <w:t>действующей на постоянной основе и являющейся юридическим лицом, с правом решающего голоса</w:t>
      </w:r>
      <w:r w:rsidRPr="00B160DB">
        <w:rPr>
          <w:rFonts w:ascii="Times New Roman" w:hAnsi="Times New Roman"/>
          <w:color w:val="000000"/>
          <w:sz w:val="20"/>
          <w:szCs w:val="20"/>
        </w:rPr>
        <w:t>.</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B160DB" w:rsidRPr="00B160DB" w:rsidRDefault="00B160DB" w:rsidP="00B160DB">
      <w:pPr>
        <w:snapToGrid w:val="0"/>
        <w:spacing w:after="0" w:line="240" w:lineRule="auto"/>
        <w:jc w:val="both"/>
        <w:rPr>
          <w:rFonts w:ascii="Times New Roman" w:hAnsi="Times New Roman"/>
          <w:color w:val="000000"/>
          <w:sz w:val="20"/>
          <w:szCs w:val="20"/>
        </w:rPr>
      </w:pPr>
      <w:r w:rsidRPr="00B160DB">
        <w:rPr>
          <w:rFonts w:ascii="Times New Roman" w:hAnsi="Times New Roman"/>
          <w:color w:val="000000"/>
          <w:sz w:val="20"/>
          <w:szCs w:val="20"/>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B160DB" w:rsidRPr="00B160DB" w:rsidRDefault="00B160DB" w:rsidP="00B160DB">
      <w:pPr>
        <w:snapToGrid w:val="0"/>
        <w:spacing w:after="0" w:line="240" w:lineRule="auto"/>
        <w:rPr>
          <w:rFonts w:ascii="Times New Roman" w:hAnsi="Times New Roman"/>
          <w:sz w:val="20"/>
          <w:szCs w:val="20"/>
        </w:rPr>
      </w:pPr>
    </w:p>
    <w:p w:rsidR="00B160DB" w:rsidRPr="00B160DB" w:rsidRDefault="00B160DB" w:rsidP="00B160DB">
      <w:pPr>
        <w:snapToGrid w:val="0"/>
        <w:spacing w:after="0" w:line="240" w:lineRule="auto"/>
        <w:jc w:val="center"/>
        <w:rPr>
          <w:rFonts w:ascii="Times New Roman" w:hAnsi="Times New Roman"/>
          <w:sz w:val="20"/>
          <w:szCs w:val="20"/>
        </w:rPr>
      </w:pPr>
      <w:r w:rsidRPr="00B160DB">
        <w:rPr>
          <w:rFonts w:ascii="Times New Roman" w:hAnsi="Times New Roman"/>
          <w:sz w:val="20"/>
          <w:szCs w:val="20"/>
        </w:rPr>
        <w:t xml:space="preserve"> Глава 7</w:t>
      </w:r>
    </w:p>
    <w:p w:rsidR="00B160DB" w:rsidRPr="00B160DB" w:rsidRDefault="00B160DB" w:rsidP="00B160DB">
      <w:pPr>
        <w:snapToGrid w:val="0"/>
        <w:spacing w:after="0" w:line="240" w:lineRule="auto"/>
        <w:jc w:val="center"/>
        <w:rPr>
          <w:rFonts w:ascii="Times New Roman" w:hAnsi="Times New Roman"/>
          <w:sz w:val="20"/>
          <w:szCs w:val="20"/>
        </w:rPr>
      </w:pPr>
      <w:r w:rsidRPr="00B160DB">
        <w:rPr>
          <w:rFonts w:ascii="Times New Roman" w:hAnsi="Times New Roman"/>
          <w:sz w:val="20"/>
          <w:szCs w:val="20"/>
        </w:rPr>
        <w:t>ЭКОНОМИЧЕСКАЯ И ФИНАНСОВАЯ ОСНОВА</w:t>
      </w:r>
    </w:p>
    <w:p w:rsidR="00B160DB" w:rsidRPr="00B160DB" w:rsidRDefault="00B160DB" w:rsidP="00B160DB">
      <w:pPr>
        <w:snapToGrid w:val="0"/>
        <w:spacing w:after="0" w:line="240" w:lineRule="auto"/>
        <w:jc w:val="center"/>
        <w:rPr>
          <w:rFonts w:ascii="Times New Roman" w:hAnsi="Times New Roman"/>
          <w:sz w:val="20"/>
          <w:szCs w:val="20"/>
        </w:rPr>
      </w:pPr>
      <w:r w:rsidRPr="00B160DB">
        <w:rPr>
          <w:rFonts w:ascii="Times New Roman" w:hAnsi="Times New Roman"/>
          <w:sz w:val="20"/>
          <w:szCs w:val="20"/>
        </w:rPr>
        <w:t>МЕСТНОГО САМОУПРАВЛЕНИЯ</w:t>
      </w:r>
    </w:p>
    <w:p w:rsidR="00B160DB" w:rsidRPr="00B160DB" w:rsidRDefault="00B160DB" w:rsidP="00B160DB">
      <w:pPr>
        <w:snapToGrid w:val="0"/>
        <w:spacing w:after="0" w:line="240" w:lineRule="auto"/>
        <w:jc w:val="center"/>
        <w:rPr>
          <w:rFonts w:ascii="Times New Roman" w:hAnsi="Times New Roman"/>
          <w:sz w:val="20"/>
          <w:szCs w:val="20"/>
        </w:rPr>
      </w:pPr>
    </w:p>
    <w:p w:rsidR="00B160DB" w:rsidRPr="00B160DB" w:rsidRDefault="00B160DB" w:rsidP="00B160DB">
      <w:pPr>
        <w:snapToGrid w:val="0"/>
        <w:spacing w:after="120" w:line="240" w:lineRule="auto"/>
        <w:jc w:val="both"/>
        <w:rPr>
          <w:rFonts w:ascii="Times New Roman" w:hAnsi="Times New Roman"/>
          <w:b/>
          <w:sz w:val="20"/>
          <w:szCs w:val="20"/>
        </w:rPr>
      </w:pPr>
      <w:r w:rsidRPr="00B160DB">
        <w:rPr>
          <w:rFonts w:ascii="Times New Roman" w:hAnsi="Times New Roman"/>
          <w:b/>
          <w:sz w:val="20"/>
          <w:szCs w:val="20"/>
        </w:rPr>
        <w:t>Статья 48. Экономическая основа местного самоуправления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Исключена</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B160DB" w:rsidRPr="00B160DB" w:rsidRDefault="00B160DB" w:rsidP="00B160DB">
      <w:pPr>
        <w:snapToGrid w:val="0"/>
        <w:spacing w:after="0" w:line="240" w:lineRule="auto"/>
        <w:jc w:val="both"/>
        <w:rPr>
          <w:rFonts w:ascii="Times New Roman" w:hAnsi="Times New Roman"/>
          <w:sz w:val="20"/>
          <w:szCs w:val="20"/>
        </w:rPr>
      </w:pPr>
    </w:p>
    <w:p w:rsidR="00B160DB" w:rsidRPr="00B160DB" w:rsidRDefault="00B160DB" w:rsidP="00B160DB">
      <w:pPr>
        <w:snapToGrid w:val="0"/>
        <w:spacing w:after="120" w:line="240" w:lineRule="auto"/>
        <w:jc w:val="both"/>
        <w:rPr>
          <w:rFonts w:ascii="Times New Roman" w:hAnsi="Times New Roman"/>
          <w:b/>
          <w:sz w:val="20"/>
          <w:szCs w:val="20"/>
        </w:rPr>
      </w:pPr>
      <w:r w:rsidRPr="00B160DB">
        <w:rPr>
          <w:rFonts w:ascii="Times New Roman" w:hAnsi="Times New Roman"/>
          <w:b/>
          <w:sz w:val="20"/>
          <w:szCs w:val="20"/>
        </w:rPr>
        <w:t>Статья 49. Состав муниципального имущества</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 В соответствии с федеральным законодательством в собственности Поселения может находиться: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 имущество, предназначенное для решения вопросов местного значения;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2.1) имущество, предназначенное для организации охраны общественного порядка в границах поселения;</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160DB" w:rsidRPr="00B160DB" w:rsidRDefault="00B160DB" w:rsidP="00B160DB">
      <w:pPr>
        <w:spacing w:after="0"/>
        <w:jc w:val="both"/>
        <w:rPr>
          <w:rFonts w:ascii="Times New Roman" w:hAnsi="Times New Roman"/>
          <w:sz w:val="20"/>
          <w:szCs w:val="20"/>
        </w:rPr>
      </w:pPr>
      <w:r w:rsidRPr="00B160DB">
        <w:rPr>
          <w:rFonts w:ascii="Times New Roman" w:hAnsi="Times New Roman"/>
          <w:sz w:val="20"/>
          <w:szCs w:val="20"/>
        </w:rPr>
        <w:t xml:space="preserve">                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 </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В случаях возникновения у муниципального образования права собственности на имущество, не соответствующее требованиям частей 1-2.1  статьи 50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2.1 В собственности поселения может находится иное имущество, необходимое для осуществления полномочий по решению вопросов м естного значения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3. В собственности Поселения могут находиться: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B160DB" w:rsidRPr="00B160DB" w:rsidRDefault="00B160DB" w:rsidP="00B160DB">
      <w:pPr>
        <w:spacing w:after="0" w:line="240" w:lineRule="auto"/>
        <w:jc w:val="both"/>
        <w:rPr>
          <w:rFonts w:ascii="Times New Roman" w:hAnsi="Times New Roman"/>
          <w:sz w:val="24"/>
          <w:szCs w:val="24"/>
        </w:rPr>
      </w:pPr>
      <w:r w:rsidRPr="00B160DB">
        <w:rPr>
          <w:rFonts w:ascii="Times New Roman" w:hAnsi="Times New Roman"/>
          <w:sz w:val="20"/>
          <w:szCs w:val="20"/>
        </w:rPr>
        <w:t xml:space="preserve">                2.1) имущество, предназначенное для организации охраны общественного порядка в границах поселения</w:t>
      </w:r>
      <w:r w:rsidRPr="00B160DB">
        <w:rPr>
          <w:rFonts w:ascii="Times New Roman" w:hAnsi="Times New Roman"/>
          <w:sz w:val="24"/>
          <w:szCs w:val="24"/>
        </w:rPr>
        <w:t>;</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3)жилищный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также имущество, необходимое для содержания муниципального жилищного фонда;</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4) пассажирский транспорт и другое имущество, предназначенное для транспортного обслуживания населения в границах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5) имущество, предназначенное для предупреждения и ликвидации последствий чрезвычайных ситуаций в границах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6) имущество, предназначенное для обеспечения первичных мер пожарной безопасности;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7) имущество библиотек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8) имущество для организации досуга и обеспечения жителей Поселения услугами организаций культуры;</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10) имущество, предназначенное для развития на территории Поселения физической культуры и массового спорта;</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12) имущество, предназначенное для сбора и вывоза бытовых отходов и мусора;</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13) имущество, включая земельные участки, предназначенные для организации ритуальных услуг и содержания мест захоронения;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14) имущество, предназначенное для официального опубликования (обнародования) муниципальных правовых актов, иной официальной информации;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15) земельные участки, отнесенные к муниципальной собственности Поселения в соответствии с федеральным законом;</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16) пруды, обводненные  карьеры на территории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19) имущество, предназначенное для обеспечения безопасности людей на водных объектах, охраны их жизни и здоровья;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B160DB" w:rsidRPr="00B160DB" w:rsidRDefault="00B160DB" w:rsidP="00B160DB">
      <w:pPr>
        <w:spacing w:after="0" w:line="240" w:lineRule="auto"/>
        <w:jc w:val="both"/>
        <w:rPr>
          <w:rFonts w:ascii="Times New Roman" w:hAnsi="Times New Roman"/>
          <w:sz w:val="20"/>
          <w:szCs w:val="20"/>
        </w:rPr>
      </w:pPr>
      <w:r w:rsidRPr="00B160DB">
        <w:rPr>
          <w:rFonts w:ascii="Times New Roman" w:hAnsi="Times New Roman"/>
          <w:sz w:val="20"/>
          <w:szCs w:val="20"/>
        </w:rPr>
        <w:t xml:space="preserve">                3.1 В собственности поселения может находиться иное имущество, необходимое для осуществления полномочий по решению вопросов местного значения поселений.».</w:t>
      </w:r>
    </w:p>
    <w:p w:rsidR="00B160DB" w:rsidRPr="00B160DB" w:rsidRDefault="00B160DB" w:rsidP="00B160DB">
      <w:pPr>
        <w:snapToGrid w:val="0"/>
        <w:spacing w:after="0" w:line="240" w:lineRule="auto"/>
        <w:jc w:val="both"/>
        <w:rPr>
          <w:rFonts w:ascii="Times New Roman" w:hAnsi="Times New Roman"/>
          <w:sz w:val="20"/>
          <w:szCs w:val="20"/>
        </w:rPr>
      </w:pPr>
    </w:p>
    <w:p w:rsidR="00B160DB" w:rsidRPr="00B160DB" w:rsidRDefault="00B160DB" w:rsidP="00B160DB">
      <w:pPr>
        <w:snapToGrid w:val="0"/>
        <w:spacing w:after="0" w:line="240" w:lineRule="auto"/>
        <w:jc w:val="both"/>
        <w:rPr>
          <w:rFonts w:ascii="Times New Roman" w:hAnsi="Times New Roman"/>
          <w:sz w:val="20"/>
          <w:szCs w:val="20"/>
        </w:rPr>
      </w:pPr>
    </w:p>
    <w:p w:rsidR="00B160DB" w:rsidRPr="00B160DB" w:rsidRDefault="00B160DB" w:rsidP="00B160DB">
      <w:pPr>
        <w:snapToGrid w:val="0"/>
        <w:spacing w:after="120" w:line="240" w:lineRule="auto"/>
        <w:jc w:val="both"/>
        <w:rPr>
          <w:rFonts w:ascii="Times New Roman" w:hAnsi="Times New Roman"/>
          <w:b/>
          <w:sz w:val="20"/>
          <w:szCs w:val="20"/>
        </w:rPr>
      </w:pPr>
      <w:r w:rsidRPr="00B160DB">
        <w:rPr>
          <w:rFonts w:ascii="Times New Roman" w:hAnsi="Times New Roman"/>
          <w:b/>
          <w:sz w:val="20"/>
          <w:szCs w:val="20"/>
        </w:rPr>
        <w:t>Статья 50. Владение, пользование и распоряжение муниципальным имуществом</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xml:space="preserve">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w:t>
      </w:r>
      <w:r w:rsidRPr="00B160DB">
        <w:rPr>
          <w:rFonts w:ascii="Times New Roman" w:hAnsi="Times New Roman"/>
          <w:sz w:val="20"/>
          <w:szCs w:val="20"/>
        </w:rPr>
        <w:lastRenderedPageBreak/>
        <w:t>федеральными законами и принимаемыми в соответствии с ними нормативными правовыми актами органов  местного самоуправления.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4. Доходы от использования и приватизации муниципального имущества поступают в местный бюджет.</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6. Исключена.</w:t>
      </w:r>
    </w:p>
    <w:p w:rsidR="00B160DB" w:rsidRPr="00B160DB" w:rsidRDefault="00B160DB" w:rsidP="00B160DB">
      <w:pPr>
        <w:snapToGrid w:val="0"/>
        <w:spacing w:after="0" w:line="240" w:lineRule="auto"/>
        <w:jc w:val="both"/>
        <w:rPr>
          <w:rFonts w:ascii="Times New Roman" w:hAnsi="Times New Roman"/>
          <w:sz w:val="20"/>
          <w:szCs w:val="20"/>
        </w:rPr>
      </w:pPr>
    </w:p>
    <w:p w:rsidR="00B160DB" w:rsidRPr="00B160DB" w:rsidRDefault="00B160DB" w:rsidP="00B160DB">
      <w:pPr>
        <w:tabs>
          <w:tab w:val="left" w:pos="2520"/>
        </w:tabs>
        <w:snapToGrid w:val="0"/>
        <w:spacing w:after="120" w:line="240" w:lineRule="auto"/>
        <w:jc w:val="both"/>
        <w:rPr>
          <w:rFonts w:ascii="Times New Roman" w:hAnsi="Times New Roman"/>
          <w:b/>
          <w:sz w:val="20"/>
          <w:szCs w:val="20"/>
        </w:rPr>
      </w:pPr>
      <w:r w:rsidRPr="00B160DB">
        <w:rPr>
          <w:rFonts w:ascii="Times New Roman" w:hAnsi="Times New Roman"/>
          <w:b/>
          <w:sz w:val="20"/>
          <w:szCs w:val="20"/>
        </w:rPr>
        <w:t xml:space="preserve">Статья 51. Местный бюджет </w:t>
      </w:r>
    </w:p>
    <w:p w:rsidR="00B160DB" w:rsidRPr="00B160DB" w:rsidRDefault="00B160DB" w:rsidP="00B160DB">
      <w:pPr>
        <w:spacing w:after="0"/>
        <w:jc w:val="both"/>
        <w:rPr>
          <w:rFonts w:ascii="Times New Roman" w:hAnsi="Times New Roman"/>
          <w:sz w:val="20"/>
          <w:szCs w:val="20"/>
        </w:rPr>
      </w:pPr>
      <w:r w:rsidRPr="00B160DB">
        <w:rPr>
          <w:rFonts w:ascii="Times New Roman" w:hAnsi="Times New Roman"/>
          <w:sz w:val="20"/>
          <w:szCs w:val="20"/>
        </w:rPr>
        <w:t>1. Муниципальное образование имеет собственный бюджет (местный бюджет).</w:t>
      </w:r>
    </w:p>
    <w:p w:rsidR="00B160DB" w:rsidRPr="00B160DB" w:rsidRDefault="00B160DB" w:rsidP="00B160DB">
      <w:pPr>
        <w:spacing w:after="0"/>
        <w:jc w:val="both"/>
        <w:rPr>
          <w:rFonts w:ascii="Times New Roman" w:hAnsi="Times New Roman"/>
          <w:sz w:val="20"/>
          <w:szCs w:val="20"/>
        </w:rPr>
      </w:pPr>
      <w:r w:rsidRPr="00B160DB">
        <w:rPr>
          <w:rFonts w:ascii="Times New Roman" w:hAnsi="Times New Roman"/>
          <w:sz w:val="20"/>
          <w:szCs w:val="20"/>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rsidR="00B160DB" w:rsidRPr="00B160DB" w:rsidRDefault="00B160DB" w:rsidP="00B160DB">
      <w:pPr>
        <w:spacing w:after="0"/>
        <w:jc w:val="both"/>
        <w:rPr>
          <w:rFonts w:ascii="Times New Roman" w:hAnsi="Times New Roman"/>
          <w:sz w:val="20"/>
          <w:szCs w:val="20"/>
        </w:rPr>
      </w:pPr>
      <w:r w:rsidRPr="00B160DB">
        <w:rPr>
          <w:rFonts w:ascii="Times New Roman" w:hAnsi="Times New Roman"/>
          <w:sz w:val="20"/>
          <w:szCs w:val="20"/>
        </w:rPr>
        <w:t>3. Бюджетные полномочия муниципального образования устанавливаются Бюджетным кодексом Российской Федерации.</w:t>
      </w:r>
    </w:p>
    <w:p w:rsidR="00B160DB" w:rsidRPr="00B160DB" w:rsidRDefault="00B160DB" w:rsidP="00B160DB">
      <w:pPr>
        <w:spacing w:after="0"/>
        <w:jc w:val="both"/>
        <w:rPr>
          <w:rFonts w:ascii="Times New Roman" w:hAnsi="Times New Roman"/>
          <w:sz w:val="20"/>
          <w:szCs w:val="20"/>
        </w:rPr>
      </w:pPr>
      <w:r w:rsidRPr="00B160DB">
        <w:rPr>
          <w:rFonts w:ascii="Times New Roman" w:hAnsi="Times New Roman"/>
          <w:sz w:val="20"/>
          <w:szCs w:val="20"/>
        </w:rPr>
        <w:t>4.</w:t>
      </w:r>
      <w:r w:rsidRPr="00B160DB">
        <w:rPr>
          <w:rFonts w:ascii="Times New Roman" w:hAnsi="Times New Roman"/>
          <w:sz w:val="24"/>
          <w:szCs w:val="24"/>
        </w:rPr>
        <w:t xml:space="preserve"> </w:t>
      </w:r>
      <w:r w:rsidRPr="00B160DB">
        <w:rPr>
          <w:rFonts w:ascii="Times New Roman" w:hAnsi="Times New Roman"/>
          <w:sz w:val="20"/>
          <w:szCs w:val="20"/>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160DB" w:rsidRPr="00B160DB" w:rsidRDefault="00B160DB" w:rsidP="00B160DB">
      <w:pPr>
        <w:spacing w:after="0"/>
        <w:jc w:val="both"/>
        <w:rPr>
          <w:rFonts w:ascii="Times New Roman" w:hAnsi="Times New Roman"/>
          <w:sz w:val="20"/>
          <w:szCs w:val="20"/>
        </w:rPr>
      </w:pPr>
      <w:r w:rsidRPr="00B160DB">
        <w:rPr>
          <w:rFonts w:ascii="Times New Roman" w:hAnsi="Times New Roman"/>
          <w:sz w:val="20"/>
          <w:szCs w:val="20"/>
        </w:rPr>
        <w:t xml:space="preserve">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160DB" w:rsidRPr="00B160DB" w:rsidRDefault="00B160DB" w:rsidP="00B160DB">
      <w:pPr>
        <w:tabs>
          <w:tab w:val="left" w:pos="2520"/>
        </w:tabs>
        <w:snapToGrid w:val="0"/>
        <w:spacing w:after="120" w:line="240" w:lineRule="auto"/>
        <w:jc w:val="both"/>
        <w:rPr>
          <w:rFonts w:ascii="Times New Roman" w:hAnsi="Times New Roman"/>
          <w:b/>
          <w:sz w:val="20"/>
          <w:szCs w:val="20"/>
        </w:rPr>
      </w:pPr>
    </w:p>
    <w:p w:rsidR="00B160DB" w:rsidRPr="00B160DB" w:rsidRDefault="00B160DB" w:rsidP="00B160DB">
      <w:pPr>
        <w:snapToGrid w:val="0"/>
        <w:spacing w:after="120" w:line="240" w:lineRule="auto"/>
        <w:jc w:val="both"/>
        <w:rPr>
          <w:rFonts w:ascii="Times New Roman" w:hAnsi="Times New Roman"/>
          <w:b/>
          <w:sz w:val="20"/>
          <w:szCs w:val="20"/>
        </w:rPr>
      </w:pPr>
      <w:r w:rsidRPr="00B160DB">
        <w:rPr>
          <w:rFonts w:ascii="Times New Roman" w:hAnsi="Times New Roman"/>
          <w:b/>
          <w:sz w:val="20"/>
          <w:szCs w:val="20"/>
        </w:rPr>
        <w:t xml:space="preserve">Статья 52. Доходы местного бюджета </w:t>
      </w:r>
    </w:p>
    <w:p w:rsidR="00B160DB" w:rsidRPr="00B160DB" w:rsidRDefault="00B160DB" w:rsidP="00B160DB">
      <w:pPr>
        <w:spacing w:after="0"/>
        <w:jc w:val="both"/>
        <w:rPr>
          <w:rFonts w:ascii="Times New Roman" w:hAnsi="Times New Roman"/>
          <w:sz w:val="20"/>
          <w:szCs w:val="20"/>
        </w:rPr>
      </w:pPr>
      <w:r w:rsidRPr="00B160DB">
        <w:rPr>
          <w:rFonts w:ascii="Times New Roman" w:hAnsi="Times New Roman"/>
          <w:sz w:val="20"/>
          <w:szCs w:val="20"/>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160DB" w:rsidRPr="00B160DB" w:rsidRDefault="00B160DB" w:rsidP="00B160DB">
      <w:pPr>
        <w:snapToGrid w:val="0"/>
        <w:spacing w:after="120" w:line="240" w:lineRule="auto"/>
        <w:jc w:val="both"/>
        <w:rPr>
          <w:rFonts w:ascii="Times New Roman" w:hAnsi="Times New Roman"/>
          <w:b/>
          <w:sz w:val="20"/>
          <w:szCs w:val="20"/>
        </w:rPr>
      </w:pPr>
    </w:p>
    <w:p w:rsidR="00B160DB" w:rsidRPr="00B160DB" w:rsidRDefault="00B160DB" w:rsidP="00B160DB">
      <w:pPr>
        <w:snapToGrid w:val="0"/>
        <w:spacing w:after="120" w:line="240" w:lineRule="auto"/>
        <w:jc w:val="both"/>
        <w:rPr>
          <w:rFonts w:ascii="Times New Roman" w:hAnsi="Times New Roman"/>
          <w:b/>
          <w:sz w:val="20"/>
          <w:szCs w:val="20"/>
        </w:rPr>
      </w:pPr>
      <w:r w:rsidRPr="00B160DB">
        <w:rPr>
          <w:rFonts w:ascii="Times New Roman" w:hAnsi="Times New Roman"/>
          <w:b/>
          <w:sz w:val="20"/>
          <w:szCs w:val="20"/>
        </w:rPr>
        <w:t xml:space="preserve">Статья 53. Расходы местного бюджета </w:t>
      </w:r>
    </w:p>
    <w:p w:rsidR="00B160DB" w:rsidRPr="00B160DB" w:rsidRDefault="00B160DB" w:rsidP="00B160DB">
      <w:pPr>
        <w:snapToGrid w:val="0"/>
        <w:spacing w:after="0" w:line="240" w:lineRule="auto"/>
        <w:jc w:val="both"/>
        <w:rPr>
          <w:rFonts w:ascii="Times New Roman" w:hAnsi="Times New Roman"/>
          <w:sz w:val="20"/>
          <w:szCs w:val="20"/>
        </w:rPr>
      </w:pPr>
    </w:p>
    <w:p w:rsidR="00B160DB" w:rsidRPr="00B160DB" w:rsidRDefault="00B160DB" w:rsidP="00B160DB">
      <w:pPr>
        <w:spacing w:after="0"/>
        <w:jc w:val="both"/>
        <w:rPr>
          <w:rFonts w:ascii="Times New Roman" w:hAnsi="Times New Roman"/>
          <w:sz w:val="20"/>
          <w:szCs w:val="20"/>
        </w:rPr>
      </w:pPr>
      <w:r w:rsidRPr="00B160DB">
        <w:rPr>
          <w:rFonts w:ascii="Times New Roman" w:hAnsi="Times New Roman"/>
          <w:sz w:val="20"/>
          <w:szCs w:val="20"/>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B160DB" w:rsidRPr="00B160DB" w:rsidRDefault="00B160DB" w:rsidP="00B160DB">
      <w:pPr>
        <w:spacing w:after="0"/>
        <w:jc w:val="both"/>
        <w:rPr>
          <w:rFonts w:ascii="Times New Roman" w:hAnsi="Times New Roman"/>
          <w:sz w:val="20"/>
          <w:szCs w:val="20"/>
        </w:rPr>
      </w:pPr>
      <w:r w:rsidRPr="00B160DB">
        <w:rPr>
          <w:rFonts w:ascii="Times New Roman" w:hAnsi="Times New Roman"/>
          <w:sz w:val="20"/>
          <w:szCs w:val="20"/>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B160DB" w:rsidRPr="00B160DB" w:rsidRDefault="00B160DB" w:rsidP="00B160DB">
      <w:pPr>
        <w:snapToGrid w:val="0"/>
        <w:spacing w:after="120" w:line="240" w:lineRule="auto"/>
        <w:jc w:val="both"/>
        <w:rPr>
          <w:rFonts w:ascii="Times New Roman" w:hAnsi="Times New Roman"/>
          <w:b/>
          <w:sz w:val="20"/>
          <w:szCs w:val="20"/>
        </w:rPr>
      </w:pPr>
      <w:r w:rsidRPr="00B160DB">
        <w:rPr>
          <w:rFonts w:ascii="Times New Roman" w:hAnsi="Times New Roman"/>
          <w:b/>
          <w:sz w:val="20"/>
          <w:szCs w:val="20"/>
        </w:rPr>
        <w:t xml:space="preserve">Статья 54. Резервный фонд </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3. Отчеты о расходовании средств резервного фонда включаются в отчет об исполнении местного бюджета.</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B160DB" w:rsidRPr="00B160DB" w:rsidRDefault="00B160DB" w:rsidP="00B160DB">
      <w:pPr>
        <w:snapToGrid w:val="0"/>
        <w:spacing w:after="0" w:line="240" w:lineRule="auto"/>
        <w:jc w:val="both"/>
        <w:rPr>
          <w:rFonts w:ascii="Times New Roman" w:hAnsi="Times New Roman"/>
          <w:sz w:val="20"/>
          <w:szCs w:val="20"/>
        </w:rPr>
      </w:pPr>
    </w:p>
    <w:p w:rsidR="00B160DB" w:rsidRPr="00B160DB" w:rsidRDefault="00B160DB" w:rsidP="00B160DB">
      <w:pPr>
        <w:snapToGrid w:val="0"/>
        <w:spacing w:after="120" w:line="240" w:lineRule="auto"/>
        <w:jc w:val="both"/>
        <w:rPr>
          <w:rFonts w:ascii="Times New Roman" w:hAnsi="Times New Roman"/>
          <w:b/>
          <w:sz w:val="20"/>
          <w:szCs w:val="20"/>
        </w:rPr>
      </w:pPr>
      <w:r w:rsidRPr="00B160DB">
        <w:rPr>
          <w:rFonts w:ascii="Times New Roman" w:hAnsi="Times New Roman"/>
          <w:b/>
          <w:sz w:val="20"/>
          <w:szCs w:val="20"/>
        </w:rPr>
        <w:t>Статья 55. Бюджетный процесс</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 xml:space="preserve">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w:t>
      </w:r>
      <w:r w:rsidRPr="00B160DB">
        <w:rPr>
          <w:rFonts w:ascii="Times New Roman" w:hAnsi="Times New Roman"/>
          <w:sz w:val="20"/>
          <w:szCs w:val="20"/>
        </w:rPr>
        <w:lastRenderedPageBreak/>
        <w:t>Думы Поселения, а также в установленных ими случаях муниципальными правовыми актами местных администраций.</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B160DB" w:rsidRPr="00B160DB" w:rsidRDefault="00B160DB" w:rsidP="00B160DB">
      <w:pPr>
        <w:snapToGrid w:val="0"/>
        <w:spacing w:after="0" w:line="240" w:lineRule="auto"/>
        <w:jc w:val="both"/>
        <w:rPr>
          <w:rFonts w:ascii="Times New Roman" w:hAnsi="Times New Roman"/>
          <w:sz w:val="20"/>
          <w:szCs w:val="20"/>
        </w:rPr>
      </w:pPr>
    </w:p>
    <w:p w:rsidR="00B160DB" w:rsidRPr="00B160DB" w:rsidRDefault="00B160DB" w:rsidP="00B160DB">
      <w:pPr>
        <w:snapToGrid w:val="0"/>
        <w:spacing w:after="120" w:line="240" w:lineRule="auto"/>
        <w:jc w:val="both"/>
        <w:rPr>
          <w:rFonts w:ascii="Times New Roman" w:hAnsi="Times New Roman"/>
          <w:b/>
          <w:sz w:val="20"/>
          <w:szCs w:val="20"/>
        </w:rPr>
      </w:pPr>
      <w:r w:rsidRPr="00B160DB">
        <w:rPr>
          <w:rFonts w:ascii="Times New Roman" w:hAnsi="Times New Roman"/>
          <w:b/>
          <w:sz w:val="20"/>
          <w:szCs w:val="20"/>
        </w:rPr>
        <w:t xml:space="preserve">Статья 56. Разработка проекта местного бюджета </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 Решение о подготовке проекта местного бюджета принимает Глава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Разработку проекта местного бюджета осуществляет администрация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Проект местного бюджета составляется в соответствии с требованиями бюджетной классификации, установленными законодательством.</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3. Проект местного бюджета подлежит официальному опубликованию.</w:t>
      </w:r>
    </w:p>
    <w:p w:rsidR="00B160DB" w:rsidRPr="00B160DB" w:rsidRDefault="00B160DB" w:rsidP="00B160DB">
      <w:pPr>
        <w:snapToGrid w:val="0"/>
        <w:spacing w:after="0" w:line="240" w:lineRule="auto"/>
        <w:jc w:val="both"/>
        <w:rPr>
          <w:rFonts w:ascii="Times New Roman" w:hAnsi="Times New Roman"/>
          <w:sz w:val="20"/>
          <w:szCs w:val="20"/>
        </w:rPr>
      </w:pPr>
    </w:p>
    <w:p w:rsidR="00B160DB" w:rsidRPr="00B160DB" w:rsidRDefault="00B160DB" w:rsidP="00B160DB">
      <w:pPr>
        <w:snapToGrid w:val="0"/>
        <w:spacing w:after="0" w:line="240" w:lineRule="auto"/>
        <w:jc w:val="both"/>
        <w:rPr>
          <w:rFonts w:ascii="Times New Roman" w:hAnsi="Times New Roman"/>
          <w:b/>
          <w:sz w:val="20"/>
          <w:szCs w:val="20"/>
        </w:rPr>
      </w:pPr>
      <w:r w:rsidRPr="00B160DB">
        <w:rPr>
          <w:rFonts w:ascii="Times New Roman" w:hAnsi="Times New Roman"/>
          <w:b/>
          <w:sz w:val="20"/>
          <w:szCs w:val="20"/>
        </w:rPr>
        <w:t xml:space="preserve">Статья 57. Рассмотрение и утверждение местного бюджета </w:t>
      </w:r>
    </w:p>
    <w:p w:rsidR="00B160DB" w:rsidRPr="00B160DB" w:rsidRDefault="00B160DB" w:rsidP="00B160DB">
      <w:pPr>
        <w:snapToGrid w:val="0"/>
        <w:spacing w:before="120" w:after="0" w:line="240" w:lineRule="auto"/>
        <w:jc w:val="both"/>
        <w:rPr>
          <w:rFonts w:ascii="Times New Roman" w:hAnsi="Times New Roman"/>
          <w:sz w:val="20"/>
          <w:szCs w:val="20"/>
        </w:rPr>
      </w:pPr>
      <w:r w:rsidRPr="00B160DB">
        <w:rPr>
          <w:rFonts w:ascii="Times New Roman" w:hAnsi="Times New Roman"/>
          <w:sz w:val="20"/>
          <w:szCs w:val="20"/>
        </w:rPr>
        <w:t>1. Местный бюджет рассматривается и утверждается Думой Поселения по представлению Главы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3. Решение Думы Поселения об утверждении местного бюджета подлежит официальному опубликованию.</w:t>
      </w:r>
    </w:p>
    <w:p w:rsidR="00B160DB" w:rsidRPr="00B160DB" w:rsidRDefault="00B160DB" w:rsidP="00B160DB">
      <w:pPr>
        <w:snapToGrid w:val="0"/>
        <w:spacing w:after="0" w:line="240" w:lineRule="auto"/>
        <w:jc w:val="both"/>
        <w:rPr>
          <w:rFonts w:ascii="Times New Roman" w:hAnsi="Times New Roman"/>
          <w:sz w:val="20"/>
          <w:szCs w:val="20"/>
        </w:rPr>
      </w:pPr>
    </w:p>
    <w:p w:rsidR="00B160DB" w:rsidRPr="00B160DB" w:rsidRDefault="00B160DB" w:rsidP="00B160DB">
      <w:pPr>
        <w:snapToGrid w:val="0"/>
        <w:spacing w:after="120" w:line="240" w:lineRule="auto"/>
        <w:jc w:val="both"/>
        <w:rPr>
          <w:rFonts w:ascii="Times New Roman" w:hAnsi="Times New Roman"/>
          <w:b/>
          <w:sz w:val="20"/>
          <w:szCs w:val="20"/>
        </w:rPr>
      </w:pPr>
      <w:r w:rsidRPr="00B160DB">
        <w:rPr>
          <w:rFonts w:ascii="Times New Roman" w:hAnsi="Times New Roman"/>
          <w:b/>
          <w:sz w:val="20"/>
          <w:szCs w:val="20"/>
        </w:rPr>
        <w:t>Статья 58. Исполнение местного бюджета</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 Исполнение местного бюджета производится в соответствии с Бюджетным кодексом Российской Федерации.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Кассовое обслуживание исполнения местного бюджета осуществляется в порядке, установленном Бюджетным кодексом Российской Федерации.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3. Изменения и дополнения в местный бюджет утверждаются решением Думы Поселения по представлению Главы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4.  Глава Поселения ежеквартально представляет Думе Поселения информацию о ходе исполнения местного бюджета.</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6. Дума Поселения рассматривает и утверждает отчет об исполнении местного бюджета по докладу Главы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7. Годовой отчет об исполнении местного бюджета подлежит официальному опубликованию.</w:t>
      </w:r>
    </w:p>
    <w:p w:rsidR="00B160DB" w:rsidRPr="00B160DB" w:rsidRDefault="00B160DB" w:rsidP="00B160DB">
      <w:pPr>
        <w:snapToGrid w:val="0"/>
        <w:spacing w:after="0" w:line="240" w:lineRule="auto"/>
        <w:jc w:val="both"/>
        <w:rPr>
          <w:rFonts w:ascii="Times New Roman" w:hAnsi="Times New Roman"/>
          <w:sz w:val="20"/>
          <w:szCs w:val="20"/>
        </w:rPr>
      </w:pPr>
    </w:p>
    <w:p w:rsidR="00B160DB" w:rsidRPr="00B160DB" w:rsidRDefault="00B160DB" w:rsidP="00B160DB">
      <w:pPr>
        <w:snapToGrid w:val="0"/>
        <w:spacing w:after="120" w:line="240" w:lineRule="auto"/>
        <w:jc w:val="both"/>
        <w:rPr>
          <w:rFonts w:ascii="Times New Roman" w:hAnsi="Times New Roman"/>
          <w:b/>
          <w:sz w:val="20"/>
          <w:szCs w:val="20"/>
        </w:rPr>
      </w:pPr>
      <w:r w:rsidRPr="00B160DB">
        <w:rPr>
          <w:rFonts w:ascii="Times New Roman" w:hAnsi="Times New Roman"/>
          <w:b/>
          <w:sz w:val="20"/>
          <w:szCs w:val="20"/>
        </w:rPr>
        <w:t>Статья 59. Местные налоги и сборы</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B160DB" w:rsidRPr="00B160DB" w:rsidRDefault="00B160DB" w:rsidP="00B160DB">
      <w:pPr>
        <w:snapToGrid w:val="0"/>
        <w:spacing w:after="0" w:line="240" w:lineRule="auto"/>
        <w:jc w:val="both"/>
        <w:rPr>
          <w:rFonts w:ascii="Times New Roman" w:hAnsi="Times New Roman"/>
          <w:sz w:val="20"/>
          <w:szCs w:val="20"/>
        </w:rPr>
      </w:pPr>
    </w:p>
    <w:p w:rsidR="00B160DB" w:rsidRPr="00B160DB" w:rsidRDefault="00B160DB" w:rsidP="00B160DB">
      <w:pPr>
        <w:snapToGrid w:val="0"/>
        <w:spacing w:after="120" w:line="240" w:lineRule="auto"/>
        <w:jc w:val="both"/>
        <w:rPr>
          <w:rFonts w:ascii="Times New Roman" w:hAnsi="Times New Roman"/>
          <w:b/>
          <w:sz w:val="20"/>
          <w:szCs w:val="20"/>
        </w:rPr>
      </w:pPr>
      <w:r w:rsidRPr="00B160DB">
        <w:rPr>
          <w:rFonts w:ascii="Times New Roman" w:hAnsi="Times New Roman"/>
          <w:b/>
          <w:sz w:val="20"/>
          <w:szCs w:val="20"/>
        </w:rPr>
        <w:t>Статья 60. Средства самообложения граждан</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Вопросы введения и использования средств самообложения решаются на местном референдуме.</w:t>
      </w:r>
    </w:p>
    <w:p w:rsidR="00B160DB" w:rsidRPr="00B160DB" w:rsidRDefault="00B160DB" w:rsidP="00B160DB">
      <w:pPr>
        <w:snapToGrid w:val="0"/>
        <w:spacing w:after="0" w:line="240" w:lineRule="auto"/>
        <w:jc w:val="both"/>
        <w:rPr>
          <w:rFonts w:ascii="Times New Roman" w:hAnsi="Times New Roman"/>
          <w:sz w:val="20"/>
          <w:szCs w:val="20"/>
        </w:rPr>
      </w:pPr>
    </w:p>
    <w:p w:rsidR="00B160DB" w:rsidRPr="00B160DB" w:rsidRDefault="00B160DB" w:rsidP="00B160DB">
      <w:pPr>
        <w:snapToGrid w:val="0"/>
        <w:spacing w:after="120" w:line="240" w:lineRule="auto"/>
        <w:jc w:val="both"/>
        <w:rPr>
          <w:rFonts w:ascii="Times New Roman" w:hAnsi="Times New Roman"/>
          <w:b/>
          <w:sz w:val="20"/>
          <w:szCs w:val="20"/>
        </w:rPr>
      </w:pPr>
      <w:r w:rsidRPr="00B160DB">
        <w:rPr>
          <w:rFonts w:ascii="Times New Roman" w:hAnsi="Times New Roman"/>
          <w:b/>
          <w:sz w:val="20"/>
          <w:szCs w:val="20"/>
        </w:rPr>
        <w:t>Статья 61. Муниципальный заказ</w:t>
      </w:r>
    </w:p>
    <w:p w:rsidR="00B160DB" w:rsidRPr="00B160DB" w:rsidRDefault="00B160DB" w:rsidP="00B160DB">
      <w:pPr>
        <w:widowControl w:val="0"/>
        <w:autoSpaceDE w:val="0"/>
        <w:autoSpaceDN w:val="0"/>
        <w:adjustRightInd w:val="0"/>
        <w:spacing w:after="0" w:line="240" w:lineRule="auto"/>
        <w:jc w:val="both"/>
        <w:rPr>
          <w:rFonts w:ascii="Times New Roman" w:hAnsi="Times New Roman"/>
          <w:color w:val="000000"/>
          <w:sz w:val="20"/>
          <w:szCs w:val="20"/>
        </w:rPr>
      </w:pPr>
      <w:r w:rsidRPr="00B160DB">
        <w:rPr>
          <w:rFonts w:ascii="Times New Roman" w:hAnsi="Times New Roman"/>
          <w:color w:val="000000"/>
          <w:sz w:val="20"/>
          <w:szCs w:val="20"/>
        </w:rPr>
        <w:t>Закупки для обеспечения муниципальных нужд</w:t>
      </w:r>
    </w:p>
    <w:p w:rsidR="00B160DB" w:rsidRPr="00B160DB" w:rsidRDefault="00B160DB" w:rsidP="00B160DB">
      <w:pPr>
        <w:widowControl w:val="0"/>
        <w:autoSpaceDE w:val="0"/>
        <w:autoSpaceDN w:val="0"/>
        <w:adjustRightInd w:val="0"/>
        <w:spacing w:after="0"/>
        <w:jc w:val="both"/>
        <w:rPr>
          <w:rFonts w:ascii="Times New Roman" w:hAnsi="Times New Roman"/>
          <w:color w:val="000000"/>
          <w:sz w:val="20"/>
          <w:szCs w:val="20"/>
        </w:rPr>
      </w:pPr>
      <w:r w:rsidRPr="00B160DB">
        <w:rPr>
          <w:rFonts w:ascii="Times New Roman" w:hAnsi="Times New Roman"/>
          <w:color w:val="000000"/>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160DB" w:rsidRPr="00B160DB" w:rsidRDefault="00B160DB" w:rsidP="00B160DB">
      <w:pPr>
        <w:widowControl w:val="0"/>
        <w:autoSpaceDE w:val="0"/>
        <w:autoSpaceDN w:val="0"/>
        <w:adjustRightInd w:val="0"/>
        <w:spacing w:after="0"/>
        <w:jc w:val="both"/>
        <w:rPr>
          <w:rFonts w:ascii="Times New Roman" w:hAnsi="Times New Roman"/>
          <w:color w:val="000000"/>
          <w:sz w:val="20"/>
          <w:szCs w:val="20"/>
        </w:rPr>
      </w:pPr>
      <w:r w:rsidRPr="00B160DB">
        <w:rPr>
          <w:rFonts w:ascii="Times New Roman" w:hAnsi="Times New Roman"/>
          <w:color w:val="000000"/>
          <w:sz w:val="20"/>
          <w:szCs w:val="20"/>
        </w:rPr>
        <w:t>2. Закупки товаров, работ, услуг для обеспечения муниципальных нужд осуществляются за счет средств местного бюджета.</w:t>
      </w:r>
    </w:p>
    <w:p w:rsidR="00B160DB" w:rsidRPr="00B160DB" w:rsidRDefault="00B160DB" w:rsidP="00B160DB">
      <w:pPr>
        <w:snapToGrid w:val="0"/>
        <w:spacing w:after="120" w:line="240" w:lineRule="auto"/>
        <w:jc w:val="both"/>
        <w:rPr>
          <w:rFonts w:ascii="Times New Roman" w:hAnsi="Times New Roman"/>
          <w:b/>
          <w:sz w:val="20"/>
          <w:szCs w:val="20"/>
        </w:rPr>
      </w:pPr>
    </w:p>
    <w:p w:rsidR="00B160DB" w:rsidRPr="00B160DB" w:rsidRDefault="00B160DB" w:rsidP="00B160DB">
      <w:pPr>
        <w:snapToGrid w:val="0"/>
        <w:spacing w:after="120" w:line="240" w:lineRule="auto"/>
        <w:jc w:val="both"/>
        <w:rPr>
          <w:rFonts w:ascii="Times New Roman" w:hAnsi="Times New Roman"/>
          <w:b/>
          <w:sz w:val="20"/>
          <w:szCs w:val="20"/>
        </w:rPr>
      </w:pPr>
      <w:r w:rsidRPr="00B160DB">
        <w:rPr>
          <w:rFonts w:ascii="Times New Roman" w:hAnsi="Times New Roman"/>
          <w:b/>
          <w:sz w:val="20"/>
          <w:szCs w:val="20"/>
        </w:rPr>
        <w:t>Статья 62. Муниципальные заимствования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B160DB" w:rsidRPr="00B160DB" w:rsidRDefault="00B160DB" w:rsidP="00B160DB">
      <w:pPr>
        <w:snapToGrid w:val="0"/>
        <w:spacing w:after="0" w:line="240" w:lineRule="auto"/>
        <w:jc w:val="both"/>
        <w:rPr>
          <w:rFonts w:ascii="Times New Roman" w:hAnsi="Times New Roman"/>
          <w:sz w:val="20"/>
          <w:szCs w:val="20"/>
        </w:rPr>
      </w:pPr>
    </w:p>
    <w:p w:rsidR="00B160DB" w:rsidRPr="00B160DB" w:rsidRDefault="00B160DB" w:rsidP="00B160DB">
      <w:pPr>
        <w:snapToGrid w:val="0"/>
        <w:spacing w:after="0" w:line="240" w:lineRule="auto"/>
        <w:jc w:val="both"/>
        <w:rPr>
          <w:rFonts w:ascii="Times New Roman" w:hAnsi="Times New Roman"/>
          <w:b/>
          <w:sz w:val="20"/>
          <w:szCs w:val="20"/>
        </w:rPr>
      </w:pPr>
      <w:r w:rsidRPr="00B160DB">
        <w:rPr>
          <w:rFonts w:ascii="Times New Roman" w:hAnsi="Times New Roman"/>
          <w:b/>
          <w:sz w:val="20"/>
          <w:szCs w:val="20"/>
        </w:rPr>
        <w:t>Статья 63. Муниципальный финансовый контроль</w:t>
      </w:r>
    </w:p>
    <w:p w:rsidR="00B160DB" w:rsidRPr="00B160DB" w:rsidRDefault="00B160DB" w:rsidP="00B160DB">
      <w:pPr>
        <w:snapToGrid w:val="0"/>
        <w:spacing w:before="120" w:after="0" w:line="240" w:lineRule="auto"/>
        <w:jc w:val="both"/>
        <w:rPr>
          <w:rFonts w:ascii="Times New Roman" w:hAnsi="Times New Roman"/>
          <w:sz w:val="20"/>
          <w:szCs w:val="20"/>
        </w:rPr>
      </w:pPr>
      <w:r w:rsidRPr="00B160DB">
        <w:rPr>
          <w:rFonts w:ascii="Times New Roman" w:hAnsi="Times New Roman"/>
          <w:sz w:val="20"/>
          <w:szCs w:val="20"/>
        </w:rPr>
        <w:t>1. Органом муниципального финансового контроля является финансовый орган администрации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3. Дума Поселения осуществляет финансовый контроль в форме:</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 рассмотрения информации об исполнении местного бюджета;</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рассмотрения и утверждения местного бюджета;</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3) рассмотрения и утверждения отчетов об исполнении местного бюджета;</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4) в иных формах, установленных законодательством.</w:t>
      </w:r>
    </w:p>
    <w:p w:rsidR="00B160DB" w:rsidRPr="00B160DB" w:rsidRDefault="00B160DB" w:rsidP="00B160DB">
      <w:pPr>
        <w:snapToGrid w:val="0"/>
        <w:spacing w:after="0" w:line="240" w:lineRule="auto"/>
        <w:jc w:val="both"/>
        <w:rPr>
          <w:rFonts w:ascii="Times New Roman" w:hAnsi="Times New Roman"/>
          <w:sz w:val="20"/>
          <w:szCs w:val="20"/>
        </w:rPr>
      </w:pPr>
    </w:p>
    <w:p w:rsidR="00B160DB" w:rsidRPr="00B160DB" w:rsidRDefault="00B160DB" w:rsidP="00B160DB">
      <w:pPr>
        <w:snapToGrid w:val="0"/>
        <w:spacing w:after="0" w:line="240" w:lineRule="auto"/>
        <w:jc w:val="both"/>
        <w:rPr>
          <w:rFonts w:ascii="Times New Roman" w:hAnsi="Times New Roman"/>
          <w:b/>
          <w:sz w:val="20"/>
          <w:szCs w:val="20"/>
        </w:rPr>
      </w:pPr>
      <w:r w:rsidRPr="00B160DB">
        <w:rPr>
          <w:rFonts w:ascii="Times New Roman" w:hAnsi="Times New Roman"/>
          <w:b/>
          <w:sz w:val="20"/>
          <w:szCs w:val="20"/>
        </w:rPr>
        <w:t>Статья 64. Муниципальный контроль</w:t>
      </w:r>
    </w:p>
    <w:p w:rsidR="00B160DB" w:rsidRPr="00B160DB" w:rsidRDefault="00B160DB" w:rsidP="00B160DB">
      <w:pPr>
        <w:snapToGrid w:val="0"/>
        <w:spacing w:after="0" w:line="240" w:lineRule="auto"/>
        <w:jc w:val="both"/>
        <w:rPr>
          <w:rFonts w:ascii="Times New Roman" w:hAnsi="Times New Roman"/>
          <w:b/>
          <w:sz w:val="20"/>
          <w:szCs w:val="20"/>
        </w:rPr>
      </w:pP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xml:space="preserve">    Органом местного самоуправления, уполномоченным на осуществление муниципального контроля, является администрация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xml:space="preserve">2. К полномочиям администрации Поселения, осуществляющих муниципальный контроль, относятся: </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 организация и осуществление муниципального контроля на территории Поселения;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 ;</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4) осуществление иных предусмотренных федеральными законами, законами и иными нормативными правовыми актами Иркутской области полномочий.</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Поселения.</w:t>
      </w:r>
    </w:p>
    <w:p w:rsidR="00B160DB" w:rsidRPr="00B160DB" w:rsidRDefault="00B160DB" w:rsidP="00B160DB">
      <w:pPr>
        <w:snapToGrid w:val="0"/>
        <w:spacing w:after="0" w:line="240" w:lineRule="auto"/>
        <w:jc w:val="both"/>
        <w:rPr>
          <w:rFonts w:ascii="Times New Roman" w:hAnsi="Times New Roman"/>
          <w:sz w:val="20"/>
          <w:szCs w:val="20"/>
        </w:rPr>
      </w:pPr>
    </w:p>
    <w:p w:rsidR="00B160DB" w:rsidRPr="00B160DB" w:rsidRDefault="00B160DB" w:rsidP="00B160DB">
      <w:pPr>
        <w:snapToGrid w:val="0"/>
        <w:spacing w:after="0" w:line="240" w:lineRule="auto"/>
        <w:jc w:val="center"/>
        <w:rPr>
          <w:rFonts w:ascii="Times New Roman" w:hAnsi="Times New Roman"/>
          <w:sz w:val="20"/>
          <w:szCs w:val="20"/>
        </w:rPr>
      </w:pPr>
      <w:r w:rsidRPr="00B160DB">
        <w:rPr>
          <w:rFonts w:ascii="Times New Roman" w:hAnsi="Times New Roman"/>
          <w:sz w:val="20"/>
          <w:szCs w:val="20"/>
        </w:rPr>
        <w:t>Глава 8</w:t>
      </w:r>
    </w:p>
    <w:p w:rsidR="00B160DB" w:rsidRPr="00B160DB" w:rsidRDefault="00B160DB" w:rsidP="00B160DB">
      <w:pPr>
        <w:snapToGrid w:val="0"/>
        <w:spacing w:after="0" w:line="240" w:lineRule="auto"/>
        <w:jc w:val="both"/>
        <w:rPr>
          <w:rFonts w:ascii="Times New Roman" w:hAnsi="Times New Roman"/>
          <w:sz w:val="20"/>
          <w:szCs w:val="20"/>
        </w:rPr>
      </w:pPr>
    </w:p>
    <w:p w:rsidR="00B160DB" w:rsidRPr="00B160DB" w:rsidRDefault="00B160DB" w:rsidP="00B160DB">
      <w:pPr>
        <w:snapToGrid w:val="0"/>
        <w:spacing w:after="0" w:line="240" w:lineRule="auto"/>
        <w:jc w:val="center"/>
        <w:rPr>
          <w:rFonts w:ascii="Times New Roman" w:hAnsi="Times New Roman"/>
          <w:sz w:val="20"/>
          <w:szCs w:val="20"/>
        </w:rPr>
      </w:pPr>
      <w:r w:rsidRPr="00B160DB">
        <w:rPr>
          <w:rFonts w:ascii="Times New Roman" w:hAnsi="Times New Roman"/>
          <w:sz w:val="20"/>
          <w:szCs w:val="20"/>
        </w:rPr>
        <w:t xml:space="preserve">МЕЖМУНИЦИПАЛЬНОЕ И МЕЖДУНАРОДНОЕ СОТРУДНИЧЕСТВО </w:t>
      </w:r>
    </w:p>
    <w:p w:rsidR="00B160DB" w:rsidRPr="00B160DB" w:rsidRDefault="00B160DB" w:rsidP="00B160DB">
      <w:pPr>
        <w:snapToGrid w:val="0"/>
        <w:spacing w:after="0" w:line="240" w:lineRule="auto"/>
        <w:jc w:val="center"/>
        <w:rPr>
          <w:rFonts w:ascii="Times New Roman" w:hAnsi="Times New Roman"/>
          <w:sz w:val="20"/>
          <w:szCs w:val="20"/>
        </w:rPr>
      </w:pPr>
    </w:p>
    <w:p w:rsidR="00B160DB" w:rsidRPr="00B160DB" w:rsidRDefault="00B160DB" w:rsidP="00B160DB">
      <w:pPr>
        <w:snapToGrid w:val="0"/>
        <w:spacing w:after="120" w:line="240" w:lineRule="auto"/>
        <w:jc w:val="both"/>
        <w:rPr>
          <w:rFonts w:ascii="Times New Roman" w:hAnsi="Times New Roman"/>
          <w:b/>
          <w:sz w:val="20"/>
          <w:szCs w:val="20"/>
        </w:rPr>
      </w:pPr>
      <w:r w:rsidRPr="00B160DB">
        <w:rPr>
          <w:rFonts w:ascii="Times New Roman" w:hAnsi="Times New Roman"/>
          <w:b/>
          <w:sz w:val="20"/>
          <w:szCs w:val="20"/>
        </w:rPr>
        <w:t xml:space="preserve">Статья 65. Межмуниципальное сотрудничество  </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2.  Поселение участвует в межмуниципальном сотрудничестве в следующих формах:</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B160DB" w:rsidRPr="00B160DB" w:rsidRDefault="00B160DB" w:rsidP="00B160DB">
      <w:pPr>
        <w:snapToGrid w:val="0"/>
        <w:spacing w:after="0" w:line="240" w:lineRule="auto"/>
        <w:jc w:val="both"/>
        <w:rPr>
          <w:rFonts w:ascii="Times New Roman" w:hAnsi="Times New Roman"/>
          <w:color w:val="FF0000"/>
          <w:sz w:val="20"/>
          <w:szCs w:val="20"/>
        </w:rPr>
      </w:pPr>
      <w:r w:rsidRPr="00B160DB">
        <w:rPr>
          <w:rFonts w:ascii="Times New Roman" w:hAnsi="Times New Roman"/>
          <w:sz w:val="20"/>
          <w:szCs w:val="20"/>
        </w:rPr>
        <w:lastRenderedPageBreak/>
        <w:t>2) посредством создания Думой Поселения автономных некоммерческих организаций и фондов;</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 xml:space="preserve">3) в иных формах, не противоречащих законодательству, организация и деятельность указанных объединений осуществляется в соответствии с требованиями Федерального закона от 12.01.1996 г. № 7-ФЗ «О некоммерческих организациях», применяемыми  к ассоциациям. </w:t>
      </w:r>
    </w:p>
    <w:p w:rsidR="00B160DB" w:rsidRPr="00B160DB" w:rsidRDefault="00B160DB" w:rsidP="00B160DB">
      <w:pPr>
        <w:snapToGrid w:val="0"/>
        <w:spacing w:after="0" w:line="240" w:lineRule="auto"/>
        <w:jc w:val="both"/>
        <w:rPr>
          <w:rFonts w:ascii="Times New Roman" w:hAnsi="Times New Roman"/>
          <w:sz w:val="20"/>
          <w:szCs w:val="20"/>
        </w:rPr>
      </w:pPr>
      <w:r w:rsidRPr="00B160DB">
        <w:rPr>
          <w:rFonts w:ascii="Times New Roman" w:hAnsi="Times New Roman"/>
          <w:sz w:val="20"/>
          <w:szCs w:val="20"/>
        </w:rPr>
        <w:t>3. Порядок участия Поселения в межмуниципальном сотрудничестве определяется Думой Поселения в соответствии с законодательством.</w:t>
      </w:r>
    </w:p>
    <w:p w:rsidR="00B160DB" w:rsidRPr="00B160DB" w:rsidRDefault="00B160DB" w:rsidP="00B160DB">
      <w:pPr>
        <w:snapToGrid w:val="0"/>
        <w:spacing w:after="0" w:line="240" w:lineRule="auto"/>
        <w:jc w:val="both"/>
        <w:rPr>
          <w:rFonts w:ascii="Times New Roman" w:hAnsi="Times New Roman"/>
          <w:sz w:val="20"/>
          <w:szCs w:val="20"/>
        </w:rPr>
      </w:pPr>
    </w:p>
    <w:p w:rsidR="00B160DB" w:rsidRPr="00B160DB" w:rsidRDefault="00B160DB" w:rsidP="00B160DB">
      <w:pPr>
        <w:snapToGrid w:val="0"/>
        <w:spacing w:after="0" w:line="240" w:lineRule="auto"/>
        <w:jc w:val="both"/>
        <w:rPr>
          <w:rFonts w:ascii="Times New Roman" w:hAnsi="Times New Roman"/>
          <w:b/>
          <w:sz w:val="20"/>
          <w:szCs w:val="20"/>
        </w:rPr>
      </w:pPr>
      <w:r w:rsidRPr="00B160DB">
        <w:rPr>
          <w:rFonts w:ascii="Times New Roman" w:hAnsi="Times New Roman"/>
          <w:b/>
          <w:sz w:val="20"/>
          <w:szCs w:val="20"/>
        </w:rPr>
        <w:t>Статья 66. Участие в международном сотрудничестве и внешнеэкономических связях</w:t>
      </w:r>
    </w:p>
    <w:p w:rsidR="00B160DB" w:rsidRPr="00B160DB" w:rsidRDefault="00B160DB" w:rsidP="00B160DB">
      <w:pPr>
        <w:snapToGrid w:val="0"/>
        <w:spacing w:before="120" w:after="0" w:line="240" w:lineRule="auto"/>
        <w:jc w:val="both"/>
        <w:rPr>
          <w:rFonts w:ascii="Times New Roman" w:hAnsi="Times New Roman"/>
          <w:bCs/>
          <w:sz w:val="20"/>
          <w:szCs w:val="20"/>
        </w:rPr>
      </w:pPr>
      <w:r w:rsidRPr="00B160DB">
        <w:rPr>
          <w:rFonts w:ascii="Times New Roman" w:hAnsi="Times New Roman"/>
          <w:sz w:val="20"/>
          <w:szCs w:val="20"/>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160DB" w:rsidRPr="00B160DB" w:rsidRDefault="00B160DB" w:rsidP="00B160DB">
      <w:pPr>
        <w:autoSpaceDE w:val="0"/>
        <w:autoSpaceDN w:val="0"/>
        <w:adjustRightInd w:val="0"/>
        <w:spacing w:after="0" w:line="240" w:lineRule="auto"/>
        <w:jc w:val="center"/>
        <w:rPr>
          <w:rFonts w:ascii="Times New Roman" w:hAnsi="Times New Roman"/>
          <w:bCs/>
          <w:sz w:val="20"/>
          <w:szCs w:val="20"/>
        </w:rPr>
      </w:pPr>
    </w:p>
    <w:p w:rsidR="00B160DB" w:rsidRPr="00B160DB" w:rsidRDefault="00B160DB" w:rsidP="00B160DB">
      <w:pPr>
        <w:autoSpaceDE w:val="0"/>
        <w:autoSpaceDN w:val="0"/>
        <w:adjustRightInd w:val="0"/>
        <w:spacing w:after="0" w:line="240" w:lineRule="auto"/>
        <w:jc w:val="center"/>
        <w:rPr>
          <w:rFonts w:ascii="Times New Roman" w:hAnsi="Times New Roman"/>
          <w:bCs/>
          <w:sz w:val="20"/>
          <w:szCs w:val="20"/>
        </w:rPr>
      </w:pPr>
      <w:r w:rsidRPr="00B160DB">
        <w:rPr>
          <w:rFonts w:ascii="Times New Roman" w:hAnsi="Times New Roman"/>
          <w:bCs/>
          <w:sz w:val="20"/>
          <w:szCs w:val="20"/>
        </w:rPr>
        <w:t xml:space="preserve"> Глава 9</w:t>
      </w:r>
    </w:p>
    <w:p w:rsidR="00B160DB" w:rsidRPr="00B160DB" w:rsidRDefault="00B160DB" w:rsidP="00B160DB">
      <w:pPr>
        <w:autoSpaceDE w:val="0"/>
        <w:autoSpaceDN w:val="0"/>
        <w:adjustRightInd w:val="0"/>
        <w:spacing w:after="0" w:line="240" w:lineRule="auto"/>
        <w:jc w:val="center"/>
        <w:rPr>
          <w:rFonts w:ascii="Times New Roman" w:hAnsi="Times New Roman"/>
          <w:bCs/>
          <w:sz w:val="20"/>
          <w:szCs w:val="20"/>
        </w:rPr>
      </w:pPr>
      <w:r w:rsidRPr="00B160DB">
        <w:rPr>
          <w:rFonts w:ascii="Times New Roman" w:hAnsi="Times New Roman"/>
          <w:bCs/>
          <w:sz w:val="20"/>
          <w:szCs w:val="20"/>
        </w:rPr>
        <w:t xml:space="preserve">ОТВЕТСТВЕННОСТЬ ОРГАНОВ МЕСТНОГО САМОУПРАВЛЕНИЯ И </w:t>
      </w:r>
    </w:p>
    <w:p w:rsidR="00B160DB" w:rsidRPr="00B160DB" w:rsidRDefault="00B160DB" w:rsidP="00B160DB">
      <w:pPr>
        <w:autoSpaceDE w:val="0"/>
        <w:autoSpaceDN w:val="0"/>
        <w:adjustRightInd w:val="0"/>
        <w:spacing w:after="0" w:line="240" w:lineRule="auto"/>
        <w:jc w:val="center"/>
        <w:rPr>
          <w:rFonts w:ascii="Times New Roman" w:hAnsi="Times New Roman"/>
          <w:bCs/>
          <w:sz w:val="20"/>
          <w:szCs w:val="20"/>
        </w:rPr>
      </w:pPr>
      <w:r w:rsidRPr="00B160DB">
        <w:rPr>
          <w:rFonts w:ascii="Times New Roman" w:hAnsi="Times New Roman"/>
          <w:bCs/>
          <w:sz w:val="20"/>
          <w:szCs w:val="20"/>
        </w:rPr>
        <w:t>ДОЛЖНОСТНЫХ ЛИЦ МЕСТНОГО САМОУПРАВЛЕНИЯ</w:t>
      </w:r>
    </w:p>
    <w:p w:rsidR="00B160DB" w:rsidRPr="00B160DB" w:rsidRDefault="00B160DB" w:rsidP="00B160DB">
      <w:pPr>
        <w:autoSpaceDE w:val="0"/>
        <w:autoSpaceDN w:val="0"/>
        <w:adjustRightInd w:val="0"/>
        <w:spacing w:after="0" w:line="240" w:lineRule="auto"/>
        <w:jc w:val="center"/>
        <w:rPr>
          <w:rFonts w:ascii="Times New Roman" w:hAnsi="Times New Roman"/>
          <w:bCs/>
          <w:sz w:val="20"/>
          <w:szCs w:val="20"/>
        </w:rPr>
      </w:pPr>
    </w:p>
    <w:p w:rsidR="00B160DB" w:rsidRPr="00B160DB" w:rsidRDefault="00B160DB" w:rsidP="00B160DB">
      <w:pPr>
        <w:autoSpaceDE w:val="0"/>
        <w:autoSpaceDN w:val="0"/>
        <w:adjustRightInd w:val="0"/>
        <w:spacing w:after="240" w:line="240" w:lineRule="auto"/>
        <w:jc w:val="both"/>
        <w:rPr>
          <w:rFonts w:ascii="Times New Roman" w:hAnsi="Times New Roman"/>
          <w:b/>
          <w:sz w:val="20"/>
          <w:szCs w:val="20"/>
        </w:rPr>
      </w:pPr>
      <w:r w:rsidRPr="00B160DB">
        <w:rPr>
          <w:rFonts w:ascii="Times New Roman" w:hAnsi="Times New Roman"/>
          <w:b/>
          <w:sz w:val="20"/>
          <w:szCs w:val="20"/>
        </w:rPr>
        <w:t>Статья 67. Ответственность органов местного самоуправления и должностных лиц местного самоуправления перед населением и государством</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Население  Поселения вправе отозвать Главу Поселения, депутата Думы Поселения в соответствии с Федеральным законом № 131-ФЗ.</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160DB" w:rsidRPr="00B160DB" w:rsidRDefault="00B160DB" w:rsidP="00B160DB">
      <w:pPr>
        <w:autoSpaceDE w:val="0"/>
        <w:autoSpaceDN w:val="0"/>
        <w:adjustRightInd w:val="0"/>
        <w:spacing w:after="0" w:line="240" w:lineRule="auto"/>
        <w:rPr>
          <w:rFonts w:ascii="Times New Roman" w:hAnsi="Times New Roman"/>
          <w:sz w:val="20"/>
          <w:szCs w:val="20"/>
        </w:rPr>
      </w:pPr>
    </w:p>
    <w:p w:rsidR="00B160DB" w:rsidRPr="00B160DB" w:rsidRDefault="00B160DB" w:rsidP="00B160DB">
      <w:pPr>
        <w:autoSpaceDE w:val="0"/>
        <w:autoSpaceDN w:val="0"/>
        <w:adjustRightInd w:val="0"/>
        <w:spacing w:after="120" w:line="240" w:lineRule="auto"/>
        <w:jc w:val="both"/>
        <w:rPr>
          <w:rFonts w:ascii="Times New Roman" w:hAnsi="Times New Roman"/>
          <w:b/>
          <w:sz w:val="20"/>
          <w:szCs w:val="20"/>
        </w:rPr>
      </w:pPr>
      <w:r w:rsidRPr="00B160DB">
        <w:rPr>
          <w:rFonts w:ascii="Times New Roman" w:hAnsi="Times New Roman"/>
          <w:b/>
          <w:sz w:val="20"/>
          <w:szCs w:val="20"/>
        </w:rPr>
        <w:t>Статья 68. Ответственность Думы Поселения перед государством</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2. Полномочия Думы Поселения прекращаются со дня вступления в силу закона Иркутской области о его роспуске.</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 xml:space="preserve">4. Депутаты представительного органа муниципального образования, распущенного на основании ФЗ «Об общих принципах организации местного самоуправления в Российской Федерации»,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течение и трех месяцев подряд. Суд должен рассмотреть заявление и принять решение не позднее чем через 10 дней со дня его подачи </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5. исключен.</w:t>
      </w:r>
    </w:p>
    <w:p w:rsidR="00B160DB" w:rsidRPr="00B160DB" w:rsidRDefault="00B160DB" w:rsidP="00B160DB">
      <w:pPr>
        <w:autoSpaceDE w:val="0"/>
        <w:autoSpaceDN w:val="0"/>
        <w:adjustRightInd w:val="0"/>
        <w:spacing w:after="0" w:line="240" w:lineRule="auto"/>
        <w:rPr>
          <w:rFonts w:ascii="Times New Roman" w:hAnsi="Times New Roman"/>
          <w:sz w:val="20"/>
          <w:szCs w:val="20"/>
        </w:rPr>
      </w:pPr>
    </w:p>
    <w:p w:rsidR="00B160DB" w:rsidRPr="00B160DB" w:rsidRDefault="00B160DB" w:rsidP="00B160DB">
      <w:pPr>
        <w:autoSpaceDE w:val="0"/>
        <w:autoSpaceDN w:val="0"/>
        <w:adjustRightInd w:val="0"/>
        <w:spacing w:after="120" w:line="240" w:lineRule="auto"/>
        <w:jc w:val="both"/>
        <w:outlineLvl w:val="1"/>
        <w:rPr>
          <w:rFonts w:ascii="Times New Roman" w:hAnsi="Times New Roman"/>
          <w:b/>
          <w:sz w:val="20"/>
          <w:szCs w:val="20"/>
        </w:rPr>
      </w:pPr>
      <w:r w:rsidRPr="00B160DB">
        <w:rPr>
          <w:rFonts w:ascii="Times New Roman" w:hAnsi="Times New Roman"/>
          <w:b/>
          <w:sz w:val="20"/>
          <w:szCs w:val="20"/>
        </w:rPr>
        <w:t>Статья 69. Ответственность Главы Поселения перед государством</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1. Губернатор Иркутской области издает правовой акт об отрешении от должности Главы Поселения в случае:</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w:t>
      </w:r>
      <w:r w:rsidRPr="00B160DB">
        <w:rPr>
          <w:rFonts w:ascii="Times New Roman" w:hAnsi="Times New Roman"/>
          <w:sz w:val="20"/>
          <w:szCs w:val="20"/>
        </w:rPr>
        <w:lastRenderedPageBreak/>
        <w:t>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p>
    <w:p w:rsidR="00B160DB" w:rsidRPr="00B160DB" w:rsidRDefault="00B160DB" w:rsidP="00B160DB">
      <w:pPr>
        <w:autoSpaceDE w:val="0"/>
        <w:autoSpaceDN w:val="0"/>
        <w:adjustRightInd w:val="0"/>
        <w:spacing w:after="120" w:line="240" w:lineRule="auto"/>
        <w:jc w:val="both"/>
        <w:rPr>
          <w:rFonts w:ascii="Times New Roman" w:hAnsi="Times New Roman"/>
          <w:b/>
          <w:sz w:val="20"/>
          <w:szCs w:val="20"/>
        </w:rPr>
      </w:pPr>
      <w:r w:rsidRPr="00B160DB">
        <w:rPr>
          <w:rFonts w:ascii="Times New Roman" w:hAnsi="Times New Roman"/>
          <w:b/>
          <w:sz w:val="20"/>
          <w:szCs w:val="20"/>
        </w:rPr>
        <w:t>Статья 70.Удаление главы Поселения в отставку</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2. Основаниями для удаления Главы Поселения в отставку являются:</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 xml:space="preserve">              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 xml:space="preserve">             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B160DB" w:rsidRPr="00B160DB" w:rsidRDefault="00B160DB" w:rsidP="00B160DB">
      <w:pPr>
        <w:spacing w:after="0" w:line="240" w:lineRule="auto"/>
        <w:jc w:val="both"/>
        <w:rPr>
          <w:rFonts w:ascii="Times New Roman" w:hAnsi="Times New Roman"/>
          <w:sz w:val="20"/>
          <w:szCs w:val="20"/>
        </w:rPr>
      </w:pPr>
      <w:r w:rsidRPr="00B160DB">
        <w:rPr>
          <w:rFonts w:ascii="Times New Roman" w:hAnsi="Times New Roman"/>
          <w:sz w:val="20"/>
          <w:szCs w:val="20"/>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имежконфессионального согласия и способствовало возникновению межнациональных (межэтнических) и межконфессиональных конфликтов;</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5. В случае,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lastRenderedPageBreak/>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9. Решение Думы Поселения об удалении Главы Поселения в отставку подписывается депутатом, председательствующим на заседании Думы Поселения.</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10. При рассмотрении и принятии Думой Поселения решения об удалении Главы Поселения в отставку должны быть обеспечены:</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13.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B160DB" w:rsidRPr="00B160DB" w:rsidRDefault="00B160DB" w:rsidP="00B160DB">
      <w:pPr>
        <w:spacing w:after="0"/>
        <w:jc w:val="both"/>
        <w:rPr>
          <w:rFonts w:ascii="Times New Roman" w:hAnsi="Times New Roman"/>
          <w:sz w:val="20"/>
          <w:szCs w:val="20"/>
        </w:rPr>
      </w:pPr>
      <w:r w:rsidRPr="00B160DB">
        <w:rPr>
          <w:rFonts w:ascii="Times New Roman" w:hAnsi="Times New Roman"/>
          <w:sz w:val="20"/>
          <w:szCs w:val="20"/>
        </w:rPr>
        <w:t>14.Глава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p>
    <w:p w:rsidR="00B160DB" w:rsidRPr="00B160DB" w:rsidRDefault="00B160DB" w:rsidP="00B160DB">
      <w:pPr>
        <w:autoSpaceDE w:val="0"/>
        <w:autoSpaceDN w:val="0"/>
        <w:adjustRightInd w:val="0"/>
        <w:spacing w:after="0" w:line="240" w:lineRule="auto"/>
        <w:rPr>
          <w:rFonts w:ascii="Times New Roman" w:hAnsi="Times New Roman"/>
          <w:sz w:val="20"/>
          <w:szCs w:val="20"/>
        </w:rPr>
      </w:pPr>
    </w:p>
    <w:p w:rsidR="00B160DB" w:rsidRPr="00B160DB" w:rsidRDefault="00B160DB" w:rsidP="00B160DB">
      <w:pPr>
        <w:autoSpaceDE w:val="0"/>
        <w:autoSpaceDN w:val="0"/>
        <w:adjustRightInd w:val="0"/>
        <w:spacing w:after="120" w:line="240" w:lineRule="auto"/>
        <w:jc w:val="both"/>
        <w:rPr>
          <w:rFonts w:ascii="Times New Roman" w:hAnsi="Times New Roman"/>
          <w:b/>
          <w:sz w:val="20"/>
          <w:szCs w:val="20"/>
        </w:rPr>
      </w:pPr>
      <w:r w:rsidRPr="00B160DB">
        <w:rPr>
          <w:rFonts w:ascii="Times New Roman" w:hAnsi="Times New Roman"/>
          <w:b/>
          <w:sz w:val="20"/>
          <w:szCs w:val="20"/>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r w:rsidRPr="00B160DB">
        <w:rPr>
          <w:rFonts w:ascii="Times New Roman" w:hAnsi="Times New Roman"/>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p>
    <w:p w:rsidR="00B160DB" w:rsidRPr="00B160DB" w:rsidRDefault="00B160DB" w:rsidP="00B160DB">
      <w:pPr>
        <w:autoSpaceDE w:val="0"/>
        <w:autoSpaceDN w:val="0"/>
        <w:adjustRightInd w:val="0"/>
        <w:spacing w:after="120" w:line="240" w:lineRule="auto"/>
        <w:jc w:val="both"/>
        <w:rPr>
          <w:rFonts w:ascii="Times New Roman" w:hAnsi="Times New Roman"/>
          <w:b/>
          <w:sz w:val="20"/>
          <w:szCs w:val="20"/>
        </w:rPr>
      </w:pPr>
      <w:r w:rsidRPr="00B160DB">
        <w:rPr>
          <w:rFonts w:ascii="Times New Roman" w:hAnsi="Times New Roman"/>
          <w:b/>
          <w:sz w:val="20"/>
          <w:szCs w:val="20"/>
        </w:rPr>
        <w:t>Статья 72. Контроль и надзор за деятельностью органов местного самоуправления и должностных лиц местного самоуправления</w:t>
      </w:r>
    </w:p>
    <w:p w:rsidR="00B160DB" w:rsidRPr="00B160DB" w:rsidRDefault="00B160DB" w:rsidP="00B160DB">
      <w:pPr>
        <w:widowControl w:val="0"/>
        <w:autoSpaceDE w:val="0"/>
        <w:autoSpaceDN w:val="0"/>
        <w:adjustRightInd w:val="0"/>
        <w:spacing w:after="0" w:line="240" w:lineRule="auto"/>
        <w:jc w:val="both"/>
        <w:rPr>
          <w:rFonts w:ascii="Times New Roman" w:hAnsi="Times New Roman"/>
          <w:bCs/>
          <w:color w:val="000000"/>
          <w:sz w:val="20"/>
          <w:szCs w:val="20"/>
        </w:rPr>
      </w:pPr>
      <w:r w:rsidRPr="00B160DB">
        <w:rPr>
          <w:rFonts w:ascii="Times New Roman" w:hAnsi="Times New Roman"/>
          <w:sz w:val="20"/>
          <w:szCs w:val="20"/>
        </w:rPr>
        <w:t>1.</w:t>
      </w:r>
      <w:r w:rsidRPr="00B160DB">
        <w:rPr>
          <w:rFonts w:ascii="Times New Roman" w:hAnsi="Times New Roman"/>
          <w:bCs/>
          <w:color w:val="000000"/>
          <w:sz w:val="20"/>
          <w:szCs w:val="20"/>
        </w:rPr>
        <w:t xml:space="preserve">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25" w:history="1">
        <w:r w:rsidRPr="00B160DB">
          <w:rPr>
            <w:rFonts w:ascii="Times New Roman" w:hAnsi="Times New Roman"/>
            <w:bCs/>
            <w:color w:val="000000"/>
            <w:sz w:val="20"/>
            <w:szCs w:val="20"/>
            <w:u w:val="single"/>
            <w:lang w:eastAsia="en-US"/>
          </w:rPr>
          <w:t>Конституции</w:t>
        </w:r>
      </w:hyperlink>
      <w:r w:rsidRPr="00B160DB">
        <w:rPr>
          <w:rFonts w:ascii="Times New Roman" w:hAnsi="Times New Roman"/>
          <w:bCs/>
          <w:color w:val="000000"/>
          <w:sz w:val="20"/>
          <w:szCs w:val="20"/>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B160DB" w:rsidRPr="00B160DB" w:rsidRDefault="00B160DB" w:rsidP="00B160DB">
      <w:pPr>
        <w:widowControl w:val="0"/>
        <w:autoSpaceDE w:val="0"/>
        <w:autoSpaceDN w:val="0"/>
        <w:adjustRightInd w:val="0"/>
        <w:spacing w:after="0"/>
        <w:jc w:val="both"/>
        <w:rPr>
          <w:rFonts w:ascii="Times New Roman" w:hAnsi="Times New Roman"/>
          <w:bCs/>
          <w:color w:val="000000"/>
          <w:sz w:val="20"/>
          <w:szCs w:val="20"/>
        </w:rPr>
      </w:pPr>
      <w:r w:rsidRPr="00B160DB">
        <w:rPr>
          <w:rFonts w:ascii="Times New Roman" w:hAnsi="Times New Roman"/>
          <w:bCs/>
          <w:color w:val="000000"/>
          <w:sz w:val="20"/>
          <w:szCs w:val="20"/>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идолжностными лицами местного самоуправления </w:t>
      </w:r>
      <w:hyperlink r:id="rId26" w:history="1">
        <w:r w:rsidRPr="00B160DB">
          <w:rPr>
            <w:rFonts w:ascii="Times New Roman" w:hAnsi="Times New Roman"/>
            <w:bCs/>
            <w:color w:val="000000"/>
            <w:sz w:val="20"/>
            <w:szCs w:val="20"/>
            <w:u w:val="single"/>
            <w:lang w:eastAsia="en-US"/>
          </w:rPr>
          <w:t>Конституции</w:t>
        </w:r>
      </w:hyperlink>
      <w:r w:rsidRPr="00B160DB">
        <w:rPr>
          <w:rFonts w:ascii="Times New Roman" w:hAnsi="Times New Roman"/>
          <w:bCs/>
          <w:color w:val="000000"/>
          <w:sz w:val="20"/>
          <w:szCs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27" w:history="1">
        <w:r w:rsidRPr="00B160DB">
          <w:rPr>
            <w:rFonts w:ascii="Times New Roman" w:hAnsi="Times New Roman"/>
            <w:bCs/>
            <w:color w:val="000000"/>
            <w:sz w:val="20"/>
            <w:szCs w:val="20"/>
            <w:lang w:eastAsia="en-US"/>
          </w:rPr>
          <w:t>Конституции</w:t>
        </w:r>
      </w:hyperlink>
      <w:r w:rsidRPr="00B160DB">
        <w:rPr>
          <w:rFonts w:ascii="Times New Roman" w:hAnsi="Times New Roman"/>
          <w:bCs/>
          <w:color w:val="000000"/>
          <w:sz w:val="20"/>
          <w:szCs w:val="20"/>
        </w:rPr>
        <w:t>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160DB" w:rsidRPr="00B160DB" w:rsidRDefault="00B160DB" w:rsidP="00B160DB">
      <w:pPr>
        <w:widowControl w:val="0"/>
        <w:autoSpaceDE w:val="0"/>
        <w:autoSpaceDN w:val="0"/>
        <w:adjustRightInd w:val="0"/>
        <w:spacing w:after="0"/>
        <w:jc w:val="both"/>
        <w:rPr>
          <w:rFonts w:ascii="Times New Roman" w:hAnsi="Times New Roman"/>
          <w:bCs/>
          <w:color w:val="000000"/>
          <w:sz w:val="20"/>
          <w:szCs w:val="20"/>
        </w:rPr>
      </w:pPr>
      <w:r w:rsidRPr="00B160DB">
        <w:rPr>
          <w:rFonts w:ascii="Times New Roman" w:hAnsi="Times New Roman"/>
          <w:bCs/>
          <w:color w:val="000000"/>
          <w:sz w:val="20"/>
          <w:szCs w:val="20"/>
        </w:rP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 131-ФЗ и иными федеральными законами к полномочиям органов местного </w:t>
      </w:r>
      <w:r w:rsidRPr="00B160DB">
        <w:rPr>
          <w:rFonts w:ascii="Times New Roman" w:hAnsi="Times New Roman"/>
          <w:bCs/>
          <w:color w:val="000000"/>
          <w:sz w:val="20"/>
          <w:szCs w:val="20"/>
        </w:rPr>
        <w:lastRenderedPageBreak/>
        <w:t>самоуправления соответствующего муниципального образования, а также финансового обеспечения из местного бюджета соответствующих расходов.</w:t>
      </w:r>
    </w:p>
    <w:p w:rsidR="00B160DB" w:rsidRPr="00B160DB" w:rsidRDefault="00B160DB" w:rsidP="00B160DB">
      <w:pPr>
        <w:widowControl w:val="0"/>
        <w:autoSpaceDE w:val="0"/>
        <w:autoSpaceDN w:val="0"/>
        <w:adjustRightInd w:val="0"/>
        <w:spacing w:after="0"/>
        <w:jc w:val="both"/>
        <w:rPr>
          <w:rFonts w:ascii="Times New Roman" w:hAnsi="Times New Roman"/>
          <w:bCs/>
          <w:color w:val="000000"/>
          <w:sz w:val="20"/>
          <w:szCs w:val="20"/>
        </w:rPr>
      </w:pPr>
      <w:r w:rsidRPr="00B160DB">
        <w:rPr>
          <w:rFonts w:ascii="Times New Roman" w:hAnsi="Times New Roman"/>
          <w:bCs/>
          <w:color w:val="000000"/>
          <w:sz w:val="20"/>
          <w:szCs w:val="20"/>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B160DB" w:rsidRPr="00B160DB" w:rsidRDefault="00B160DB" w:rsidP="00B160DB">
      <w:pPr>
        <w:widowControl w:val="0"/>
        <w:autoSpaceDE w:val="0"/>
        <w:autoSpaceDN w:val="0"/>
        <w:adjustRightInd w:val="0"/>
        <w:spacing w:after="0"/>
        <w:jc w:val="both"/>
        <w:rPr>
          <w:rFonts w:ascii="Times New Roman" w:hAnsi="Times New Roman"/>
          <w:bCs/>
          <w:color w:val="000000"/>
          <w:sz w:val="20"/>
          <w:szCs w:val="20"/>
        </w:rPr>
      </w:pPr>
      <w:r w:rsidRPr="00B160DB">
        <w:rPr>
          <w:rFonts w:ascii="Times New Roman" w:hAnsi="Times New Roman"/>
          <w:bCs/>
          <w:color w:val="000000"/>
          <w:sz w:val="20"/>
          <w:szCs w:val="20"/>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B160DB" w:rsidRPr="00B160DB" w:rsidRDefault="00B160DB" w:rsidP="00B160DB">
      <w:pPr>
        <w:widowControl w:val="0"/>
        <w:autoSpaceDE w:val="0"/>
        <w:autoSpaceDN w:val="0"/>
        <w:adjustRightInd w:val="0"/>
        <w:spacing w:after="0"/>
        <w:jc w:val="both"/>
        <w:rPr>
          <w:rFonts w:ascii="Times New Roman" w:hAnsi="Times New Roman"/>
          <w:bCs/>
          <w:color w:val="000000"/>
          <w:sz w:val="20"/>
          <w:szCs w:val="20"/>
        </w:rPr>
      </w:pPr>
      <w:r w:rsidRPr="00B160DB">
        <w:rPr>
          <w:rFonts w:ascii="Times New Roman" w:hAnsi="Times New Roman"/>
          <w:bCs/>
          <w:color w:val="000000"/>
          <w:sz w:val="20"/>
          <w:szCs w:val="20"/>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B160DB" w:rsidRPr="00B160DB" w:rsidRDefault="00B160DB" w:rsidP="00B160DB">
      <w:pPr>
        <w:widowControl w:val="0"/>
        <w:autoSpaceDE w:val="0"/>
        <w:autoSpaceDN w:val="0"/>
        <w:adjustRightInd w:val="0"/>
        <w:spacing w:after="0"/>
        <w:jc w:val="both"/>
        <w:rPr>
          <w:rFonts w:ascii="Times New Roman" w:hAnsi="Times New Roman"/>
          <w:bCs/>
          <w:color w:val="000000"/>
          <w:sz w:val="20"/>
          <w:szCs w:val="20"/>
        </w:rPr>
      </w:pPr>
      <w:r w:rsidRPr="00B160DB">
        <w:rPr>
          <w:rFonts w:ascii="Times New Roman" w:hAnsi="Times New Roman"/>
          <w:bCs/>
          <w:color w:val="000000"/>
          <w:sz w:val="20"/>
          <w:szCs w:val="20"/>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B160DB" w:rsidRPr="00B160DB" w:rsidRDefault="00B160DB" w:rsidP="00B160DB">
      <w:pPr>
        <w:widowControl w:val="0"/>
        <w:autoSpaceDE w:val="0"/>
        <w:autoSpaceDN w:val="0"/>
        <w:adjustRightInd w:val="0"/>
        <w:spacing w:after="0"/>
        <w:jc w:val="both"/>
        <w:rPr>
          <w:rFonts w:ascii="Times New Roman" w:hAnsi="Times New Roman"/>
          <w:bCs/>
          <w:color w:val="000000"/>
          <w:sz w:val="20"/>
          <w:szCs w:val="20"/>
        </w:rPr>
      </w:pPr>
      <w:r w:rsidRPr="00B160DB">
        <w:rPr>
          <w:rFonts w:ascii="Times New Roman" w:hAnsi="Times New Roman"/>
          <w:bCs/>
          <w:color w:val="000000"/>
          <w:sz w:val="20"/>
          <w:szCs w:val="20"/>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B160DB" w:rsidRPr="00B160DB" w:rsidRDefault="00B160DB" w:rsidP="00B160DB">
      <w:pPr>
        <w:widowControl w:val="0"/>
        <w:autoSpaceDE w:val="0"/>
        <w:autoSpaceDN w:val="0"/>
        <w:adjustRightInd w:val="0"/>
        <w:spacing w:after="0"/>
        <w:jc w:val="both"/>
        <w:rPr>
          <w:rFonts w:ascii="Times New Roman" w:hAnsi="Times New Roman"/>
          <w:bCs/>
          <w:color w:val="000000"/>
          <w:sz w:val="20"/>
          <w:szCs w:val="20"/>
        </w:rPr>
      </w:pPr>
      <w:r w:rsidRPr="00B160DB">
        <w:rPr>
          <w:rFonts w:ascii="Times New Roman" w:hAnsi="Times New Roman"/>
          <w:bCs/>
          <w:color w:val="000000"/>
          <w:sz w:val="20"/>
          <w:szCs w:val="20"/>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B160DB" w:rsidRPr="00B160DB" w:rsidRDefault="00B160DB" w:rsidP="00B160DB">
      <w:pPr>
        <w:widowControl w:val="0"/>
        <w:autoSpaceDE w:val="0"/>
        <w:autoSpaceDN w:val="0"/>
        <w:adjustRightInd w:val="0"/>
        <w:spacing w:after="0"/>
        <w:jc w:val="both"/>
        <w:rPr>
          <w:rFonts w:ascii="Times New Roman" w:hAnsi="Times New Roman"/>
          <w:bCs/>
          <w:color w:val="000000"/>
          <w:sz w:val="20"/>
          <w:szCs w:val="20"/>
        </w:rPr>
      </w:pPr>
      <w:r w:rsidRPr="00B160DB">
        <w:rPr>
          <w:rFonts w:ascii="Times New Roman" w:hAnsi="Times New Roman"/>
          <w:bCs/>
          <w:color w:val="000000"/>
          <w:sz w:val="20"/>
          <w:szCs w:val="20"/>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B160DB" w:rsidRPr="00B160DB" w:rsidRDefault="00B160DB" w:rsidP="00B160DB">
      <w:pPr>
        <w:widowControl w:val="0"/>
        <w:autoSpaceDE w:val="0"/>
        <w:autoSpaceDN w:val="0"/>
        <w:adjustRightInd w:val="0"/>
        <w:spacing w:after="0"/>
        <w:jc w:val="both"/>
        <w:rPr>
          <w:rFonts w:ascii="Times New Roman" w:hAnsi="Times New Roman"/>
          <w:bCs/>
          <w:color w:val="000000"/>
          <w:sz w:val="20"/>
          <w:szCs w:val="20"/>
        </w:rPr>
      </w:pPr>
      <w:r w:rsidRPr="00B160DB">
        <w:rPr>
          <w:rFonts w:ascii="Times New Roman" w:hAnsi="Times New Roman"/>
          <w:bCs/>
          <w:color w:val="000000"/>
          <w:sz w:val="20"/>
          <w:szCs w:val="20"/>
        </w:rPr>
        <w:t>2.4. В ежегодный план включаются следующие сведения:</w:t>
      </w:r>
    </w:p>
    <w:p w:rsidR="00B160DB" w:rsidRPr="00B160DB" w:rsidRDefault="00B160DB" w:rsidP="00B160DB">
      <w:pPr>
        <w:widowControl w:val="0"/>
        <w:autoSpaceDE w:val="0"/>
        <w:autoSpaceDN w:val="0"/>
        <w:adjustRightInd w:val="0"/>
        <w:spacing w:after="0"/>
        <w:jc w:val="both"/>
        <w:rPr>
          <w:rFonts w:ascii="Times New Roman" w:hAnsi="Times New Roman"/>
          <w:bCs/>
          <w:color w:val="000000"/>
          <w:sz w:val="20"/>
          <w:szCs w:val="20"/>
        </w:rPr>
      </w:pPr>
      <w:r w:rsidRPr="00B160DB">
        <w:rPr>
          <w:rFonts w:ascii="Times New Roman" w:hAnsi="Times New Roman"/>
          <w:bCs/>
          <w:color w:val="000000"/>
          <w:sz w:val="20"/>
          <w:szCs w:val="20"/>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B160DB" w:rsidRPr="00B160DB" w:rsidRDefault="00B160DB" w:rsidP="00B160DB">
      <w:pPr>
        <w:widowControl w:val="0"/>
        <w:autoSpaceDE w:val="0"/>
        <w:autoSpaceDN w:val="0"/>
        <w:adjustRightInd w:val="0"/>
        <w:spacing w:after="0"/>
        <w:jc w:val="both"/>
        <w:rPr>
          <w:rFonts w:ascii="Times New Roman" w:hAnsi="Times New Roman"/>
          <w:bCs/>
          <w:color w:val="000000"/>
          <w:sz w:val="20"/>
          <w:szCs w:val="20"/>
        </w:rPr>
      </w:pPr>
      <w:r w:rsidRPr="00B160DB">
        <w:rPr>
          <w:rFonts w:ascii="Times New Roman" w:hAnsi="Times New Roman"/>
          <w:bCs/>
          <w:color w:val="000000"/>
          <w:sz w:val="20"/>
          <w:szCs w:val="20"/>
        </w:rPr>
        <w:t>2) наименования органов государственного контроля (надзора), планирующих проведение проверок;</w:t>
      </w:r>
    </w:p>
    <w:p w:rsidR="00B160DB" w:rsidRPr="00B160DB" w:rsidRDefault="00B160DB" w:rsidP="00B160DB">
      <w:pPr>
        <w:widowControl w:val="0"/>
        <w:autoSpaceDE w:val="0"/>
        <w:autoSpaceDN w:val="0"/>
        <w:adjustRightInd w:val="0"/>
        <w:spacing w:after="0"/>
        <w:jc w:val="both"/>
        <w:rPr>
          <w:rFonts w:ascii="Times New Roman" w:hAnsi="Times New Roman"/>
          <w:bCs/>
          <w:color w:val="000000"/>
          <w:sz w:val="20"/>
          <w:szCs w:val="20"/>
        </w:rPr>
      </w:pPr>
      <w:r w:rsidRPr="00B160DB">
        <w:rPr>
          <w:rFonts w:ascii="Times New Roman" w:hAnsi="Times New Roman"/>
          <w:bCs/>
          <w:color w:val="000000"/>
          <w:sz w:val="20"/>
          <w:szCs w:val="20"/>
        </w:rPr>
        <w:t>3) цели и основания проведения проверок, а также сроки их проведения.</w:t>
      </w:r>
    </w:p>
    <w:p w:rsidR="00B160DB" w:rsidRPr="00B160DB" w:rsidRDefault="00B160DB" w:rsidP="00B160DB">
      <w:pPr>
        <w:widowControl w:val="0"/>
        <w:autoSpaceDE w:val="0"/>
        <w:autoSpaceDN w:val="0"/>
        <w:adjustRightInd w:val="0"/>
        <w:spacing w:after="0"/>
        <w:jc w:val="both"/>
        <w:rPr>
          <w:rFonts w:ascii="Times New Roman" w:hAnsi="Times New Roman"/>
          <w:bCs/>
          <w:color w:val="000000"/>
          <w:sz w:val="20"/>
          <w:szCs w:val="20"/>
        </w:rPr>
      </w:pPr>
      <w:r w:rsidRPr="00B160DB">
        <w:rPr>
          <w:rFonts w:ascii="Times New Roman" w:hAnsi="Times New Roman"/>
          <w:bCs/>
          <w:color w:val="000000"/>
          <w:sz w:val="20"/>
          <w:szCs w:val="20"/>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B160DB" w:rsidRPr="00B160DB" w:rsidRDefault="00B160DB" w:rsidP="00B160DB">
      <w:pPr>
        <w:widowControl w:val="0"/>
        <w:autoSpaceDE w:val="0"/>
        <w:autoSpaceDN w:val="0"/>
        <w:adjustRightInd w:val="0"/>
        <w:spacing w:after="0"/>
        <w:jc w:val="both"/>
        <w:rPr>
          <w:rFonts w:ascii="Times New Roman" w:hAnsi="Times New Roman"/>
          <w:bCs/>
          <w:color w:val="000000"/>
          <w:sz w:val="20"/>
          <w:szCs w:val="20"/>
        </w:rPr>
      </w:pPr>
      <w:r w:rsidRPr="00B160DB">
        <w:rPr>
          <w:rFonts w:ascii="Times New Roman" w:hAnsi="Times New Roman"/>
          <w:bCs/>
          <w:color w:val="000000"/>
          <w:sz w:val="20"/>
          <w:szCs w:val="20"/>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160DB" w:rsidRPr="00B160DB" w:rsidRDefault="00B160DB" w:rsidP="00B160DB">
      <w:pPr>
        <w:widowControl w:val="0"/>
        <w:autoSpaceDE w:val="0"/>
        <w:autoSpaceDN w:val="0"/>
        <w:adjustRightInd w:val="0"/>
        <w:spacing w:after="0"/>
        <w:jc w:val="both"/>
        <w:rPr>
          <w:rFonts w:ascii="Times New Roman" w:hAnsi="Times New Roman"/>
          <w:bCs/>
          <w:color w:val="000000"/>
          <w:sz w:val="20"/>
          <w:szCs w:val="20"/>
        </w:rPr>
      </w:pPr>
      <w:r w:rsidRPr="00B160DB">
        <w:rPr>
          <w:rFonts w:ascii="Times New Roman" w:hAnsi="Times New Roman"/>
          <w:bCs/>
          <w:color w:val="000000"/>
          <w:sz w:val="20"/>
          <w:szCs w:val="20"/>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B160DB" w:rsidRPr="00B160DB" w:rsidRDefault="00B160DB" w:rsidP="00B160DB">
      <w:pPr>
        <w:widowControl w:val="0"/>
        <w:autoSpaceDE w:val="0"/>
        <w:autoSpaceDN w:val="0"/>
        <w:adjustRightInd w:val="0"/>
        <w:spacing w:after="0"/>
        <w:jc w:val="both"/>
        <w:rPr>
          <w:rFonts w:ascii="Times New Roman" w:hAnsi="Times New Roman"/>
          <w:bCs/>
          <w:color w:val="000000"/>
          <w:sz w:val="20"/>
          <w:szCs w:val="20"/>
        </w:rPr>
      </w:pPr>
      <w:r w:rsidRPr="00B160DB">
        <w:rPr>
          <w:rFonts w:ascii="Times New Roman" w:hAnsi="Times New Roman"/>
          <w:bCs/>
          <w:color w:val="000000"/>
          <w:sz w:val="20"/>
          <w:szCs w:val="20"/>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B160DB" w:rsidRPr="00B160DB" w:rsidRDefault="00B160DB" w:rsidP="00B160DB">
      <w:pPr>
        <w:widowControl w:val="0"/>
        <w:autoSpaceDE w:val="0"/>
        <w:autoSpaceDN w:val="0"/>
        <w:adjustRightInd w:val="0"/>
        <w:spacing w:after="0"/>
        <w:jc w:val="both"/>
        <w:rPr>
          <w:rFonts w:ascii="Times New Roman" w:hAnsi="Times New Roman"/>
          <w:bCs/>
          <w:color w:val="000000"/>
          <w:sz w:val="20"/>
          <w:szCs w:val="20"/>
        </w:rPr>
      </w:pPr>
      <w:r w:rsidRPr="00B160DB">
        <w:rPr>
          <w:rFonts w:ascii="Times New Roman" w:hAnsi="Times New Roman"/>
          <w:bCs/>
          <w:color w:val="000000"/>
          <w:sz w:val="20"/>
          <w:szCs w:val="20"/>
        </w:rPr>
        <w:t xml:space="preserve">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w:t>
      </w:r>
      <w:r w:rsidRPr="00B160DB">
        <w:rPr>
          <w:rFonts w:ascii="Times New Roman" w:hAnsi="Times New Roman"/>
          <w:bCs/>
          <w:color w:val="000000"/>
          <w:sz w:val="20"/>
          <w:szCs w:val="20"/>
        </w:rPr>
        <w:lastRenderedPageBreak/>
        <w:t>самоуправления, к компетенции которого относятся содержащиеся в запросе вопросы.</w:t>
      </w:r>
    </w:p>
    <w:p w:rsidR="00B160DB" w:rsidRPr="00B160DB" w:rsidRDefault="00B160DB" w:rsidP="00B160DB">
      <w:pPr>
        <w:widowControl w:val="0"/>
        <w:autoSpaceDE w:val="0"/>
        <w:autoSpaceDN w:val="0"/>
        <w:adjustRightInd w:val="0"/>
        <w:spacing w:after="0"/>
        <w:jc w:val="both"/>
        <w:rPr>
          <w:rFonts w:ascii="Times New Roman" w:hAnsi="Times New Roman"/>
          <w:bCs/>
          <w:color w:val="000000"/>
          <w:sz w:val="20"/>
          <w:szCs w:val="20"/>
        </w:rPr>
      </w:pPr>
      <w:r w:rsidRPr="00B160DB">
        <w:rPr>
          <w:rFonts w:ascii="Times New Roman" w:hAnsi="Times New Roman"/>
          <w:bCs/>
          <w:color w:val="000000"/>
          <w:sz w:val="20"/>
          <w:szCs w:val="20"/>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B160DB" w:rsidRPr="00B160DB" w:rsidRDefault="00B160DB" w:rsidP="00B160DB">
      <w:pPr>
        <w:widowControl w:val="0"/>
        <w:autoSpaceDE w:val="0"/>
        <w:autoSpaceDN w:val="0"/>
        <w:adjustRightInd w:val="0"/>
        <w:spacing w:after="0"/>
        <w:jc w:val="both"/>
        <w:rPr>
          <w:rFonts w:ascii="Times New Roman" w:hAnsi="Times New Roman"/>
          <w:bCs/>
          <w:color w:val="000000"/>
          <w:sz w:val="20"/>
          <w:szCs w:val="20"/>
        </w:rPr>
      </w:pPr>
      <w:r w:rsidRPr="00B160DB">
        <w:rPr>
          <w:rFonts w:ascii="Times New Roman" w:hAnsi="Times New Roman"/>
          <w:bCs/>
          <w:color w:val="000000"/>
          <w:sz w:val="20"/>
          <w:szCs w:val="20"/>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160DB" w:rsidRPr="00B160DB" w:rsidRDefault="00B160DB" w:rsidP="00B160DB">
      <w:pPr>
        <w:widowControl w:val="0"/>
        <w:autoSpaceDE w:val="0"/>
        <w:autoSpaceDN w:val="0"/>
        <w:adjustRightInd w:val="0"/>
        <w:spacing w:after="0"/>
        <w:jc w:val="both"/>
        <w:rPr>
          <w:rFonts w:ascii="Times New Roman" w:hAnsi="Times New Roman"/>
          <w:bCs/>
          <w:color w:val="000000"/>
          <w:sz w:val="20"/>
          <w:szCs w:val="20"/>
        </w:rPr>
      </w:pPr>
      <w:r w:rsidRPr="00B160DB">
        <w:rPr>
          <w:rFonts w:ascii="Times New Roman" w:hAnsi="Times New Roman"/>
          <w:bCs/>
          <w:color w:val="000000"/>
          <w:sz w:val="20"/>
          <w:szCs w:val="20"/>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B160DB" w:rsidRPr="00B160DB" w:rsidRDefault="00B160DB" w:rsidP="00B160DB">
      <w:pPr>
        <w:widowControl w:val="0"/>
        <w:autoSpaceDE w:val="0"/>
        <w:autoSpaceDN w:val="0"/>
        <w:adjustRightInd w:val="0"/>
        <w:spacing w:after="0"/>
        <w:jc w:val="both"/>
        <w:rPr>
          <w:rFonts w:ascii="Times New Roman" w:hAnsi="Times New Roman"/>
          <w:bCs/>
          <w:color w:val="000000"/>
          <w:sz w:val="20"/>
          <w:szCs w:val="20"/>
        </w:rPr>
      </w:pPr>
      <w:r w:rsidRPr="00B160DB">
        <w:rPr>
          <w:rFonts w:ascii="Times New Roman" w:hAnsi="Times New Roman"/>
          <w:bCs/>
          <w:color w:val="000000"/>
          <w:sz w:val="20"/>
          <w:szCs w:val="20"/>
        </w:rP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 </w:t>
      </w:r>
    </w:p>
    <w:p w:rsidR="00B160DB" w:rsidRPr="00B160DB" w:rsidRDefault="00B160DB" w:rsidP="00B160DB">
      <w:pPr>
        <w:autoSpaceDE w:val="0"/>
        <w:autoSpaceDN w:val="0"/>
        <w:adjustRightInd w:val="0"/>
        <w:spacing w:after="0" w:line="240" w:lineRule="auto"/>
        <w:jc w:val="both"/>
        <w:rPr>
          <w:rFonts w:ascii="Times New Roman" w:hAnsi="Times New Roman"/>
          <w:sz w:val="20"/>
          <w:szCs w:val="20"/>
        </w:rPr>
      </w:pPr>
    </w:p>
    <w:p w:rsidR="00B160DB" w:rsidRPr="00B160DB" w:rsidRDefault="00B160DB" w:rsidP="00B160DB">
      <w:pPr>
        <w:snapToGrid w:val="0"/>
        <w:spacing w:after="0" w:line="240" w:lineRule="auto"/>
        <w:jc w:val="center"/>
        <w:rPr>
          <w:rFonts w:ascii="Times New Roman" w:hAnsi="Times New Roman"/>
          <w:sz w:val="20"/>
          <w:szCs w:val="20"/>
        </w:rPr>
      </w:pPr>
      <w:r w:rsidRPr="00B160DB">
        <w:rPr>
          <w:rFonts w:ascii="Times New Roman" w:hAnsi="Times New Roman"/>
          <w:sz w:val="20"/>
          <w:szCs w:val="20"/>
        </w:rPr>
        <w:t>Глава 10</w:t>
      </w:r>
    </w:p>
    <w:p w:rsidR="00B160DB" w:rsidRPr="00B160DB" w:rsidRDefault="00B160DB" w:rsidP="00B160DB">
      <w:pPr>
        <w:snapToGrid w:val="0"/>
        <w:spacing w:after="0" w:line="240" w:lineRule="auto"/>
        <w:jc w:val="center"/>
        <w:rPr>
          <w:rFonts w:ascii="Times New Roman" w:hAnsi="Times New Roman"/>
          <w:sz w:val="20"/>
          <w:szCs w:val="20"/>
        </w:rPr>
      </w:pPr>
      <w:r w:rsidRPr="00B160DB">
        <w:rPr>
          <w:rFonts w:ascii="Times New Roman" w:hAnsi="Times New Roman"/>
          <w:sz w:val="20"/>
          <w:szCs w:val="20"/>
        </w:rPr>
        <w:t>ЗАКЛЮЧИТЕЛЬНЫЕ И ПЕРЕХОДНЫЕ ПОЛОЖЕНИЯ</w:t>
      </w:r>
    </w:p>
    <w:p w:rsidR="00B160DB" w:rsidRPr="00B160DB" w:rsidRDefault="00B160DB" w:rsidP="00B160DB">
      <w:pPr>
        <w:snapToGrid w:val="0"/>
        <w:spacing w:after="0" w:line="240" w:lineRule="auto"/>
        <w:jc w:val="center"/>
        <w:rPr>
          <w:rFonts w:ascii="Times New Roman" w:hAnsi="Times New Roman"/>
          <w:sz w:val="20"/>
          <w:szCs w:val="20"/>
        </w:rPr>
      </w:pPr>
    </w:p>
    <w:p w:rsidR="00B160DB" w:rsidRPr="00B160DB" w:rsidRDefault="00B160DB" w:rsidP="00B160DB">
      <w:pPr>
        <w:snapToGrid w:val="0"/>
        <w:spacing w:after="120" w:line="240" w:lineRule="auto"/>
        <w:rPr>
          <w:rFonts w:ascii="Times New Roman" w:hAnsi="Times New Roman"/>
          <w:b/>
          <w:sz w:val="20"/>
          <w:szCs w:val="20"/>
        </w:rPr>
      </w:pPr>
      <w:r w:rsidRPr="00B160DB">
        <w:rPr>
          <w:rFonts w:ascii="Times New Roman" w:hAnsi="Times New Roman"/>
          <w:b/>
          <w:sz w:val="20"/>
          <w:szCs w:val="20"/>
        </w:rPr>
        <w:t>Статья 73. Порядок вступления в силу Устава Поселения</w:t>
      </w:r>
    </w:p>
    <w:p w:rsidR="00B160DB" w:rsidRPr="00B160DB" w:rsidRDefault="00B160DB" w:rsidP="00B160DB">
      <w:pPr>
        <w:tabs>
          <w:tab w:val="num" w:pos="900"/>
        </w:tabs>
        <w:snapToGrid w:val="0"/>
        <w:spacing w:after="0" w:line="240" w:lineRule="auto"/>
        <w:jc w:val="both"/>
        <w:rPr>
          <w:rFonts w:ascii="Times New Roman" w:hAnsi="Times New Roman"/>
          <w:sz w:val="20"/>
          <w:szCs w:val="20"/>
        </w:rPr>
      </w:pPr>
      <w:r w:rsidRPr="00B160DB">
        <w:rPr>
          <w:rFonts w:ascii="Times New Roman" w:hAnsi="Times New Roman"/>
          <w:sz w:val="20"/>
          <w:szCs w:val="20"/>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B160DB" w:rsidRPr="00B160DB" w:rsidRDefault="00B160DB" w:rsidP="00B160DB">
      <w:pPr>
        <w:spacing w:after="0" w:line="240" w:lineRule="auto"/>
        <w:rPr>
          <w:rFonts w:ascii="Verdana" w:hAnsi="Verdana"/>
          <w:sz w:val="20"/>
          <w:szCs w:val="20"/>
          <w:lang w:eastAsia="en-US"/>
        </w:rPr>
      </w:pPr>
    </w:p>
    <w:p w:rsidR="00B160DB" w:rsidRPr="00B160DB" w:rsidRDefault="00B160DB" w:rsidP="00B160DB">
      <w:pPr>
        <w:tabs>
          <w:tab w:val="left" w:pos="1120"/>
        </w:tabs>
        <w:spacing w:after="0" w:line="240" w:lineRule="auto"/>
        <w:rPr>
          <w:rFonts w:ascii="Verdana" w:hAnsi="Verdana"/>
          <w:sz w:val="20"/>
          <w:szCs w:val="20"/>
          <w:lang w:eastAsia="en-US"/>
        </w:rPr>
      </w:pPr>
    </w:p>
    <w:p w:rsidR="00B160DB" w:rsidRPr="00B160DB" w:rsidRDefault="00B160DB" w:rsidP="00B160DB">
      <w:pPr>
        <w:spacing w:after="0" w:line="240" w:lineRule="auto"/>
        <w:jc w:val="right"/>
        <w:rPr>
          <w:rFonts w:ascii="Times New Roman" w:hAnsi="Times New Roman"/>
          <w:sz w:val="20"/>
          <w:szCs w:val="20"/>
        </w:rPr>
      </w:pPr>
      <w:r w:rsidRPr="00B160DB">
        <w:rPr>
          <w:rFonts w:ascii="Times New Roman" w:hAnsi="Times New Roman"/>
          <w:sz w:val="20"/>
          <w:szCs w:val="20"/>
          <w:lang w:eastAsia="en-US"/>
        </w:rPr>
        <w:t>Глава  МО «Тихоновка» ___________ М.В. Скоробогатова</w:t>
      </w:r>
    </w:p>
    <w:p w:rsidR="00B160DB" w:rsidRPr="00B160DB" w:rsidRDefault="00B160DB" w:rsidP="00B160DB">
      <w:pPr>
        <w:spacing w:after="0" w:line="240" w:lineRule="auto"/>
        <w:rPr>
          <w:rFonts w:ascii="Times New Roman" w:hAnsi="Times New Roman"/>
          <w:sz w:val="24"/>
          <w:szCs w:val="24"/>
        </w:rPr>
      </w:pPr>
    </w:p>
    <w:p w:rsidR="00B160DB" w:rsidRPr="00B160DB" w:rsidRDefault="00B160DB" w:rsidP="00B160DB">
      <w:pPr>
        <w:suppressAutoHyphens/>
        <w:spacing w:after="0" w:line="240" w:lineRule="auto"/>
        <w:rPr>
          <w:rFonts w:ascii="Times New Roman" w:hAnsi="Times New Roman"/>
          <w:sz w:val="24"/>
          <w:szCs w:val="24"/>
          <w:lang w:eastAsia="ar-SA"/>
        </w:rPr>
      </w:pPr>
    </w:p>
    <w:p w:rsidR="00B160DB" w:rsidRPr="00B160DB" w:rsidRDefault="00B160DB" w:rsidP="00B160DB">
      <w:pPr>
        <w:suppressAutoHyphens/>
        <w:spacing w:after="0" w:line="240" w:lineRule="auto"/>
        <w:rPr>
          <w:rFonts w:ascii="Times New Roman" w:hAnsi="Times New Roman"/>
          <w:sz w:val="24"/>
          <w:szCs w:val="24"/>
          <w:lang w:eastAsia="ar-SA"/>
        </w:rPr>
      </w:pPr>
    </w:p>
    <w:p w:rsidR="00B160DB" w:rsidRPr="00B160DB" w:rsidRDefault="00B160DB" w:rsidP="00B160DB">
      <w:pPr>
        <w:suppressAutoHyphens/>
        <w:spacing w:after="0" w:line="240" w:lineRule="auto"/>
        <w:rPr>
          <w:rFonts w:ascii="Times New Roman" w:hAnsi="Times New Roman"/>
          <w:sz w:val="24"/>
          <w:szCs w:val="24"/>
          <w:lang w:eastAsia="ar-SA"/>
        </w:rPr>
      </w:pPr>
    </w:p>
    <w:p w:rsidR="00D2411E" w:rsidRDefault="00D2411E" w:rsidP="00D2411E">
      <w:pPr>
        <w:jc w:val="center"/>
        <w:rPr>
          <w:rFonts w:ascii="Times New Roman" w:hAnsi="Times New Roman"/>
          <w:sz w:val="28"/>
          <w:szCs w:val="28"/>
        </w:rPr>
      </w:pPr>
      <w:r>
        <w:rPr>
          <w:rFonts w:ascii="Times New Roman" w:hAnsi="Times New Roman"/>
          <w:sz w:val="28"/>
          <w:szCs w:val="28"/>
        </w:rPr>
        <w:t>РОССИЙСКАЯ ФЕДЕРАЦИЯ</w:t>
      </w:r>
    </w:p>
    <w:p w:rsidR="00D2411E" w:rsidRDefault="00D2411E" w:rsidP="00D2411E">
      <w:pPr>
        <w:jc w:val="center"/>
        <w:rPr>
          <w:rFonts w:ascii="Times New Roman" w:hAnsi="Times New Roman"/>
          <w:sz w:val="28"/>
          <w:szCs w:val="28"/>
        </w:rPr>
      </w:pPr>
      <w:r>
        <w:rPr>
          <w:rFonts w:ascii="Times New Roman" w:hAnsi="Times New Roman"/>
          <w:sz w:val="28"/>
          <w:szCs w:val="28"/>
        </w:rPr>
        <w:t xml:space="preserve"> ИРКУТСКАЯ ОБЛАСТЬ</w:t>
      </w:r>
    </w:p>
    <w:p w:rsidR="00D2411E" w:rsidRDefault="00D2411E" w:rsidP="00D2411E">
      <w:pPr>
        <w:jc w:val="center"/>
        <w:rPr>
          <w:rFonts w:ascii="Times New Roman" w:hAnsi="Times New Roman"/>
          <w:sz w:val="28"/>
          <w:szCs w:val="28"/>
        </w:rPr>
      </w:pPr>
      <w:r>
        <w:rPr>
          <w:rFonts w:ascii="Times New Roman" w:hAnsi="Times New Roman"/>
          <w:sz w:val="28"/>
          <w:szCs w:val="28"/>
        </w:rPr>
        <w:t>БОХАНСКОГО РАЙОНА</w:t>
      </w:r>
    </w:p>
    <w:p w:rsidR="00D2411E" w:rsidRDefault="00D2411E" w:rsidP="00D2411E">
      <w:pPr>
        <w:jc w:val="center"/>
        <w:rPr>
          <w:rFonts w:ascii="Times New Roman" w:hAnsi="Times New Roman"/>
          <w:sz w:val="28"/>
          <w:szCs w:val="28"/>
        </w:rPr>
      </w:pPr>
      <w:r>
        <w:rPr>
          <w:rFonts w:ascii="Times New Roman" w:hAnsi="Times New Roman"/>
          <w:sz w:val="28"/>
          <w:szCs w:val="28"/>
        </w:rPr>
        <w:t>ДУМА</w:t>
      </w:r>
    </w:p>
    <w:p w:rsidR="00D2411E" w:rsidRDefault="00D2411E" w:rsidP="00D2411E">
      <w:pPr>
        <w:jc w:val="center"/>
        <w:rPr>
          <w:rFonts w:ascii="Times New Roman" w:hAnsi="Times New Roman"/>
          <w:sz w:val="28"/>
          <w:szCs w:val="28"/>
        </w:rPr>
      </w:pPr>
      <w:r>
        <w:rPr>
          <w:rFonts w:ascii="Times New Roman" w:hAnsi="Times New Roman"/>
          <w:sz w:val="28"/>
          <w:szCs w:val="28"/>
        </w:rPr>
        <w:t>МУНИЦИПАЛЬНОГО ОБРАЗОВАНИЯ «ТИХОНОВКА»</w:t>
      </w:r>
    </w:p>
    <w:p w:rsidR="00D2411E" w:rsidRDefault="00D2411E" w:rsidP="00D2411E">
      <w:pPr>
        <w:jc w:val="center"/>
        <w:rPr>
          <w:rFonts w:ascii="Times New Roman" w:hAnsi="Times New Roman"/>
          <w:sz w:val="28"/>
          <w:szCs w:val="28"/>
        </w:rPr>
      </w:pPr>
      <w:r>
        <w:rPr>
          <w:rFonts w:ascii="Times New Roman" w:hAnsi="Times New Roman"/>
          <w:sz w:val="28"/>
          <w:szCs w:val="28"/>
        </w:rPr>
        <w:t>Шестнадцатая   сессия                                                                  Третьего созыва</w:t>
      </w:r>
    </w:p>
    <w:p w:rsidR="00D2411E" w:rsidRDefault="00D2411E" w:rsidP="00D2411E">
      <w:pPr>
        <w:rPr>
          <w:rFonts w:ascii="Times New Roman" w:hAnsi="Times New Roman"/>
          <w:sz w:val="28"/>
          <w:szCs w:val="28"/>
        </w:rPr>
      </w:pPr>
      <w:r>
        <w:rPr>
          <w:rFonts w:ascii="Times New Roman" w:hAnsi="Times New Roman"/>
          <w:sz w:val="28"/>
          <w:szCs w:val="28"/>
        </w:rPr>
        <w:t>28 декабря  2015 г.                                                                           с. Тихоновка</w:t>
      </w:r>
    </w:p>
    <w:p w:rsidR="00D2411E" w:rsidRDefault="00D2411E" w:rsidP="00D2411E">
      <w:pPr>
        <w:spacing w:after="0"/>
        <w:jc w:val="center"/>
        <w:rPr>
          <w:rFonts w:ascii="Times New Roman" w:hAnsi="Times New Roman"/>
          <w:sz w:val="28"/>
          <w:szCs w:val="28"/>
        </w:rPr>
      </w:pPr>
      <w:r>
        <w:rPr>
          <w:rFonts w:ascii="Times New Roman" w:hAnsi="Times New Roman"/>
          <w:sz w:val="28"/>
          <w:szCs w:val="28"/>
        </w:rPr>
        <w:t>РЕШЕНИЕ ДУМЫ № 80</w:t>
      </w:r>
    </w:p>
    <w:p w:rsidR="00D2411E" w:rsidRDefault="00D2411E" w:rsidP="00D2411E">
      <w:pPr>
        <w:spacing w:after="0"/>
        <w:jc w:val="center"/>
        <w:rPr>
          <w:rFonts w:ascii="Times New Roman" w:hAnsi="Times New Roman"/>
          <w:sz w:val="28"/>
          <w:szCs w:val="28"/>
        </w:rPr>
      </w:pPr>
    </w:p>
    <w:p w:rsidR="00D2411E" w:rsidRDefault="00D2411E" w:rsidP="00D2411E">
      <w:pPr>
        <w:spacing w:after="0"/>
        <w:rPr>
          <w:rFonts w:ascii="Times New Roman" w:hAnsi="Times New Roman"/>
          <w:sz w:val="28"/>
          <w:szCs w:val="28"/>
          <w:lang w:eastAsia="en-US"/>
        </w:rPr>
      </w:pPr>
      <w:r>
        <w:rPr>
          <w:rFonts w:ascii="Times New Roman" w:hAnsi="Times New Roman"/>
          <w:sz w:val="28"/>
          <w:szCs w:val="28"/>
          <w:lang w:eastAsia="en-US"/>
        </w:rPr>
        <w:t>Об отмене решения № 43 26.12.2014 г.</w:t>
      </w:r>
    </w:p>
    <w:p w:rsidR="00D2411E" w:rsidRDefault="00D2411E" w:rsidP="00D2411E">
      <w:pPr>
        <w:spacing w:after="0"/>
        <w:rPr>
          <w:rFonts w:ascii="Times New Roman" w:hAnsi="Times New Roman"/>
          <w:sz w:val="28"/>
          <w:szCs w:val="28"/>
          <w:lang w:eastAsia="en-US"/>
        </w:rPr>
      </w:pPr>
      <w:r>
        <w:rPr>
          <w:rFonts w:ascii="Times New Roman" w:hAnsi="Times New Roman"/>
          <w:sz w:val="28"/>
          <w:szCs w:val="28"/>
          <w:lang w:eastAsia="en-US"/>
        </w:rPr>
        <w:t>«Об утверждении структуры администрации</w:t>
      </w:r>
    </w:p>
    <w:p w:rsidR="00D2411E" w:rsidRDefault="00D2411E" w:rsidP="00D2411E">
      <w:pPr>
        <w:spacing w:after="0"/>
        <w:rPr>
          <w:sz w:val="28"/>
          <w:szCs w:val="28"/>
        </w:rPr>
      </w:pPr>
      <w:r>
        <w:rPr>
          <w:rFonts w:ascii="Times New Roman" w:hAnsi="Times New Roman"/>
          <w:sz w:val="28"/>
          <w:szCs w:val="28"/>
          <w:lang w:eastAsia="en-US"/>
        </w:rPr>
        <w:lastRenderedPageBreak/>
        <w:t>МО «Тихоновка»</w:t>
      </w:r>
    </w:p>
    <w:p w:rsidR="00D2411E" w:rsidRDefault="00D2411E" w:rsidP="00D2411E">
      <w:pPr>
        <w:spacing w:after="0"/>
        <w:rPr>
          <w:rFonts w:ascii="Times New Roman" w:hAnsi="Times New Roman"/>
          <w:sz w:val="28"/>
          <w:szCs w:val="28"/>
        </w:rPr>
      </w:pPr>
    </w:p>
    <w:p w:rsidR="00D2411E" w:rsidRDefault="00D2411E" w:rsidP="00D2411E">
      <w:pPr>
        <w:spacing w:after="0"/>
        <w:rPr>
          <w:rFonts w:ascii="Times New Roman" w:hAnsi="Times New Roman"/>
          <w:sz w:val="28"/>
          <w:szCs w:val="28"/>
        </w:rPr>
      </w:pPr>
    </w:p>
    <w:p w:rsidR="00D2411E" w:rsidRDefault="00D2411E" w:rsidP="00D2411E">
      <w:pPr>
        <w:spacing w:after="0"/>
        <w:rPr>
          <w:rFonts w:ascii="Times New Roman" w:hAnsi="Times New Roman"/>
          <w:sz w:val="28"/>
          <w:szCs w:val="28"/>
        </w:rPr>
      </w:pPr>
      <w:r>
        <w:rPr>
          <w:rFonts w:ascii="Times New Roman" w:hAnsi="Times New Roman"/>
          <w:sz w:val="28"/>
          <w:szCs w:val="28"/>
        </w:rPr>
        <w:t xml:space="preserve">           Руководствуясь ст.ст.35,37 Федерального закона от 06.10.2003 № 131-ФЗ «Об общих принципах организации местного самоуправления Российской Федерации», Приказом Министерства труда и занятости Иркутской области № 57-мпр от 14.10.2013 года, ст.ст. 23,27 Устава МО «Тихоновка»</w:t>
      </w:r>
    </w:p>
    <w:p w:rsidR="00D2411E" w:rsidRDefault="00D2411E" w:rsidP="00D2411E">
      <w:pPr>
        <w:spacing w:after="0"/>
        <w:rPr>
          <w:rFonts w:ascii="Times New Roman" w:hAnsi="Times New Roman"/>
          <w:sz w:val="28"/>
          <w:szCs w:val="28"/>
        </w:rPr>
      </w:pPr>
      <w:r>
        <w:rPr>
          <w:rFonts w:ascii="Times New Roman" w:hAnsi="Times New Roman"/>
          <w:sz w:val="28"/>
          <w:szCs w:val="28"/>
        </w:rPr>
        <w:t xml:space="preserve"> </w:t>
      </w:r>
    </w:p>
    <w:p w:rsidR="00D2411E" w:rsidRDefault="00D2411E" w:rsidP="00D2411E">
      <w:pPr>
        <w:jc w:val="center"/>
        <w:rPr>
          <w:rFonts w:ascii="Times New Roman" w:hAnsi="Times New Roman"/>
          <w:sz w:val="28"/>
          <w:szCs w:val="28"/>
        </w:rPr>
      </w:pPr>
      <w:r>
        <w:rPr>
          <w:rFonts w:ascii="Times New Roman" w:hAnsi="Times New Roman"/>
          <w:sz w:val="28"/>
          <w:szCs w:val="28"/>
        </w:rPr>
        <w:t>ДУМА РЕШИЛА :</w:t>
      </w:r>
    </w:p>
    <w:p w:rsidR="00D2411E" w:rsidRDefault="00D2411E" w:rsidP="00D2411E">
      <w:pPr>
        <w:rPr>
          <w:rFonts w:ascii="Times New Roman" w:hAnsi="Times New Roman"/>
          <w:sz w:val="28"/>
          <w:szCs w:val="28"/>
        </w:rPr>
      </w:pPr>
      <w:r>
        <w:rPr>
          <w:rFonts w:ascii="Times New Roman" w:hAnsi="Times New Roman"/>
          <w:sz w:val="28"/>
          <w:szCs w:val="28"/>
        </w:rPr>
        <w:t>1. Отменить  решение Думы МО «Тихоновка» № 43 от 26.12.2014 г. «О внесении изменений в структуру администрации МО «Тихоновка».</w:t>
      </w:r>
    </w:p>
    <w:p w:rsidR="00D2411E" w:rsidRDefault="00D2411E" w:rsidP="00D2411E">
      <w:pPr>
        <w:rPr>
          <w:rFonts w:ascii="Times New Roman" w:hAnsi="Times New Roman"/>
          <w:sz w:val="28"/>
          <w:szCs w:val="28"/>
        </w:rPr>
      </w:pPr>
      <w:r>
        <w:rPr>
          <w:rFonts w:ascii="Times New Roman" w:hAnsi="Times New Roman"/>
          <w:sz w:val="28"/>
          <w:szCs w:val="28"/>
        </w:rPr>
        <w:t>2. Утвердить структуру администрации муниципального образования «Тихоновка» в соответствии с приложениями к настоящему решению.</w:t>
      </w:r>
    </w:p>
    <w:p w:rsidR="00D2411E" w:rsidRDefault="00D2411E" w:rsidP="00D2411E">
      <w:pPr>
        <w:rPr>
          <w:rFonts w:ascii="Times New Roman" w:hAnsi="Times New Roman"/>
          <w:sz w:val="28"/>
          <w:szCs w:val="28"/>
        </w:rPr>
      </w:pPr>
      <w:r>
        <w:rPr>
          <w:rFonts w:ascii="Times New Roman" w:hAnsi="Times New Roman"/>
          <w:sz w:val="28"/>
          <w:szCs w:val="28"/>
        </w:rPr>
        <w:t>3. Настоящее решение вступает в силу  с 1 января  2016 года.</w:t>
      </w:r>
    </w:p>
    <w:p w:rsidR="00D2411E" w:rsidRDefault="00D2411E" w:rsidP="00D2411E">
      <w:pPr>
        <w:rPr>
          <w:rFonts w:ascii="Times New Roman" w:hAnsi="Times New Roman"/>
          <w:sz w:val="28"/>
          <w:szCs w:val="28"/>
        </w:rPr>
      </w:pPr>
      <w:r>
        <w:rPr>
          <w:rFonts w:ascii="Times New Roman" w:hAnsi="Times New Roman"/>
          <w:sz w:val="28"/>
          <w:szCs w:val="28"/>
        </w:rPr>
        <w:t xml:space="preserve">                </w:t>
      </w:r>
    </w:p>
    <w:p w:rsidR="00D2411E" w:rsidRDefault="00D2411E" w:rsidP="00D2411E">
      <w:pPr>
        <w:jc w:val="center"/>
        <w:rPr>
          <w:rFonts w:ascii="Times New Roman" w:hAnsi="Times New Roman"/>
          <w:sz w:val="28"/>
          <w:szCs w:val="28"/>
        </w:rPr>
      </w:pPr>
      <w:r>
        <w:rPr>
          <w:rFonts w:ascii="Times New Roman" w:hAnsi="Times New Roman"/>
          <w:sz w:val="28"/>
          <w:szCs w:val="28"/>
        </w:rPr>
        <w:t xml:space="preserve">                                   Глава МО «Тихоновка» __________ М.В. Скоробогатова</w:t>
      </w:r>
    </w:p>
    <w:p w:rsidR="00D2411E" w:rsidRDefault="00D2411E" w:rsidP="00D2411E">
      <w:pPr>
        <w:rPr>
          <w:rFonts w:ascii="Times New Roman" w:hAnsi="Times New Roman"/>
          <w:sz w:val="28"/>
          <w:szCs w:val="28"/>
        </w:rPr>
      </w:pPr>
      <w:r>
        <w:rPr>
          <w:rFonts w:ascii="Times New Roman" w:hAnsi="Times New Roman"/>
          <w:sz w:val="28"/>
          <w:szCs w:val="28"/>
        </w:rPr>
        <w:t xml:space="preserve">                              </w:t>
      </w:r>
    </w:p>
    <w:p w:rsidR="00D2411E" w:rsidRDefault="00D2411E" w:rsidP="00D2411E">
      <w:pPr>
        <w:rPr>
          <w:rFonts w:ascii="Times New Roman" w:hAnsi="Times New Roman"/>
          <w:sz w:val="24"/>
          <w:szCs w:val="24"/>
        </w:rPr>
      </w:pPr>
    </w:p>
    <w:p w:rsidR="00D2411E" w:rsidRDefault="00D2411E" w:rsidP="00D2411E"/>
    <w:p w:rsidR="00D2411E" w:rsidRDefault="00D2411E" w:rsidP="00D2411E"/>
    <w:p w:rsidR="00D2411E" w:rsidRDefault="00D2411E" w:rsidP="00D2411E">
      <w:pPr>
        <w:spacing w:after="0"/>
        <w:jc w:val="right"/>
        <w:rPr>
          <w:rFonts w:ascii="Times New Roman" w:hAnsi="Times New Roman"/>
          <w:sz w:val="24"/>
          <w:szCs w:val="24"/>
        </w:rPr>
      </w:pPr>
      <w:r>
        <w:rPr>
          <w:rFonts w:ascii="Times New Roman" w:hAnsi="Times New Roman"/>
          <w:sz w:val="24"/>
          <w:szCs w:val="24"/>
        </w:rPr>
        <w:t xml:space="preserve">                                                                                                                             Приложение № 1</w:t>
      </w:r>
    </w:p>
    <w:p w:rsidR="00D2411E" w:rsidRDefault="00D2411E" w:rsidP="00D2411E">
      <w:pPr>
        <w:spacing w:after="0"/>
        <w:jc w:val="right"/>
        <w:rPr>
          <w:rFonts w:ascii="Times New Roman" w:hAnsi="Times New Roman"/>
          <w:sz w:val="24"/>
          <w:szCs w:val="24"/>
        </w:rPr>
      </w:pPr>
      <w:r>
        <w:rPr>
          <w:rFonts w:ascii="Times New Roman" w:hAnsi="Times New Roman"/>
          <w:sz w:val="24"/>
          <w:szCs w:val="24"/>
        </w:rPr>
        <w:t>к решению Думы</w:t>
      </w:r>
    </w:p>
    <w:p w:rsidR="00D2411E" w:rsidRDefault="00D2411E" w:rsidP="00D2411E">
      <w:pPr>
        <w:spacing w:after="0"/>
        <w:jc w:val="right"/>
        <w:rPr>
          <w:rFonts w:ascii="Times New Roman" w:hAnsi="Times New Roman"/>
          <w:sz w:val="24"/>
          <w:szCs w:val="24"/>
        </w:rPr>
      </w:pPr>
      <w:r>
        <w:rPr>
          <w:rFonts w:ascii="Times New Roman" w:hAnsi="Times New Roman"/>
          <w:sz w:val="24"/>
          <w:szCs w:val="24"/>
        </w:rPr>
        <w:t>№ 80 от  28.12.2015 г.</w:t>
      </w:r>
    </w:p>
    <w:p w:rsidR="00D2411E" w:rsidRDefault="00D2411E" w:rsidP="00D2411E">
      <w:pPr>
        <w:spacing w:after="0"/>
        <w:rPr>
          <w:rFonts w:ascii="Times New Roman" w:hAnsi="Times New Roman"/>
          <w:sz w:val="24"/>
          <w:szCs w:val="24"/>
        </w:rPr>
      </w:pPr>
    </w:p>
    <w:p w:rsidR="00D2411E" w:rsidRDefault="00D2411E" w:rsidP="00D2411E">
      <w:pPr>
        <w:spacing w:after="0"/>
        <w:jc w:val="center"/>
        <w:rPr>
          <w:rFonts w:ascii="Times New Roman" w:hAnsi="Times New Roman"/>
          <w:sz w:val="24"/>
          <w:szCs w:val="24"/>
        </w:rPr>
      </w:pPr>
    </w:p>
    <w:tbl>
      <w:tblPr>
        <w:tblW w:w="0" w:type="auto"/>
        <w:tblInd w:w="4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tblGrid>
      <w:tr w:rsidR="00D2411E" w:rsidTr="00D2411E">
        <w:trPr>
          <w:trHeight w:val="2270"/>
        </w:trPr>
        <w:tc>
          <w:tcPr>
            <w:tcW w:w="2010" w:type="dxa"/>
            <w:tcBorders>
              <w:top w:val="single" w:sz="4" w:space="0" w:color="auto"/>
              <w:left w:val="single" w:sz="4" w:space="0" w:color="auto"/>
              <w:bottom w:val="single" w:sz="4" w:space="0" w:color="auto"/>
              <w:right w:val="single" w:sz="4" w:space="0" w:color="auto"/>
            </w:tcBorders>
            <w:vAlign w:val="center"/>
          </w:tcPr>
          <w:p w:rsidR="00D2411E" w:rsidRDefault="00D2411E">
            <w:pPr>
              <w:spacing w:after="0"/>
              <w:jc w:val="center"/>
              <w:rPr>
                <w:rFonts w:ascii="Times New Roman" w:hAnsi="Times New Roman"/>
                <w:sz w:val="24"/>
                <w:szCs w:val="24"/>
                <w:lang w:eastAsia="en-US"/>
              </w:rPr>
            </w:pPr>
            <w:r>
              <w:rPr>
                <w:rFonts w:ascii="Times New Roman" w:hAnsi="Times New Roman"/>
                <w:sz w:val="24"/>
                <w:szCs w:val="24"/>
                <w:lang w:eastAsia="en-US"/>
              </w:rPr>
              <w:t>Глава администрации МО</w:t>
            </w:r>
          </w:p>
          <w:p w:rsidR="00D2411E" w:rsidRDefault="00D2411E">
            <w:pPr>
              <w:spacing w:after="0"/>
              <w:jc w:val="center"/>
              <w:rPr>
                <w:rFonts w:ascii="Times New Roman" w:hAnsi="Times New Roman"/>
                <w:sz w:val="24"/>
                <w:szCs w:val="24"/>
                <w:lang w:eastAsia="en-US"/>
              </w:rPr>
            </w:pPr>
            <w:r>
              <w:rPr>
                <w:rFonts w:ascii="Times New Roman" w:hAnsi="Times New Roman"/>
                <w:sz w:val="24"/>
                <w:szCs w:val="24"/>
                <w:lang w:eastAsia="en-US"/>
              </w:rPr>
              <w:t>«Тихоновка»</w:t>
            </w:r>
          </w:p>
          <w:p w:rsidR="00D2411E" w:rsidRDefault="00D2411E">
            <w:pPr>
              <w:spacing w:after="0"/>
              <w:jc w:val="center"/>
              <w:rPr>
                <w:rFonts w:ascii="Times New Roman" w:hAnsi="Times New Roman"/>
                <w:sz w:val="24"/>
                <w:szCs w:val="24"/>
                <w:lang w:eastAsia="en-US"/>
              </w:rPr>
            </w:pPr>
          </w:p>
          <w:p w:rsidR="00D2411E" w:rsidRDefault="00D2411E">
            <w:pPr>
              <w:spacing w:after="0"/>
              <w:jc w:val="center"/>
              <w:rPr>
                <w:rFonts w:ascii="Times New Roman" w:hAnsi="Times New Roman"/>
                <w:sz w:val="24"/>
                <w:szCs w:val="24"/>
                <w:lang w:eastAsia="en-US"/>
              </w:rPr>
            </w:pPr>
          </w:p>
          <w:p w:rsidR="00D2411E" w:rsidRDefault="00D2411E">
            <w:pPr>
              <w:spacing w:after="0"/>
              <w:jc w:val="center"/>
              <w:rPr>
                <w:rFonts w:ascii="Times New Roman" w:hAnsi="Times New Roman"/>
                <w:sz w:val="24"/>
                <w:szCs w:val="24"/>
                <w:lang w:eastAsia="en-US"/>
              </w:rPr>
            </w:pPr>
          </w:p>
        </w:tc>
      </w:tr>
    </w:tbl>
    <w:p w:rsidR="00D2411E" w:rsidRDefault="00D2411E" w:rsidP="00D2411E">
      <w:pPr>
        <w:spacing w:after="0"/>
        <w:jc w:val="center"/>
        <w:rPr>
          <w:sz w:val="24"/>
          <w:szCs w:val="24"/>
        </w:rPr>
      </w:pPr>
      <w:r>
        <w:rPr>
          <w:noProof/>
        </w:rPr>
        <mc:AlternateContent>
          <mc:Choice Requires="wps">
            <w:drawing>
              <wp:anchor distT="0" distB="0" distL="114300" distR="114300" simplePos="0" relativeHeight="251659264" behindDoc="0" locked="0" layoutInCell="1" allowOverlap="1" wp14:anchorId="0A39195C" wp14:editId="4B8E926C">
                <wp:simplePos x="0" y="0"/>
                <wp:positionH relativeFrom="column">
                  <wp:posOffset>3195955</wp:posOffset>
                </wp:positionH>
                <wp:positionV relativeFrom="paragraph">
                  <wp:posOffset>15240</wp:posOffset>
                </wp:positionV>
                <wp:extent cx="0" cy="933450"/>
                <wp:effectExtent l="76200" t="0" r="76200" b="571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3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65pt,1.2pt" to="251.65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">
                <v:stroke endarrow="block"/>
              </v:line>
            </w:pict>
          </mc:Fallback>
        </mc:AlternateContent>
      </w:r>
    </w:p>
    <w:p w:rsidR="00D2411E" w:rsidRDefault="00D2411E" w:rsidP="00D2411E">
      <w:pPr>
        <w:spacing w:after="0"/>
        <w:jc w:val="center"/>
        <w:rPr>
          <w:sz w:val="24"/>
          <w:szCs w:val="24"/>
        </w:rPr>
      </w:pPr>
    </w:p>
    <w:p w:rsidR="00D2411E" w:rsidRDefault="00D2411E" w:rsidP="00D2411E">
      <w:pPr>
        <w:spacing w:after="0"/>
        <w:jc w:val="center"/>
        <w:rPr>
          <w:sz w:val="24"/>
          <w:szCs w:val="24"/>
        </w:rPr>
      </w:pPr>
    </w:p>
    <w:p w:rsidR="00D2411E" w:rsidRDefault="00D2411E" w:rsidP="00D2411E">
      <w:pPr>
        <w:spacing w:after="0"/>
        <w:jc w:val="center"/>
        <w:rPr>
          <w:sz w:val="24"/>
          <w:szCs w:val="24"/>
        </w:rPr>
      </w:pPr>
    </w:p>
    <w:tbl>
      <w:tblPr>
        <w:tblW w:w="0" w:type="auto"/>
        <w:tblInd w:w="4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tblGrid>
      <w:tr w:rsidR="00D2411E" w:rsidTr="00D2411E">
        <w:trPr>
          <w:trHeight w:val="1453"/>
        </w:trPr>
        <w:tc>
          <w:tcPr>
            <w:tcW w:w="2111" w:type="dxa"/>
            <w:tcBorders>
              <w:top w:val="single" w:sz="4" w:space="0" w:color="auto"/>
              <w:left w:val="single" w:sz="4" w:space="0" w:color="auto"/>
              <w:bottom w:val="single" w:sz="4" w:space="0" w:color="auto"/>
              <w:right w:val="single" w:sz="4" w:space="0" w:color="auto"/>
            </w:tcBorders>
          </w:tcPr>
          <w:p w:rsidR="00D2411E" w:rsidRDefault="00D2411E">
            <w:pPr>
              <w:spacing w:after="0"/>
              <w:jc w:val="center"/>
              <w:rPr>
                <w:rFonts w:ascii="Times New Roman" w:hAnsi="Times New Roman"/>
                <w:sz w:val="24"/>
                <w:szCs w:val="24"/>
                <w:lang w:eastAsia="en-US"/>
              </w:rPr>
            </w:pPr>
            <w:r>
              <w:rPr>
                <w:sz w:val="24"/>
                <w:szCs w:val="24"/>
                <w:lang w:eastAsia="en-US"/>
              </w:rPr>
              <w:t xml:space="preserve">Заведующий общий отделом администрации </w:t>
            </w:r>
          </w:p>
          <w:p w:rsidR="00D2411E" w:rsidRDefault="00D2411E">
            <w:pPr>
              <w:spacing w:after="0"/>
              <w:jc w:val="center"/>
              <w:rPr>
                <w:sz w:val="24"/>
                <w:szCs w:val="24"/>
                <w:lang w:eastAsia="en-US"/>
              </w:rPr>
            </w:pPr>
          </w:p>
          <w:p w:rsidR="00D2411E" w:rsidRDefault="00D2411E">
            <w:pPr>
              <w:spacing w:after="0"/>
              <w:jc w:val="center"/>
              <w:rPr>
                <w:sz w:val="24"/>
                <w:szCs w:val="24"/>
                <w:lang w:eastAsia="en-US"/>
              </w:rPr>
            </w:pPr>
          </w:p>
          <w:p w:rsidR="00D2411E" w:rsidRDefault="00D2411E">
            <w:pPr>
              <w:spacing w:after="0"/>
              <w:jc w:val="center"/>
              <w:rPr>
                <w:sz w:val="24"/>
                <w:szCs w:val="24"/>
                <w:lang w:eastAsia="en-US"/>
              </w:rPr>
            </w:pPr>
          </w:p>
        </w:tc>
      </w:tr>
    </w:tbl>
    <w:p w:rsidR="00D2411E" w:rsidRDefault="00D2411E" w:rsidP="00D2411E">
      <w:pPr>
        <w:spacing w:after="0"/>
        <w:jc w:val="center"/>
        <w:rPr>
          <w:sz w:val="24"/>
          <w:szCs w:val="24"/>
        </w:rPr>
      </w:pPr>
      <w:r>
        <w:rPr>
          <w:noProof/>
        </w:rPr>
        <mc:AlternateContent>
          <mc:Choice Requires="wps">
            <w:drawing>
              <wp:anchor distT="0" distB="0" distL="114300" distR="114300" simplePos="0" relativeHeight="251660288" behindDoc="0" locked="0" layoutInCell="1" allowOverlap="1" wp14:anchorId="37941552" wp14:editId="4702CDB2">
                <wp:simplePos x="0" y="0"/>
                <wp:positionH relativeFrom="column">
                  <wp:posOffset>729615</wp:posOffset>
                </wp:positionH>
                <wp:positionV relativeFrom="paragraph">
                  <wp:posOffset>401955</wp:posOffset>
                </wp:positionV>
                <wp:extent cx="1771650" cy="1407795"/>
                <wp:effectExtent l="38100" t="0" r="19050" b="59055"/>
                <wp:wrapNone/>
                <wp:docPr id="15" name="Прямая со стрелкой 15"/>
                <wp:cNvGraphicFramePr/>
                <a:graphic xmlns:a="http://schemas.openxmlformats.org/drawingml/2006/main">
                  <a:graphicData uri="http://schemas.microsoft.com/office/word/2010/wordprocessingShape">
                    <wps:wsp>
                      <wps:cNvCnPr/>
                      <wps:spPr>
                        <a:xfrm flipH="1">
                          <a:off x="0" y="0"/>
                          <a:ext cx="1771650" cy="14077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57.45pt;margin-top:31.65pt;width:139.5pt;height:110.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">
                <v:stroke endarrow="open"/>
              </v:shape>
            </w:pict>
          </mc:Fallback>
        </mc:AlternateContent>
      </w:r>
      <w:r>
        <w:rPr>
          <w:noProof/>
        </w:rPr>
        <mc:AlternateContent>
          <mc:Choice Requires="wps">
            <w:drawing>
              <wp:anchor distT="0" distB="0" distL="114300" distR="114300" simplePos="0" relativeHeight="251661312" behindDoc="0" locked="0" layoutInCell="1" allowOverlap="1" wp14:anchorId="5199F683" wp14:editId="1A92D90F">
                <wp:simplePos x="0" y="0"/>
                <wp:positionH relativeFrom="column">
                  <wp:posOffset>3996690</wp:posOffset>
                </wp:positionH>
                <wp:positionV relativeFrom="paragraph">
                  <wp:posOffset>334010</wp:posOffset>
                </wp:positionV>
                <wp:extent cx="1533525" cy="1476375"/>
                <wp:effectExtent l="0" t="0" r="66675" b="47625"/>
                <wp:wrapNone/>
                <wp:docPr id="17" name="Прямая со стрелкой 17"/>
                <wp:cNvGraphicFramePr/>
                <a:graphic xmlns:a="http://schemas.openxmlformats.org/drawingml/2006/main">
                  <a:graphicData uri="http://schemas.microsoft.com/office/word/2010/wordprocessingShape">
                    <wps:wsp>
                      <wps:cNvCnPr/>
                      <wps:spPr>
                        <a:xfrm>
                          <a:off x="0" y="0"/>
                          <a:ext cx="1533525" cy="14763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14.7pt;margin-top:26.3pt;width:120.75pt;height:1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">
                <v:stroke endarrow="open"/>
              </v:shape>
            </w:pict>
          </mc:Fallback>
        </mc:AlternateContent>
      </w:r>
      <w:r>
        <w:rPr>
          <w:noProof/>
        </w:rPr>
        <mc:AlternateContent>
          <mc:Choice Requires="wps">
            <w:drawing>
              <wp:anchor distT="0" distB="0" distL="114300" distR="114300" simplePos="0" relativeHeight="251662336" behindDoc="0" locked="0" layoutInCell="1" allowOverlap="1" wp14:anchorId="0E9DC348" wp14:editId="555968C9">
                <wp:simplePos x="0" y="0"/>
                <wp:positionH relativeFrom="column">
                  <wp:posOffset>3195955</wp:posOffset>
                </wp:positionH>
                <wp:positionV relativeFrom="paragraph">
                  <wp:posOffset>19050</wp:posOffset>
                </wp:positionV>
                <wp:extent cx="0" cy="133350"/>
                <wp:effectExtent l="76200" t="0" r="57150"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51.65pt;margin-top:1.5pt;width:0;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">
                <v:stroke endarrow="block"/>
              </v:shape>
            </w:pict>
          </mc:Fallback>
        </mc:AlternateContent>
      </w:r>
      <w:r>
        <w:rPr>
          <w:noProof/>
        </w:rPr>
        <mc:AlternateContent>
          <mc:Choice Requires="wps">
            <w:drawing>
              <wp:anchor distT="0" distB="0" distL="114300" distR="114300" simplePos="0" relativeHeight="251663360" behindDoc="0" locked="0" layoutInCell="1" allowOverlap="1" wp14:anchorId="6215D9BC" wp14:editId="7B4EDEA7">
                <wp:simplePos x="0" y="0"/>
                <wp:positionH relativeFrom="column">
                  <wp:posOffset>2504440</wp:posOffset>
                </wp:positionH>
                <wp:positionV relativeFrom="paragraph">
                  <wp:posOffset>152400</wp:posOffset>
                </wp:positionV>
                <wp:extent cx="1495425" cy="726440"/>
                <wp:effectExtent l="0" t="0" r="28575" b="1651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726440"/>
                        </a:xfrm>
                        <a:prstGeom prst="rect">
                          <a:avLst/>
                        </a:prstGeom>
                        <a:solidFill>
                          <a:srgbClr val="FFFFFF"/>
                        </a:solidFill>
                        <a:ln w="9525">
                          <a:solidFill>
                            <a:srgbClr val="000000"/>
                          </a:solidFill>
                          <a:miter lim="800000"/>
                          <a:headEnd/>
                          <a:tailEnd/>
                        </a:ln>
                      </wps:spPr>
                      <wps:txbx>
                        <w:txbxContent>
                          <w:p w:rsidR="00D2411E" w:rsidRDefault="00D2411E" w:rsidP="00D2411E">
                            <w:pPr>
                              <w:jc w:val="center"/>
                            </w:pPr>
                            <w:r>
                              <w:t>Общий отдел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197.2pt;margin-top:12pt;width:117.75pt;height:5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">
                <v:textbox>
                  <w:txbxContent>
                    <w:p w:rsidR="00D2411E" w:rsidRDefault="00D2411E" w:rsidP="00D2411E">
                      <w:pPr>
                        <w:jc w:val="center"/>
                      </w:pPr>
                      <w:r>
                        <w:t>Общий отдел администрации</w:t>
                      </w:r>
                    </w:p>
                  </w:txbxContent>
                </v:textbox>
              </v:rect>
            </w:pict>
          </mc:Fallback>
        </mc:AlternateContent>
      </w:r>
    </w:p>
    <w:p w:rsidR="00D2411E" w:rsidRDefault="00D2411E" w:rsidP="00D2411E">
      <w:pPr>
        <w:spacing w:after="0"/>
        <w:jc w:val="center"/>
        <w:rPr>
          <w:sz w:val="24"/>
          <w:szCs w:val="24"/>
        </w:rPr>
      </w:pPr>
    </w:p>
    <w:p w:rsidR="00D2411E" w:rsidRDefault="00D2411E" w:rsidP="00D2411E">
      <w:pPr>
        <w:tabs>
          <w:tab w:val="left" w:pos="8385"/>
        </w:tabs>
      </w:pPr>
      <w:r>
        <w:tab/>
      </w:r>
    </w:p>
    <w:p w:rsidR="00D2411E" w:rsidRDefault="00D2411E" w:rsidP="00D2411E">
      <w:pPr>
        <w:tabs>
          <w:tab w:val="left" w:pos="8385"/>
        </w:tabs>
      </w:pPr>
      <w:r>
        <w:rPr>
          <w:noProof/>
        </w:rPr>
        <mc:AlternateContent>
          <mc:Choice Requires="wps">
            <w:drawing>
              <wp:anchor distT="0" distB="0" distL="114300" distR="114300" simplePos="0" relativeHeight="251664384" behindDoc="0" locked="0" layoutInCell="1" allowOverlap="1" wp14:anchorId="1BC0B950" wp14:editId="4B91E34A">
                <wp:simplePos x="0" y="0"/>
                <wp:positionH relativeFrom="column">
                  <wp:posOffset>3281680</wp:posOffset>
                </wp:positionH>
                <wp:positionV relativeFrom="paragraph">
                  <wp:posOffset>86995</wp:posOffset>
                </wp:positionV>
                <wp:extent cx="0" cy="1028700"/>
                <wp:effectExtent l="76200" t="0" r="5715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4pt,6.85pt" to="258.4pt,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">
                <v:stroke endarrow="block"/>
              </v:line>
            </w:pict>
          </mc:Fallback>
        </mc:AlternateContent>
      </w:r>
    </w:p>
    <w:p w:rsidR="00D2411E" w:rsidRDefault="00D2411E" w:rsidP="00D2411E">
      <w:pPr>
        <w:spacing w:after="0"/>
        <w:jc w:val="center"/>
      </w:pPr>
    </w:p>
    <w:p w:rsidR="00D2411E" w:rsidRDefault="00D2411E" w:rsidP="00D2411E">
      <w:pPr>
        <w:spacing w:after="0"/>
        <w:jc w:val="center"/>
      </w:pPr>
    </w:p>
    <w:p w:rsidR="00D2411E" w:rsidRDefault="00D2411E" w:rsidP="00D2411E">
      <w:pPr>
        <w:spacing w:after="0"/>
        <w:jc w:val="center"/>
      </w:pPr>
    </w:p>
    <w:tbl>
      <w:tblPr>
        <w:tblpPr w:leftFromText="180" w:rightFromText="180" w:bottomFromText="200"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5315"/>
        <w:gridCol w:w="2316"/>
      </w:tblGrid>
      <w:tr w:rsidR="00D2411E" w:rsidTr="00D2411E">
        <w:trPr>
          <w:trHeight w:val="929"/>
        </w:trPr>
        <w:tc>
          <w:tcPr>
            <w:tcW w:w="1848" w:type="dxa"/>
            <w:tcBorders>
              <w:top w:val="single" w:sz="4" w:space="0" w:color="auto"/>
              <w:left w:val="single" w:sz="4" w:space="0" w:color="auto"/>
              <w:bottom w:val="single" w:sz="4" w:space="0" w:color="auto"/>
              <w:right w:val="single" w:sz="4" w:space="0" w:color="auto"/>
            </w:tcBorders>
            <w:hideMark/>
          </w:tcPr>
          <w:p w:rsidR="00D2411E" w:rsidRDefault="00D2411E">
            <w:pPr>
              <w:spacing w:after="0"/>
              <w:jc w:val="center"/>
              <w:rPr>
                <w:sz w:val="24"/>
                <w:szCs w:val="24"/>
                <w:lang w:eastAsia="en-US"/>
              </w:rPr>
            </w:pPr>
            <w:r>
              <w:rPr>
                <w:lang w:eastAsia="en-US"/>
              </w:rPr>
              <w:t xml:space="preserve">Главный специалист финансист </w:t>
            </w:r>
          </w:p>
        </w:tc>
        <w:tc>
          <w:tcPr>
            <w:tcW w:w="5315" w:type="dxa"/>
            <w:tcBorders>
              <w:top w:val="single" w:sz="4" w:space="0" w:color="auto"/>
              <w:left w:val="single" w:sz="4" w:space="0" w:color="auto"/>
              <w:bottom w:val="single" w:sz="4" w:space="0" w:color="auto"/>
              <w:right w:val="single" w:sz="4" w:space="0" w:color="auto"/>
            </w:tcBorders>
          </w:tcPr>
          <w:p w:rsidR="00D2411E" w:rsidRDefault="00D2411E">
            <w:pPr>
              <w:rPr>
                <w:lang w:eastAsia="en-US"/>
              </w:rPr>
            </w:pPr>
          </w:p>
          <w:tbl>
            <w:tblPr>
              <w:tblpPr w:leftFromText="180" w:rightFromText="180" w:bottomFromText="200" w:vertAnchor="text" w:horzAnchor="page" w:tblpX="2641" w:tblpY="-2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4"/>
            </w:tblGrid>
            <w:tr w:rsidR="00D2411E">
              <w:trPr>
                <w:trHeight w:val="275"/>
              </w:trPr>
              <w:tc>
                <w:tcPr>
                  <w:tcW w:w="1964" w:type="dxa"/>
                  <w:tcBorders>
                    <w:top w:val="single" w:sz="4" w:space="0" w:color="auto"/>
                    <w:left w:val="single" w:sz="4" w:space="0" w:color="auto"/>
                    <w:bottom w:val="single" w:sz="4" w:space="0" w:color="auto"/>
                    <w:right w:val="single" w:sz="4" w:space="0" w:color="auto"/>
                  </w:tcBorders>
                  <w:hideMark/>
                </w:tcPr>
                <w:p w:rsidR="00D2411E" w:rsidRDefault="00D2411E">
                  <w:pPr>
                    <w:spacing w:after="0"/>
                    <w:jc w:val="center"/>
                    <w:rPr>
                      <w:sz w:val="24"/>
                      <w:szCs w:val="24"/>
                      <w:lang w:eastAsia="en-US"/>
                    </w:rPr>
                  </w:pPr>
                  <w:r>
                    <w:rPr>
                      <w:lang w:eastAsia="en-US"/>
                    </w:rPr>
                    <w:t>Специалист по земельным и имущественным отношениям</w:t>
                  </w:r>
                </w:p>
              </w:tc>
            </w:tr>
          </w:tbl>
          <w:p w:rsidR="00D2411E" w:rsidRDefault="00D2411E">
            <w:pPr>
              <w:spacing w:after="0"/>
              <w:rPr>
                <w:rFonts w:asciiTheme="minorHAnsi" w:eastAsiaTheme="minorHAnsi" w:hAnsiTheme="minorHAnsi" w:cstheme="minorBidi"/>
                <w:lang w:eastAsia="en-US"/>
              </w:rPr>
            </w:pPr>
          </w:p>
        </w:tc>
        <w:tc>
          <w:tcPr>
            <w:tcW w:w="2316" w:type="dxa"/>
            <w:tcBorders>
              <w:top w:val="single" w:sz="4" w:space="0" w:color="auto"/>
              <w:left w:val="single" w:sz="4" w:space="0" w:color="auto"/>
              <w:bottom w:val="single" w:sz="4" w:space="0" w:color="auto"/>
              <w:right w:val="single" w:sz="4" w:space="0" w:color="auto"/>
            </w:tcBorders>
            <w:hideMark/>
          </w:tcPr>
          <w:p w:rsidR="00D2411E" w:rsidRDefault="00D2411E">
            <w:pPr>
              <w:spacing w:after="0"/>
              <w:jc w:val="center"/>
              <w:rPr>
                <w:sz w:val="24"/>
                <w:szCs w:val="24"/>
                <w:lang w:eastAsia="en-US"/>
              </w:rPr>
            </w:pPr>
            <w:r>
              <w:rPr>
                <w:lang w:eastAsia="en-US"/>
              </w:rPr>
              <w:t>Специалист делопроизводитель, ответственный за кадровый учет</w:t>
            </w:r>
          </w:p>
        </w:tc>
      </w:tr>
    </w:tbl>
    <w:p w:rsidR="00D2411E" w:rsidRDefault="00D2411E" w:rsidP="00D2411E">
      <w:pPr>
        <w:spacing w:after="0"/>
        <w:jc w:val="center"/>
      </w:pPr>
    </w:p>
    <w:p w:rsidR="00D2411E" w:rsidRDefault="00D2411E" w:rsidP="00D2411E">
      <w:pPr>
        <w:spacing w:after="0"/>
        <w:jc w:val="center"/>
      </w:pPr>
    </w:p>
    <w:p w:rsidR="00D2411E" w:rsidRDefault="00D2411E" w:rsidP="00D2411E">
      <w:pPr>
        <w:spacing w:after="0"/>
      </w:pPr>
    </w:p>
    <w:p w:rsidR="00D2411E" w:rsidRDefault="00D2411E" w:rsidP="00D2411E">
      <w:pPr>
        <w:spacing w:after="0"/>
      </w:pPr>
    </w:p>
    <w:p w:rsidR="00D2411E" w:rsidRDefault="00D2411E" w:rsidP="00D2411E">
      <w:pPr>
        <w:spacing w:after="0"/>
        <w:rPr>
          <w:sz w:val="28"/>
          <w:szCs w:val="28"/>
        </w:rPr>
      </w:pPr>
    </w:p>
    <w:p w:rsidR="00D2411E" w:rsidRDefault="00D2411E" w:rsidP="00D2411E">
      <w:pPr>
        <w:spacing w:after="0"/>
        <w:jc w:val="right"/>
        <w:rPr>
          <w:sz w:val="28"/>
          <w:szCs w:val="28"/>
        </w:rPr>
      </w:pPr>
    </w:p>
    <w:p w:rsidR="00D2411E" w:rsidRDefault="00D2411E" w:rsidP="00D2411E">
      <w:pPr>
        <w:spacing w:after="0"/>
        <w:rPr>
          <w:rFonts w:ascii="Times New Roman" w:hAnsi="Times New Roman"/>
          <w:sz w:val="28"/>
          <w:szCs w:val="28"/>
        </w:rPr>
      </w:pPr>
    </w:p>
    <w:p w:rsidR="00D2411E" w:rsidRDefault="00D2411E" w:rsidP="00D2411E">
      <w:pPr>
        <w:spacing w:after="0"/>
        <w:jc w:val="right"/>
        <w:rPr>
          <w:rFonts w:ascii="Times New Roman" w:hAnsi="Times New Roman"/>
          <w:sz w:val="24"/>
          <w:szCs w:val="24"/>
        </w:rPr>
      </w:pPr>
      <w:r>
        <w:rPr>
          <w:rFonts w:ascii="Times New Roman" w:hAnsi="Times New Roman"/>
          <w:sz w:val="24"/>
          <w:szCs w:val="24"/>
        </w:rPr>
        <w:t>Приложение № 2</w:t>
      </w:r>
    </w:p>
    <w:p w:rsidR="00D2411E" w:rsidRDefault="00D2411E" w:rsidP="00D2411E">
      <w:pPr>
        <w:spacing w:after="0"/>
        <w:jc w:val="right"/>
        <w:rPr>
          <w:rFonts w:ascii="Times New Roman" w:hAnsi="Times New Roman"/>
          <w:sz w:val="24"/>
          <w:szCs w:val="24"/>
        </w:rPr>
      </w:pPr>
      <w:r>
        <w:rPr>
          <w:rFonts w:ascii="Times New Roman" w:hAnsi="Times New Roman"/>
          <w:sz w:val="24"/>
          <w:szCs w:val="24"/>
        </w:rPr>
        <w:t>к решению Думы</w:t>
      </w:r>
    </w:p>
    <w:p w:rsidR="00D2411E" w:rsidRDefault="00D2411E" w:rsidP="00D2411E">
      <w:pPr>
        <w:jc w:val="right"/>
        <w:rPr>
          <w:rFonts w:ascii="Times New Roman" w:hAnsi="Times New Roman"/>
          <w:sz w:val="24"/>
          <w:szCs w:val="24"/>
        </w:rPr>
      </w:pPr>
      <w:r>
        <w:rPr>
          <w:rFonts w:ascii="Times New Roman" w:hAnsi="Times New Roman"/>
          <w:sz w:val="24"/>
          <w:szCs w:val="24"/>
        </w:rPr>
        <w:t>№ 80 от  29.12.2015 г.</w:t>
      </w:r>
    </w:p>
    <w:p w:rsidR="00D2411E" w:rsidRDefault="00D2411E" w:rsidP="00D2411E">
      <w:pPr>
        <w:jc w:val="center"/>
        <w:rPr>
          <w:rFonts w:ascii="Times New Roman" w:hAnsi="Times New Roman"/>
          <w:sz w:val="24"/>
          <w:szCs w:val="24"/>
        </w:rPr>
      </w:pPr>
      <w:r>
        <w:rPr>
          <w:rFonts w:ascii="Times New Roman" w:hAnsi="Times New Roman"/>
          <w:sz w:val="24"/>
          <w:szCs w:val="24"/>
        </w:rPr>
        <w:t xml:space="preserve">Структура </w:t>
      </w:r>
    </w:p>
    <w:p w:rsidR="00D2411E" w:rsidRDefault="00D2411E" w:rsidP="00D2411E">
      <w:pPr>
        <w:jc w:val="center"/>
        <w:rPr>
          <w:rFonts w:ascii="Times New Roman" w:hAnsi="Times New Roman"/>
          <w:sz w:val="24"/>
          <w:szCs w:val="24"/>
        </w:rPr>
      </w:pPr>
      <w:r>
        <w:rPr>
          <w:rFonts w:ascii="Times New Roman" w:hAnsi="Times New Roman"/>
          <w:sz w:val="24"/>
          <w:szCs w:val="24"/>
        </w:rPr>
        <w:t xml:space="preserve">технических исполнителей и вспомогательного персонала </w:t>
      </w:r>
    </w:p>
    <w:p w:rsidR="00D2411E" w:rsidRDefault="00D2411E" w:rsidP="00D2411E">
      <w:pPr>
        <w:jc w:val="center"/>
        <w:rPr>
          <w:rFonts w:ascii="Times New Roman" w:hAnsi="Times New Roman"/>
          <w:sz w:val="24"/>
          <w:szCs w:val="24"/>
        </w:rPr>
      </w:pPr>
      <w:r>
        <w:rPr>
          <w:rFonts w:ascii="Times New Roman" w:hAnsi="Times New Roman"/>
          <w:sz w:val="24"/>
          <w:szCs w:val="24"/>
        </w:rPr>
        <w:t>администрации МО «Тихоновка»</w:t>
      </w:r>
    </w:p>
    <w:tbl>
      <w:tblPr>
        <w:tblpPr w:leftFromText="180" w:rightFromText="180" w:bottomFromText="200" w:vertAnchor="text" w:horzAnchor="margin" w:tblpXSpec="center"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tblGrid>
      <w:tr w:rsidR="00D2411E" w:rsidTr="00D2411E">
        <w:trPr>
          <w:trHeight w:val="1800"/>
        </w:trPr>
        <w:tc>
          <w:tcPr>
            <w:tcW w:w="3118" w:type="dxa"/>
            <w:tcBorders>
              <w:top w:val="single" w:sz="4" w:space="0" w:color="auto"/>
              <w:left w:val="single" w:sz="4" w:space="0" w:color="auto"/>
              <w:bottom w:val="single" w:sz="4" w:space="0" w:color="auto"/>
              <w:right w:val="single" w:sz="4" w:space="0" w:color="auto"/>
            </w:tcBorders>
            <w:hideMark/>
          </w:tcPr>
          <w:p w:rsidR="00D2411E" w:rsidRDefault="00D2411E">
            <w:pPr>
              <w:jc w:val="center"/>
              <w:rPr>
                <w:rFonts w:ascii="Times New Roman" w:hAnsi="Times New Roman"/>
                <w:sz w:val="24"/>
                <w:szCs w:val="24"/>
                <w:lang w:eastAsia="en-US"/>
              </w:rPr>
            </w:pPr>
            <w:r>
              <w:rPr>
                <w:noProof/>
              </w:rPr>
              <mc:AlternateContent>
                <mc:Choice Requires="wps">
                  <w:drawing>
                    <wp:anchor distT="0" distB="0" distL="114300" distR="114300" simplePos="0" relativeHeight="251665408" behindDoc="0" locked="0" layoutInCell="1" allowOverlap="1" wp14:anchorId="36C974AF" wp14:editId="698E3F81">
                      <wp:simplePos x="0" y="0"/>
                      <wp:positionH relativeFrom="column">
                        <wp:posOffset>1908175</wp:posOffset>
                      </wp:positionH>
                      <wp:positionV relativeFrom="paragraph">
                        <wp:posOffset>122555</wp:posOffset>
                      </wp:positionV>
                      <wp:extent cx="514350" cy="876300"/>
                      <wp:effectExtent l="0" t="0" r="76200" b="571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876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25pt,9.65pt" to="190.75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">
                      <v:stroke endarrow="block"/>
                    </v:line>
                  </w:pict>
                </mc:Fallback>
              </mc:AlternateContent>
            </w:r>
            <w:r>
              <w:rPr>
                <w:rFonts w:ascii="Times New Roman" w:hAnsi="Times New Roman"/>
                <w:sz w:val="24"/>
                <w:szCs w:val="24"/>
                <w:lang w:eastAsia="en-US"/>
              </w:rPr>
              <w:t>Глава</w:t>
            </w:r>
          </w:p>
          <w:p w:rsidR="00D2411E" w:rsidRDefault="00D2411E">
            <w:pPr>
              <w:jc w:val="center"/>
              <w:rPr>
                <w:rFonts w:ascii="Times New Roman" w:hAnsi="Times New Roman"/>
                <w:sz w:val="24"/>
                <w:szCs w:val="24"/>
                <w:lang w:eastAsia="en-US"/>
              </w:rPr>
            </w:pPr>
            <w:r>
              <w:rPr>
                <w:rFonts w:ascii="Times New Roman" w:hAnsi="Times New Roman"/>
                <w:sz w:val="24"/>
                <w:szCs w:val="24"/>
                <w:lang w:eastAsia="en-US"/>
              </w:rPr>
              <w:t>администрации</w:t>
            </w:r>
          </w:p>
        </w:tc>
      </w:tr>
    </w:tbl>
    <w:p w:rsidR="00D2411E" w:rsidRDefault="00D2411E" w:rsidP="00D2411E">
      <w:pPr>
        <w:jc w:val="center"/>
        <w:rPr>
          <w:rFonts w:ascii="Times New Roman" w:hAnsi="Times New Roman"/>
          <w:sz w:val="24"/>
          <w:szCs w:val="24"/>
        </w:rPr>
      </w:pPr>
      <w:r>
        <w:rPr>
          <w:noProof/>
        </w:rPr>
        <mc:AlternateContent>
          <mc:Choice Requires="wps">
            <w:drawing>
              <wp:anchor distT="0" distB="0" distL="114300" distR="114300" simplePos="0" relativeHeight="251666432" behindDoc="0" locked="0" layoutInCell="1" allowOverlap="1" wp14:anchorId="11272137" wp14:editId="2531FD4B">
                <wp:simplePos x="0" y="0"/>
                <wp:positionH relativeFrom="column">
                  <wp:posOffset>653415</wp:posOffset>
                </wp:positionH>
                <wp:positionV relativeFrom="paragraph">
                  <wp:posOffset>260985</wp:posOffset>
                </wp:positionV>
                <wp:extent cx="1314450" cy="1504950"/>
                <wp:effectExtent l="38100" t="0" r="19050" b="57150"/>
                <wp:wrapNone/>
                <wp:docPr id="5" name="Прямая со стрелкой 5"/>
                <wp:cNvGraphicFramePr/>
                <a:graphic xmlns:a="http://schemas.openxmlformats.org/drawingml/2006/main">
                  <a:graphicData uri="http://schemas.microsoft.com/office/word/2010/wordprocessingShape">
                    <wps:wsp>
                      <wps:cNvCnPr/>
                      <wps:spPr>
                        <a:xfrm flipH="1">
                          <a:off x="0" y="0"/>
                          <a:ext cx="1314450" cy="15049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51.45pt;margin-top:20.55pt;width:103.5pt;height:118.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" strokecolor="black [3213]">
                <v:stroke endarrow="open"/>
              </v:shape>
            </w:pict>
          </mc:Fallback>
        </mc:AlternateContent>
      </w:r>
    </w:p>
    <w:p w:rsidR="00D2411E" w:rsidRDefault="00D2411E" w:rsidP="00D2411E">
      <w:pPr>
        <w:rPr>
          <w:rFonts w:ascii="Times New Roman" w:hAnsi="Times New Roman"/>
          <w:sz w:val="24"/>
          <w:szCs w:val="24"/>
        </w:rPr>
      </w:pPr>
    </w:p>
    <w:p w:rsidR="00D2411E" w:rsidRDefault="00D2411E" w:rsidP="00D2411E">
      <w:pPr>
        <w:rPr>
          <w:rFonts w:ascii="Times New Roman" w:hAnsi="Times New Roman"/>
          <w:sz w:val="24"/>
          <w:szCs w:val="24"/>
        </w:rPr>
      </w:pPr>
    </w:p>
    <w:tbl>
      <w:tblPr>
        <w:tblpPr w:leftFromText="180" w:rightFromText="180" w:bottomFromText="200" w:vertAnchor="text" w:horzAnchor="margin" w:tblpY="192"/>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36"/>
        <w:gridCol w:w="3370"/>
      </w:tblGrid>
      <w:tr w:rsidR="00D2411E" w:rsidTr="00D2411E">
        <w:trPr>
          <w:trHeight w:val="984"/>
        </w:trPr>
        <w:tc>
          <w:tcPr>
            <w:tcW w:w="2093" w:type="dxa"/>
            <w:tcBorders>
              <w:top w:val="nil"/>
              <w:left w:val="nil"/>
              <w:bottom w:val="nil"/>
              <w:right w:val="nil"/>
            </w:tcBorders>
            <w:hideMark/>
          </w:tcPr>
          <w:p w:rsidR="00D2411E" w:rsidRDefault="00D2411E">
            <w:pPr>
              <w:spacing w:after="0"/>
              <w:rPr>
                <w:rFonts w:asciiTheme="minorHAnsi" w:eastAsiaTheme="minorHAnsi" w:hAnsiTheme="minorHAnsi" w:cstheme="minorBidi"/>
                <w:lang w:eastAsia="en-US"/>
              </w:rPr>
            </w:pPr>
          </w:p>
        </w:tc>
        <w:tc>
          <w:tcPr>
            <w:tcW w:w="4636" w:type="dxa"/>
            <w:tcBorders>
              <w:top w:val="nil"/>
              <w:left w:val="nil"/>
              <w:bottom w:val="nil"/>
              <w:right w:val="single" w:sz="4" w:space="0" w:color="auto"/>
            </w:tcBorders>
            <w:hideMark/>
          </w:tcPr>
          <w:p w:rsidR="00D2411E" w:rsidRDefault="00D2411E">
            <w:pPr>
              <w:rPr>
                <w:rFonts w:ascii="Times New Roman" w:hAnsi="Times New Roman"/>
                <w:sz w:val="24"/>
                <w:szCs w:val="24"/>
                <w:lang w:eastAsia="en-US"/>
              </w:rPr>
            </w:pPr>
            <w:r>
              <w:rPr>
                <w:noProof/>
              </w:rPr>
              <mc:AlternateContent>
                <mc:Choice Requires="wps">
                  <w:drawing>
                    <wp:anchor distT="0" distB="0" distL="114300" distR="114300" simplePos="0" relativeHeight="251667456" behindDoc="0" locked="0" layoutInCell="1" allowOverlap="1" wp14:anchorId="09CEF693" wp14:editId="63D60E16">
                      <wp:simplePos x="0" y="0"/>
                      <wp:positionH relativeFrom="column">
                        <wp:posOffset>2153285</wp:posOffset>
                      </wp:positionH>
                      <wp:positionV relativeFrom="paragraph">
                        <wp:posOffset>154305</wp:posOffset>
                      </wp:positionV>
                      <wp:extent cx="85725" cy="1457325"/>
                      <wp:effectExtent l="76200" t="0" r="28575" b="66675"/>
                      <wp:wrapNone/>
                      <wp:docPr id="19" name="Прямая со стрелкой 19"/>
                      <wp:cNvGraphicFramePr/>
                      <a:graphic xmlns:a="http://schemas.openxmlformats.org/drawingml/2006/main">
                        <a:graphicData uri="http://schemas.microsoft.com/office/word/2010/wordprocessingShape">
                          <wps:wsp>
                            <wps:cNvCnPr/>
                            <wps:spPr>
                              <a:xfrm flipH="1">
                                <a:off x="0" y="0"/>
                                <a:ext cx="85725" cy="14573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69.55pt;margin-top:12.15pt;width:6.75pt;height:114.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">
                      <v:stroke endarrow="open"/>
                    </v:shape>
                  </w:pict>
                </mc:Fallback>
              </mc:AlternateContent>
            </w:r>
            <w:r>
              <w:rPr>
                <w:noProof/>
              </w:rPr>
              <mc:AlternateContent>
                <mc:Choice Requires="wps">
                  <w:drawing>
                    <wp:anchor distT="0" distB="0" distL="114300" distR="114300" simplePos="0" relativeHeight="251668480" behindDoc="0" locked="0" layoutInCell="1" allowOverlap="1" wp14:anchorId="25E75409" wp14:editId="368FA248">
                      <wp:simplePos x="0" y="0"/>
                      <wp:positionH relativeFrom="column">
                        <wp:posOffset>114935</wp:posOffset>
                      </wp:positionH>
                      <wp:positionV relativeFrom="paragraph">
                        <wp:posOffset>154305</wp:posOffset>
                      </wp:positionV>
                      <wp:extent cx="609600" cy="1343025"/>
                      <wp:effectExtent l="38100" t="0" r="19050" b="66675"/>
                      <wp:wrapNone/>
                      <wp:docPr id="18" name="Прямая со стрелкой 18"/>
                      <wp:cNvGraphicFramePr/>
                      <a:graphic xmlns:a="http://schemas.openxmlformats.org/drawingml/2006/main">
                        <a:graphicData uri="http://schemas.microsoft.com/office/word/2010/wordprocessingShape">
                          <wps:wsp>
                            <wps:cNvCnPr/>
                            <wps:spPr>
                              <a:xfrm flipH="1">
                                <a:off x="0" y="0"/>
                                <a:ext cx="609600" cy="1343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9.05pt;margin-top:12.15pt;width:48pt;height:105.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">
                      <v:stroke endarrow="open"/>
                    </v:shape>
                  </w:pict>
                </mc:Fallback>
              </mc:AlternateContent>
            </w:r>
          </w:p>
        </w:tc>
        <w:tc>
          <w:tcPr>
            <w:tcW w:w="3370" w:type="dxa"/>
            <w:tcBorders>
              <w:top w:val="single" w:sz="4" w:space="0" w:color="auto"/>
              <w:left w:val="single" w:sz="4" w:space="0" w:color="auto"/>
              <w:bottom w:val="single" w:sz="4" w:space="0" w:color="auto"/>
              <w:right w:val="single" w:sz="4" w:space="0" w:color="auto"/>
            </w:tcBorders>
            <w:hideMark/>
          </w:tcPr>
          <w:p w:rsidR="00D2411E" w:rsidRDefault="00D2411E">
            <w:pPr>
              <w:rPr>
                <w:rFonts w:ascii="Times New Roman" w:hAnsi="Times New Roman"/>
                <w:sz w:val="24"/>
                <w:szCs w:val="24"/>
                <w:lang w:eastAsia="en-US"/>
              </w:rPr>
            </w:pPr>
            <w:r>
              <w:rPr>
                <w:rFonts w:ascii="Times New Roman" w:hAnsi="Times New Roman"/>
                <w:sz w:val="24"/>
                <w:szCs w:val="24"/>
                <w:lang w:eastAsia="en-US"/>
              </w:rPr>
              <w:t>1.Сторож</w:t>
            </w:r>
          </w:p>
          <w:p w:rsidR="00D2411E" w:rsidRDefault="00D2411E">
            <w:pPr>
              <w:rPr>
                <w:rFonts w:ascii="Times New Roman" w:hAnsi="Times New Roman"/>
                <w:sz w:val="24"/>
                <w:szCs w:val="24"/>
                <w:lang w:eastAsia="en-US"/>
              </w:rPr>
            </w:pPr>
            <w:r>
              <w:rPr>
                <w:rFonts w:ascii="Times New Roman" w:hAnsi="Times New Roman"/>
                <w:sz w:val="24"/>
                <w:szCs w:val="24"/>
                <w:lang w:eastAsia="en-US"/>
              </w:rPr>
              <w:t>2.Сторож</w:t>
            </w:r>
          </w:p>
        </w:tc>
      </w:tr>
    </w:tbl>
    <w:p w:rsidR="00D2411E" w:rsidRDefault="00D2411E" w:rsidP="00D2411E">
      <w:pPr>
        <w:rPr>
          <w:rFonts w:ascii="Times New Roman" w:hAnsi="Times New Roman"/>
          <w:sz w:val="24"/>
          <w:szCs w:val="24"/>
        </w:rPr>
      </w:pPr>
      <w:r>
        <w:rPr>
          <w:noProof/>
        </w:rPr>
        <mc:AlternateContent>
          <mc:Choice Requires="wps">
            <w:drawing>
              <wp:anchor distT="0" distB="0" distL="114300" distR="114300" simplePos="0" relativeHeight="251669504" behindDoc="0" locked="0" layoutInCell="1" allowOverlap="1" wp14:anchorId="3F5162CC" wp14:editId="30480041">
                <wp:simplePos x="0" y="0"/>
                <wp:positionH relativeFrom="column">
                  <wp:posOffset>-699135</wp:posOffset>
                </wp:positionH>
                <wp:positionV relativeFrom="paragraph">
                  <wp:posOffset>780415</wp:posOffset>
                </wp:positionV>
                <wp:extent cx="1409700" cy="7143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1409700" cy="7143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55.05pt;margin-top:61.45pt;width:111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" fillcolor="white [3201]" strokecolor="black [3213]" strokeweight=".25pt"/>
            </w:pict>
          </mc:Fallback>
        </mc:AlternateContent>
      </w:r>
      <w:r>
        <w:rPr>
          <w:noProof/>
        </w:rPr>
        <mc:AlternateContent>
          <mc:Choice Requires="wps">
            <w:drawing>
              <wp:anchor distT="0" distB="0" distL="114300" distR="114300" simplePos="0" relativeHeight="251670528" behindDoc="0" locked="0" layoutInCell="1" allowOverlap="1" wp14:anchorId="553E96C7" wp14:editId="5D2B2FFA">
                <wp:simplePos x="0" y="0"/>
                <wp:positionH relativeFrom="column">
                  <wp:posOffset>-699135</wp:posOffset>
                </wp:positionH>
                <wp:positionV relativeFrom="paragraph">
                  <wp:posOffset>780415</wp:posOffset>
                </wp:positionV>
                <wp:extent cx="1409700" cy="714375"/>
                <wp:effectExtent l="0" t="0" r="19050" b="28575"/>
                <wp:wrapNone/>
                <wp:docPr id="8" name="Поле 8"/>
                <wp:cNvGraphicFramePr/>
                <a:graphic xmlns:a="http://schemas.openxmlformats.org/drawingml/2006/main">
                  <a:graphicData uri="http://schemas.microsoft.com/office/word/2010/wordprocessingShape">
                    <wps:wsp>
                      <wps:cNvSpPr txBox="1"/>
                      <wps:spPr>
                        <a:xfrm>
                          <a:off x="0" y="0"/>
                          <a:ext cx="1409700"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411E" w:rsidRDefault="00D2411E" w:rsidP="00D2411E">
                            <w:pPr>
                              <w:spacing w:after="0"/>
                              <w:jc w:val="center"/>
                              <w:rPr>
                                <w:rFonts w:ascii="Times New Roman" w:hAnsi="Times New Roman"/>
                              </w:rPr>
                            </w:pPr>
                            <w:r>
                              <w:rPr>
                                <w:rFonts w:ascii="Times New Roman" w:hAnsi="Times New Roman"/>
                              </w:rPr>
                              <w:t>Главный</w:t>
                            </w:r>
                          </w:p>
                          <w:p w:rsidR="00D2411E" w:rsidRDefault="00D2411E" w:rsidP="00D2411E">
                            <w:pPr>
                              <w:spacing w:after="0"/>
                              <w:jc w:val="center"/>
                              <w:rPr>
                                <w:rFonts w:ascii="Times New Roman" w:hAnsi="Times New Roman"/>
                              </w:rPr>
                            </w:pPr>
                            <w:r>
                              <w:rPr>
                                <w:rFonts w:ascii="Times New Roman" w:hAnsi="Times New Roman"/>
                              </w:rPr>
                              <w:t>бухгалтер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8" o:spid="_x0000_s1027" type="#_x0000_t202" style="position:absolute;margin-left:-55.05pt;margin-top:61.45pt;width:111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" fillcolor="white [3201]" strokeweight=".5pt">
                <v:textbox>
                  <w:txbxContent>
                    <w:p w:rsidR="00D2411E" w:rsidRDefault="00D2411E" w:rsidP="00D2411E">
                      <w:pPr>
                        <w:spacing w:after="0"/>
                        <w:jc w:val="center"/>
                        <w:rPr>
                          <w:rFonts w:ascii="Times New Roman" w:hAnsi="Times New Roman"/>
                        </w:rPr>
                      </w:pPr>
                      <w:r>
                        <w:rPr>
                          <w:rFonts w:ascii="Times New Roman" w:hAnsi="Times New Roman"/>
                        </w:rPr>
                        <w:t>Главный</w:t>
                      </w:r>
                    </w:p>
                    <w:p w:rsidR="00D2411E" w:rsidRDefault="00D2411E" w:rsidP="00D2411E">
                      <w:pPr>
                        <w:spacing w:after="0"/>
                        <w:jc w:val="center"/>
                        <w:rPr>
                          <w:rFonts w:ascii="Times New Roman" w:hAnsi="Times New Roman"/>
                        </w:rPr>
                      </w:pPr>
                      <w:r>
                        <w:rPr>
                          <w:rFonts w:ascii="Times New Roman" w:hAnsi="Times New Roman"/>
                        </w:rPr>
                        <w:t>бухгалтер</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CDC61EF" wp14:editId="0DA5FF0B">
                <wp:simplePos x="0" y="0"/>
                <wp:positionH relativeFrom="column">
                  <wp:posOffset>-641985</wp:posOffset>
                </wp:positionH>
                <wp:positionV relativeFrom="paragraph">
                  <wp:posOffset>780415</wp:posOffset>
                </wp:positionV>
                <wp:extent cx="1228725" cy="84772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1228725" cy="847725"/>
                        </a:xfrm>
                        <a:prstGeom prst="rect">
                          <a:avLst/>
                        </a:prstGeom>
                        <a:no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0.55pt;margin-top:61.45pt;width:96.75pt;height:6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" filled="f" strokecolor="white [3212]" strokeweight="2pt"/>
            </w:pict>
          </mc:Fallback>
        </mc:AlternateContent>
      </w:r>
    </w:p>
    <w:p w:rsidR="00D2411E" w:rsidRDefault="00D2411E" w:rsidP="00D2411E">
      <w:pPr>
        <w:rPr>
          <w:rFonts w:ascii="Times New Roman" w:hAnsi="Times New Roman"/>
          <w:sz w:val="24"/>
          <w:szCs w:val="24"/>
        </w:rPr>
      </w:pPr>
    </w:p>
    <w:tbl>
      <w:tblPr>
        <w:tblpPr w:leftFromText="180" w:rightFromText="180" w:bottomFromText="200" w:vertAnchor="text" w:horzAnchor="page" w:tblpX="3193"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tblGrid>
      <w:tr w:rsidR="00D2411E" w:rsidTr="00D2411E">
        <w:trPr>
          <w:trHeight w:val="1080"/>
        </w:trPr>
        <w:tc>
          <w:tcPr>
            <w:tcW w:w="1668" w:type="dxa"/>
            <w:tcBorders>
              <w:top w:val="single" w:sz="4" w:space="0" w:color="auto"/>
              <w:left w:val="single" w:sz="4" w:space="0" w:color="auto"/>
              <w:bottom w:val="single" w:sz="4" w:space="0" w:color="auto"/>
              <w:right w:val="single" w:sz="4" w:space="0" w:color="auto"/>
            </w:tcBorders>
            <w:hideMark/>
          </w:tcPr>
          <w:p w:rsidR="00D2411E" w:rsidRDefault="00D2411E">
            <w:pPr>
              <w:rPr>
                <w:rFonts w:ascii="Times New Roman" w:hAnsi="Times New Roman"/>
                <w:sz w:val="24"/>
                <w:szCs w:val="24"/>
                <w:lang w:eastAsia="en-US"/>
              </w:rPr>
            </w:pPr>
            <w:r>
              <w:rPr>
                <w:rFonts w:ascii="Times New Roman" w:hAnsi="Times New Roman"/>
                <w:sz w:val="24"/>
                <w:szCs w:val="24"/>
                <w:lang w:eastAsia="en-US"/>
              </w:rPr>
              <w:t>1.Уборщица</w:t>
            </w:r>
          </w:p>
        </w:tc>
      </w:tr>
    </w:tbl>
    <w:tbl>
      <w:tblPr>
        <w:tblpPr w:leftFromText="180" w:rightFromText="180" w:bottomFromText="200" w:vertAnchor="text" w:horzAnchor="page" w:tblpX="6043" w:tblpY="3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9"/>
      </w:tblGrid>
      <w:tr w:rsidR="00D2411E" w:rsidTr="00D2411E">
        <w:trPr>
          <w:trHeight w:val="1069"/>
        </w:trPr>
        <w:tc>
          <w:tcPr>
            <w:tcW w:w="4179" w:type="dxa"/>
            <w:tcBorders>
              <w:top w:val="single" w:sz="4" w:space="0" w:color="auto"/>
              <w:left w:val="single" w:sz="4" w:space="0" w:color="auto"/>
              <w:bottom w:val="single" w:sz="4" w:space="0" w:color="auto"/>
              <w:right w:val="single" w:sz="4" w:space="0" w:color="auto"/>
            </w:tcBorders>
            <w:hideMark/>
          </w:tcPr>
          <w:p w:rsidR="00D2411E" w:rsidRDefault="00D2411E">
            <w:pPr>
              <w:rPr>
                <w:rFonts w:ascii="Times New Roman" w:hAnsi="Times New Roman"/>
                <w:sz w:val="24"/>
                <w:szCs w:val="24"/>
                <w:lang w:eastAsia="en-US"/>
              </w:rPr>
            </w:pPr>
            <w:r>
              <w:rPr>
                <w:rFonts w:ascii="Times New Roman" w:hAnsi="Times New Roman"/>
                <w:sz w:val="24"/>
                <w:szCs w:val="24"/>
                <w:lang w:eastAsia="en-US"/>
              </w:rPr>
              <w:t>1.Водитель</w:t>
            </w:r>
          </w:p>
        </w:tc>
      </w:tr>
    </w:tbl>
    <w:p w:rsidR="00D2411E" w:rsidRDefault="00D2411E" w:rsidP="00D2411E">
      <w:pPr>
        <w:rPr>
          <w:rFonts w:ascii="Times New Roman" w:hAnsi="Times New Roman"/>
          <w:sz w:val="24"/>
          <w:szCs w:val="24"/>
        </w:rPr>
      </w:pPr>
      <w:r>
        <w:rPr>
          <w:rFonts w:ascii="Times New Roman" w:hAnsi="Times New Roman"/>
          <w:sz w:val="24"/>
          <w:szCs w:val="24"/>
        </w:rPr>
        <w:t xml:space="preserve"> </w:t>
      </w:r>
    </w:p>
    <w:p w:rsidR="00D2411E" w:rsidRDefault="00D2411E" w:rsidP="00D2411E">
      <w:pPr>
        <w:rPr>
          <w:rFonts w:ascii="Times New Roman" w:hAnsi="Times New Roman"/>
          <w:sz w:val="24"/>
          <w:szCs w:val="24"/>
        </w:rPr>
      </w:pPr>
    </w:p>
    <w:p w:rsidR="00D2411E" w:rsidRDefault="00D2411E" w:rsidP="00D2411E">
      <w:pPr>
        <w:rPr>
          <w:rFonts w:ascii="Times New Roman" w:hAnsi="Times New Roman"/>
          <w:sz w:val="24"/>
          <w:szCs w:val="24"/>
        </w:rPr>
      </w:pPr>
    </w:p>
    <w:p w:rsidR="00D2411E" w:rsidRDefault="00D2411E" w:rsidP="00D2411E"/>
    <w:p w:rsidR="00D2411E" w:rsidRDefault="00D2411E" w:rsidP="00D2411E"/>
    <w:p w:rsidR="00D2411E" w:rsidRPr="00D2411E" w:rsidRDefault="00D2411E" w:rsidP="00D2411E">
      <w:pPr>
        <w:spacing w:after="0" w:line="240" w:lineRule="auto"/>
        <w:jc w:val="center"/>
        <w:rPr>
          <w:rFonts w:ascii="Times New Roman" w:hAnsi="Times New Roman"/>
          <w:b/>
          <w:bCs/>
          <w:sz w:val="24"/>
          <w:szCs w:val="24"/>
        </w:rPr>
      </w:pPr>
      <w:r w:rsidRPr="00D2411E">
        <w:rPr>
          <w:rFonts w:ascii="Times New Roman" w:hAnsi="Times New Roman"/>
          <w:b/>
          <w:bCs/>
          <w:sz w:val="24"/>
          <w:szCs w:val="24"/>
        </w:rPr>
        <w:t>РОССИЙСКАЯ ФЕДЕРАЦИЯ</w:t>
      </w:r>
    </w:p>
    <w:p w:rsidR="00D2411E" w:rsidRPr="00D2411E" w:rsidRDefault="00D2411E" w:rsidP="00D2411E">
      <w:pPr>
        <w:spacing w:after="0" w:line="240" w:lineRule="auto"/>
        <w:jc w:val="center"/>
        <w:rPr>
          <w:rFonts w:ascii="Times New Roman" w:hAnsi="Times New Roman"/>
          <w:b/>
          <w:bCs/>
          <w:sz w:val="24"/>
          <w:szCs w:val="24"/>
        </w:rPr>
      </w:pPr>
      <w:r w:rsidRPr="00D2411E">
        <w:rPr>
          <w:rFonts w:ascii="Times New Roman" w:hAnsi="Times New Roman"/>
          <w:b/>
          <w:bCs/>
          <w:sz w:val="24"/>
          <w:szCs w:val="24"/>
        </w:rPr>
        <w:t>ИРКУТСКАЯ ОБЛАСТЬ</w:t>
      </w:r>
    </w:p>
    <w:p w:rsidR="00D2411E" w:rsidRPr="00D2411E" w:rsidRDefault="00D2411E" w:rsidP="00D2411E">
      <w:pPr>
        <w:spacing w:after="0" w:line="240" w:lineRule="auto"/>
        <w:jc w:val="center"/>
        <w:rPr>
          <w:rFonts w:ascii="Times New Roman" w:hAnsi="Times New Roman"/>
          <w:b/>
          <w:bCs/>
          <w:sz w:val="24"/>
          <w:szCs w:val="24"/>
        </w:rPr>
      </w:pPr>
      <w:r w:rsidRPr="00D2411E">
        <w:rPr>
          <w:rFonts w:ascii="Times New Roman" w:hAnsi="Times New Roman"/>
          <w:b/>
          <w:bCs/>
          <w:sz w:val="24"/>
          <w:szCs w:val="24"/>
        </w:rPr>
        <w:t>БОХАНСКИЙ РАЙОН</w:t>
      </w:r>
    </w:p>
    <w:p w:rsidR="00D2411E" w:rsidRPr="00D2411E" w:rsidRDefault="00D2411E" w:rsidP="00D2411E">
      <w:pPr>
        <w:widowControl w:val="0"/>
        <w:autoSpaceDE w:val="0"/>
        <w:autoSpaceDN w:val="0"/>
        <w:adjustRightInd w:val="0"/>
        <w:spacing w:before="108" w:after="0" w:line="240" w:lineRule="auto"/>
        <w:jc w:val="center"/>
        <w:outlineLvl w:val="0"/>
        <w:rPr>
          <w:rFonts w:ascii="Times New Roman" w:hAnsi="Times New Roman"/>
          <w:b/>
          <w:bCs/>
          <w:sz w:val="24"/>
          <w:szCs w:val="24"/>
        </w:rPr>
      </w:pPr>
      <w:r w:rsidRPr="00D2411E">
        <w:rPr>
          <w:rFonts w:ascii="Times New Roman" w:hAnsi="Times New Roman"/>
          <w:b/>
          <w:bCs/>
          <w:sz w:val="24"/>
          <w:szCs w:val="24"/>
        </w:rPr>
        <w:t>ДУМА</w:t>
      </w:r>
    </w:p>
    <w:p w:rsidR="00D2411E" w:rsidRPr="00D2411E" w:rsidRDefault="00D2411E" w:rsidP="00D2411E">
      <w:pPr>
        <w:spacing w:after="0"/>
        <w:jc w:val="center"/>
        <w:rPr>
          <w:rFonts w:ascii="Times New Roman" w:hAnsi="Times New Roman"/>
          <w:b/>
          <w:bCs/>
          <w:sz w:val="24"/>
          <w:szCs w:val="24"/>
        </w:rPr>
      </w:pPr>
      <w:r w:rsidRPr="00D2411E">
        <w:rPr>
          <w:rFonts w:ascii="Times New Roman" w:hAnsi="Times New Roman"/>
          <w:b/>
          <w:bCs/>
          <w:sz w:val="24"/>
          <w:szCs w:val="24"/>
        </w:rPr>
        <w:t>МУНИЦИПАЛЬНОГО ОБРАЗОВАНИЯ</w:t>
      </w:r>
    </w:p>
    <w:p w:rsidR="00D2411E" w:rsidRPr="00D2411E" w:rsidRDefault="00D2411E" w:rsidP="00D2411E">
      <w:pPr>
        <w:spacing w:after="0"/>
        <w:jc w:val="center"/>
        <w:rPr>
          <w:rFonts w:ascii="Times New Roman" w:hAnsi="Times New Roman"/>
          <w:b/>
          <w:bCs/>
          <w:sz w:val="24"/>
          <w:szCs w:val="24"/>
        </w:rPr>
      </w:pPr>
      <w:r w:rsidRPr="00D2411E">
        <w:rPr>
          <w:rFonts w:ascii="Times New Roman" w:hAnsi="Times New Roman"/>
          <w:b/>
          <w:bCs/>
          <w:sz w:val="24"/>
          <w:szCs w:val="24"/>
        </w:rPr>
        <w:t>«ТИХОНОВКА»</w:t>
      </w:r>
    </w:p>
    <w:p w:rsidR="00D2411E" w:rsidRPr="00D2411E" w:rsidRDefault="00D2411E" w:rsidP="00D2411E">
      <w:pPr>
        <w:spacing w:after="0"/>
        <w:jc w:val="center"/>
        <w:rPr>
          <w:rFonts w:ascii="Times New Roman" w:hAnsi="Times New Roman"/>
          <w:b/>
          <w:bCs/>
          <w:sz w:val="24"/>
          <w:szCs w:val="24"/>
        </w:rPr>
      </w:pPr>
    </w:p>
    <w:p w:rsidR="00D2411E" w:rsidRPr="00D2411E" w:rsidRDefault="00D2411E" w:rsidP="00D2411E">
      <w:pPr>
        <w:spacing w:after="0"/>
        <w:rPr>
          <w:rFonts w:ascii="Times New Roman" w:hAnsi="Times New Roman"/>
          <w:sz w:val="24"/>
          <w:szCs w:val="24"/>
        </w:rPr>
      </w:pPr>
      <w:r w:rsidRPr="00D2411E">
        <w:rPr>
          <w:rFonts w:ascii="Times New Roman" w:hAnsi="Times New Roman"/>
          <w:sz w:val="24"/>
          <w:szCs w:val="24"/>
        </w:rPr>
        <w:t>Шестнадцатая  сессия                                                                                    Третьего созыва</w:t>
      </w:r>
    </w:p>
    <w:p w:rsidR="00D2411E" w:rsidRPr="00D2411E" w:rsidRDefault="00D2411E" w:rsidP="00D2411E">
      <w:pPr>
        <w:widowControl w:val="0"/>
        <w:autoSpaceDE w:val="0"/>
        <w:autoSpaceDN w:val="0"/>
        <w:adjustRightInd w:val="0"/>
        <w:spacing w:before="108" w:after="0" w:line="240" w:lineRule="auto"/>
        <w:ind w:right="-58"/>
        <w:jc w:val="both"/>
        <w:outlineLvl w:val="2"/>
        <w:rPr>
          <w:rFonts w:ascii="Times New Roman" w:hAnsi="Times New Roman"/>
          <w:b/>
          <w:bCs/>
          <w:sz w:val="24"/>
          <w:szCs w:val="24"/>
        </w:rPr>
      </w:pPr>
      <w:r w:rsidRPr="00D2411E">
        <w:rPr>
          <w:rFonts w:ascii="Times New Roman" w:hAnsi="Times New Roman"/>
          <w:b/>
          <w:bCs/>
          <w:sz w:val="24"/>
          <w:szCs w:val="24"/>
        </w:rPr>
        <w:t xml:space="preserve">  28 декабря  </w:t>
      </w:r>
      <w:smartTag w:uri="urn:schemas-microsoft-com:office:smarttags" w:element="metricconverter">
        <w:smartTagPr>
          <w:attr w:name="ProductID" w:val="2015 г"/>
        </w:smartTagPr>
        <w:r w:rsidRPr="00D2411E">
          <w:rPr>
            <w:rFonts w:ascii="Times New Roman" w:hAnsi="Times New Roman"/>
            <w:b/>
            <w:bCs/>
            <w:sz w:val="24"/>
            <w:szCs w:val="24"/>
          </w:rPr>
          <w:t>2015 г</w:t>
        </w:r>
      </w:smartTag>
      <w:r w:rsidRPr="00D2411E">
        <w:rPr>
          <w:rFonts w:ascii="Times New Roman" w:hAnsi="Times New Roman"/>
          <w:b/>
          <w:bCs/>
          <w:sz w:val="24"/>
          <w:szCs w:val="24"/>
        </w:rPr>
        <w:t xml:space="preserve">.                                                                                       с.    Тихоновка   </w:t>
      </w:r>
    </w:p>
    <w:p w:rsidR="00D2411E" w:rsidRPr="00D2411E" w:rsidRDefault="00D2411E" w:rsidP="00D2411E">
      <w:pPr>
        <w:widowControl w:val="0"/>
        <w:autoSpaceDE w:val="0"/>
        <w:autoSpaceDN w:val="0"/>
        <w:adjustRightInd w:val="0"/>
        <w:spacing w:before="108" w:after="0" w:line="240" w:lineRule="auto"/>
        <w:ind w:right="-58"/>
        <w:jc w:val="both"/>
        <w:outlineLvl w:val="2"/>
        <w:rPr>
          <w:rFonts w:ascii="Times New Roman" w:hAnsi="Times New Roman"/>
          <w:b/>
          <w:bCs/>
          <w:sz w:val="24"/>
          <w:szCs w:val="24"/>
        </w:rPr>
      </w:pPr>
      <w:r w:rsidRPr="00D2411E">
        <w:rPr>
          <w:rFonts w:ascii="Times New Roman" w:hAnsi="Times New Roman"/>
          <w:b/>
          <w:bCs/>
          <w:sz w:val="24"/>
          <w:szCs w:val="24"/>
        </w:rPr>
        <w:t xml:space="preserve">                        </w:t>
      </w:r>
    </w:p>
    <w:p w:rsidR="00D2411E" w:rsidRPr="00D2411E" w:rsidRDefault="00D2411E" w:rsidP="00D2411E">
      <w:pPr>
        <w:spacing w:after="0"/>
        <w:jc w:val="center"/>
        <w:rPr>
          <w:rFonts w:ascii="Times New Roman" w:hAnsi="Times New Roman"/>
          <w:b/>
          <w:sz w:val="24"/>
          <w:szCs w:val="24"/>
        </w:rPr>
      </w:pPr>
      <w:r w:rsidRPr="00D2411E">
        <w:rPr>
          <w:rFonts w:ascii="Times New Roman" w:hAnsi="Times New Roman"/>
          <w:b/>
          <w:sz w:val="24"/>
          <w:szCs w:val="24"/>
        </w:rPr>
        <w:t>Решение № 81</w:t>
      </w:r>
    </w:p>
    <w:p w:rsidR="00D2411E" w:rsidRPr="00D2411E" w:rsidRDefault="00D2411E" w:rsidP="00D2411E">
      <w:pPr>
        <w:widowControl w:val="0"/>
        <w:autoSpaceDE w:val="0"/>
        <w:autoSpaceDN w:val="0"/>
        <w:adjustRightInd w:val="0"/>
        <w:spacing w:before="108" w:after="0" w:line="240" w:lineRule="auto"/>
        <w:outlineLvl w:val="0"/>
        <w:rPr>
          <w:rFonts w:ascii="Times New Roman" w:hAnsi="Times New Roman"/>
          <w:bCs/>
          <w:sz w:val="24"/>
          <w:szCs w:val="24"/>
        </w:rPr>
      </w:pPr>
      <w:r w:rsidRPr="00D2411E">
        <w:rPr>
          <w:rFonts w:ascii="Times New Roman" w:hAnsi="Times New Roman"/>
          <w:bCs/>
          <w:sz w:val="24"/>
          <w:szCs w:val="24"/>
        </w:rPr>
        <w:t>О внесении изменений в решение Думы МО «Тихоновка»</w:t>
      </w:r>
    </w:p>
    <w:p w:rsidR="00D2411E" w:rsidRPr="00D2411E" w:rsidRDefault="00D2411E" w:rsidP="00D2411E">
      <w:pPr>
        <w:widowControl w:val="0"/>
        <w:autoSpaceDE w:val="0"/>
        <w:autoSpaceDN w:val="0"/>
        <w:adjustRightInd w:val="0"/>
        <w:spacing w:before="108" w:after="0" w:line="240" w:lineRule="auto"/>
        <w:outlineLvl w:val="0"/>
        <w:rPr>
          <w:rFonts w:ascii="Times New Roman" w:hAnsi="Times New Roman"/>
          <w:bCs/>
          <w:sz w:val="24"/>
          <w:szCs w:val="24"/>
        </w:rPr>
      </w:pPr>
      <w:r w:rsidRPr="00D2411E">
        <w:rPr>
          <w:rFonts w:ascii="Times New Roman" w:hAnsi="Times New Roman"/>
          <w:bCs/>
          <w:sz w:val="24"/>
          <w:szCs w:val="24"/>
        </w:rPr>
        <w:t xml:space="preserve">№ 38 от 26.12.2014 года «Об утверждении бюджета МО </w:t>
      </w:r>
    </w:p>
    <w:p w:rsidR="00D2411E" w:rsidRPr="00D2411E" w:rsidRDefault="00D2411E" w:rsidP="00D2411E">
      <w:pPr>
        <w:widowControl w:val="0"/>
        <w:autoSpaceDE w:val="0"/>
        <w:autoSpaceDN w:val="0"/>
        <w:adjustRightInd w:val="0"/>
        <w:spacing w:before="108" w:after="0" w:line="240" w:lineRule="auto"/>
        <w:outlineLvl w:val="0"/>
        <w:rPr>
          <w:rFonts w:ascii="Times New Roman" w:hAnsi="Times New Roman"/>
          <w:bCs/>
          <w:sz w:val="24"/>
          <w:szCs w:val="24"/>
        </w:rPr>
      </w:pPr>
      <w:r w:rsidRPr="00D2411E">
        <w:rPr>
          <w:rFonts w:ascii="Times New Roman" w:hAnsi="Times New Roman"/>
          <w:bCs/>
          <w:sz w:val="24"/>
          <w:szCs w:val="24"/>
        </w:rPr>
        <w:t>«Тихоновка» на 2015 год и плановый период 2016-2017 годов»</w:t>
      </w:r>
    </w:p>
    <w:p w:rsidR="00D2411E" w:rsidRPr="00D2411E" w:rsidRDefault="00D2411E" w:rsidP="00D2411E">
      <w:pPr>
        <w:spacing w:after="0"/>
        <w:rPr>
          <w:sz w:val="24"/>
          <w:szCs w:val="24"/>
          <w:lang w:eastAsia="en-US"/>
        </w:rPr>
      </w:pPr>
    </w:p>
    <w:p w:rsidR="00D2411E" w:rsidRPr="00D2411E" w:rsidRDefault="00D2411E" w:rsidP="00D2411E">
      <w:pPr>
        <w:rPr>
          <w:rFonts w:ascii="Times New Roman" w:hAnsi="Times New Roman"/>
          <w:sz w:val="24"/>
          <w:szCs w:val="24"/>
          <w:lang w:eastAsia="en-US"/>
        </w:rPr>
      </w:pPr>
      <w:r w:rsidRPr="00D2411E">
        <w:rPr>
          <w:rFonts w:ascii="Times New Roman" w:hAnsi="Times New Roman"/>
          <w:sz w:val="24"/>
          <w:szCs w:val="24"/>
          <w:lang w:eastAsia="en-US"/>
        </w:rPr>
        <w:t xml:space="preserve"> На основании Федерального закона от 26.12.2014 №450-ФЗ « О внесении изменений в Бюджетный кодекс Российской Федерации ,закона Иркутской области от 26.12.2014года №169-ОЗ «О внесении изменений в закон Иркутской области « Об областном бюджете на 2015 год и плановый период 2016 и 2017 годов» от 23.10.2015г№87-ОЗ,постановлением правительства Иркутской области от 20.10.2015 г №525-пп «О внесении изменений в государственную программу Иркутской области «развитие культуры» на 2014-2018 годы,  Руководствуясь  Бюджетным кодексом Российской Федерации, Уставом МО «Тихоновка» ,</w:t>
      </w:r>
    </w:p>
    <w:p w:rsidR="00D2411E" w:rsidRPr="00D2411E" w:rsidRDefault="00D2411E" w:rsidP="00D2411E">
      <w:pPr>
        <w:rPr>
          <w:rFonts w:ascii="Times New Roman" w:hAnsi="Times New Roman"/>
          <w:sz w:val="24"/>
          <w:szCs w:val="24"/>
          <w:lang w:eastAsia="en-US"/>
        </w:rPr>
      </w:pPr>
    </w:p>
    <w:p w:rsidR="00D2411E" w:rsidRPr="00D2411E" w:rsidRDefault="00D2411E" w:rsidP="00D2411E">
      <w:pPr>
        <w:jc w:val="center"/>
        <w:rPr>
          <w:rFonts w:ascii="Times New Roman" w:hAnsi="Times New Roman"/>
          <w:sz w:val="24"/>
          <w:szCs w:val="24"/>
          <w:lang w:eastAsia="en-US"/>
        </w:rPr>
      </w:pPr>
      <w:r w:rsidRPr="00D2411E">
        <w:rPr>
          <w:rFonts w:ascii="Times New Roman" w:hAnsi="Times New Roman"/>
          <w:sz w:val="24"/>
          <w:szCs w:val="24"/>
          <w:lang w:eastAsia="en-US"/>
        </w:rPr>
        <w:t>ДУМА РЕШИЛА:</w:t>
      </w:r>
    </w:p>
    <w:p w:rsidR="00D2411E" w:rsidRPr="00D2411E" w:rsidRDefault="00D2411E" w:rsidP="00D2411E">
      <w:pPr>
        <w:jc w:val="both"/>
        <w:rPr>
          <w:rFonts w:ascii="Times New Roman" w:hAnsi="Times New Roman"/>
          <w:sz w:val="24"/>
          <w:szCs w:val="24"/>
          <w:lang w:eastAsia="en-US"/>
        </w:rPr>
      </w:pPr>
      <w:r w:rsidRPr="00D2411E">
        <w:rPr>
          <w:rFonts w:ascii="Times New Roman" w:hAnsi="Times New Roman"/>
          <w:sz w:val="24"/>
          <w:szCs w:val="24"/>
          <w:lang w:eastAsia="en-US"/>
        </w:rPr>
        <w:t>1. Внести изменения в приложение №1.1 в  статьи доходов:</w:t>
      </w:r>
    </w:p>
    <w:p w:rsidR="00D2411E" w:rsidRPr="00D2411E" w:rsidRDefault="00D2411E" w:rsidP="00D2411E">
      <w:pPr>
        <w:jc w:val="both"/>
        <w:rPr>
          <w:rFonts w:ascii="Times New Roman" w:hAnsi="Times New Roman"/>
          <w:sz w:val="24"/>
          <w:szCs w:val="24"/>
          <w:lang w:eastAsia="en-US"/>
        </w:rPr>
      </w:pPr>
      <w:r w:rsidRPr="00D2411E">
        <w:rPr>
          <w:rFonts w:ascii="Times New Roman" w:hAnsi="Times New Roman"/>
          <w:sz w:val="24"/>
          <w:szCs w:val="24"/>
          <w:lang w:eastAsia="en-US"/>
        </w:rPr>
        <w:lastRenderedPageBreak/>
        <w:t>1.1 Доходы поступающие в бюджет муниципального образования в виде  земельного налога с организаций установить в размере 582,00 тыс.рублей;</w:t>
      </w:r>
    </w:p>
    <w:p w:rsidR="00D2411E" w:rsidRPr="00D2411E" w:rsidRDefault="00D2411E" w:rsidP="00D2411E">
      <w:pPr>
        <w:jc w:val="both"/>
        <w:rPr>
          <w:rFonts w:ascii="Times New Roman" w:hAnsi="Times New Roman"/>
          <w:sz w:val="24"/>
          <w:szCs w:val="24"/>
          <w:lang w:eastAsia="en-US"/>
        </w:rPr>
      </w:pPr>
      <w:r w:rsidRPr="00D2411E">
        <w:rPr>
          <w:rFonts w:ascii="Times New Roman" w:hAnsi="Times New Roman"/>
          <w:sz w:val="24"/>
          <w:szCs w:val="24"/>
          <w:lang w:eastAsia="en-US"/>
        </w:rPr>
        <w:t>1.2 Доходы от реализации имущества находящегося в оперативном управлении установить в размере 30,00 тыс.рублей;</w:t>
      </w:r>
    </w:p>
    <w:p w:rsidR="00D2411E" w:rsidRPr="00D2411E" w:rsidRDefault="00D2411E" w:rsidP="00D2411E">
      <w:pPr>
        <w:jc w:val="both"/>
        <w:rPr>
          <w:rFonts w:ascii="Times New Roman" w:hAnsi="Times New Roman"/>
          <w:sz w:val="24"/>
          <w:szCs w:val="24"/>
          <w:lang w:eastAsia="en-US"/>
        </w:rPr>
      </w:pPr>
      <w:r w:rsidRPr="00D2411E">
        <w:rPr>
          <w:rFonts w:ascii="Times New Roman" w:hAnsi="Times New Roman"/>
          <w:sz w:val="24"/>
          <w:szCs w:val="24"/>
          <w:lang w:eastAsia="en-US"/>
        </w:rPr>
        <w:t xml:space="preserve"> 1.3 Доходы поступающие в бюджет муниципального образования в виде безвозмездных перечислений установить в размере 5131,47 тыс.рублей;</w:t>
      </w:r>
    </w:p>
    <w:p w:rsidR="00D2411E" w:rsidRPr="00D2411E" w:rsidRDefault="00D2411E" w:rsidP="00D2411E">
      <w:pPr>
        <w:jc w:val="both"/>
        <w:rPr>
          <w:rFonts w:ascii="Times New Roman" w:hAnsi="Times New Roman"/>
          <w:sz w:val="24"/>
          <w:szCs w:val="24"/>
          <w:lang w:eastAsia="en-US"/>
        </w:rPr>
      </w:pPr>
      <w:r w:rsidRPr="00D2411E">
        <w:rPr>
          <w:rFonts w:ascii="Times New Roman" w:hAnsi="Times New Roman"/>
          <w:sz w:val="24"/>
          <w:szCs w:val="24"/>
          <w:lang w:eastAsia="en-US"/>
        </w:rPr>
        <w:t>1.4 Доходы поступающие в бюджет муниципального образования в виде прочих неналоговых доходов установить в размере 1,6 тыс.рублей;</w:t>
      </w:r>
    </w:p>
    <w:p w:rsidR="00D2411E" w:rsidRPr="00D2411E" w:rsidRDefault="00D2411E" w:rsidP="00D2411E">
      <w:pPr>
        <w:jc w:val="both"/>
        <w:rPr>
          <w:rFonts w:ascii="Times New Roman" w:hAnsi="Times New Roman"/>
          <w:sz w:val="24"/>
          <w:szCs w:val="24"/>
          <w:lang w:eastAsia="en-US"/>
        </w:rPr>
      </w:pPr>
      <w:r w:rsidRPr="00D2411E">
        <w:rPr>
          <w:rFonts w:ascii="Times New Roman" w:hAnsi="Times New Roman"/>
          <w:sz w:val="24"/>
          <w:szCs w:val="24"/>
          <w:lang w:eastAsia="en-US"/>
        </w:rPr>
        <w:t>1.5 Доходы поступающие в бюджет муниципального образования в виде прочих субсидий поступающих в бюджет установить в размере 3641,00тыс.рублей;</w:t>
      </w:r>
    </w:p>
    <w:p w:rsidR="00D2411E" w:rsidRPr="00D2411E" w:rsidRDefault="00D2411E" w:rsidP="00D2411E">
      <w:pPr>
        <w:jc w:val="both"/>
        <w:rPr>
          <w:rFonts w:ascii="Times New Roman" w:hAnsi="Times New Roman"/>
          <w:sz w:val="24"/>
          <w:szCs w:val="24"/>
          <w:lang w:eastAsia="en-US"/>
        </w:rPr>
      </w:pPr>
      <w:r w:rsidRPr="00D2411E">
        <w:rPr>
          <w:rFonts w:ascii="Times New Roman" w:hAnsi="Times New Roman"/>
          <w:sz w:val="24"/>
          <w:szCs w:val="24"/>
          <w:lang w:eastAsia="en-US"/>
        </w:rPr>
        <w:t>1.6 Доходы поступающие в бюджет муниципального образования в виде субвенций на осуществление полномочий по первичному воинскому учету установить в размере 94,60 тыс.рублей;</w:t>
      </w:r>
    </w:p>
    <w:p w:rsidR="00D2411E" w:rsidRPr="00D2411E" w:rsidRDefault="00D2411E" w:rsidP="00D2411E">
      <w:pPr>
        <w:jc w:val="both"/>
        <w:rPr>
          <w:rFonts w:ascii="Times New Roman" w:hAnsi="Times New Roman"/>
          <w:sz w:val="24"/>
          <w:szCs w:val="24"/>
          <w:lang w:eastAsia="en-US"/>
        </w:rPr>
      </w:pPr>
      <w:r w:rsidRPr="00D2411E">
        <w:rPr>
          <w:rFonts w:ascii="Times New Roman" w:hAnsi="Times New Roman"/>
          <w:sz w:val="24"/>
          <w:szCs w:val="24"/>
          <w:lang w:eastAsia="en-US"/>
        </w:rPr>
        <w:t>1.7 Размер доходов бюджета установить в сумме 8 800,00 тыс.рублей;</w:t>
      </w:r>
    </w:p>
    <w:p w:rsidR="00D2411E" w:rsidRPr="00D2411E" w:rsidRDefault="00D2411E" w:rsidP="00D2411E">
      <w:pPr>
        <w:jc w:val="both"/>
        <w:rPr>
          <w:rFonts w:ascii="Times New Roman" w:hAnsi="Times New Roman"/>
          <w:sz w:val="24"/>
          <w:szCs w:val="24"/>
          <w:lang w:eastAsia="en-US"/>
        </w:rPr>
      </w:pPr>
      <w:r w:rsidRPr="00D2411E">
        <w:rPr>
          <w:rFonts w:ascii="Times New Roman" w:hAnsi="Times New Roman"/>
          <w:sz w:val="24"/>
          <w:szCs w:val="24"/>
          <w:lang w:eastAsia="en-US"/>
        </w:rPr>
        <w:t>2.Внести изменения в ведомственную структуру  расходов приложение №4.1:</w:t>
      </w:r>
    </w:p>
    <w:p w:rsidR="00D2411E" w:rsidRPr="00D2411E" w:rsidRDefault="00D2411E" w:rsidP="00D2411E">
      <w:pPr>
        <w:jc w:val="both"/>
        <w:rPr>
          <w:rFonts w:ascii="Times New Roman" w:hAnsi="Times New Roman"/>
          <w:sz w:val="24"/>
          <w:szCs w:val="24"/>
          <w:lang w:eastAsia="en-US"/>
        </w:rPr>
      </w:pPr>
      <w:r w:rsidRPr="00D2411E">
        <w:rPr>
          <w:rFonts w:ascii="Times New Roman" w:hAnsi="Times New Roman"/>
          <w:sz w:val="24"/>
          <w:szCs w:val="24"/>
          <w:lang w:eastAsia="en-US"/>
        </w:rPr>
        <w:t>2.1  Расходы  направляемые  на заработную плату главы КБК 123 01 02 8018001 121 211 установить в размере  805,00 тыс.рублей;</w:t>
      </w:r>
    </w:p>
    <w:p w:rsidR="00D2411E" w:rsidRPr="00D2411E" w:rsidRDefault="00D2411E" w:rsidP="00D2411E">
      <w:pPr>
        <w:jc w:val="both"/>
        <w:rPr>
          <w:rFonts w:ascii="Times New Roman" w:hAnsi="Times New Roman"/>
          <w:sz w:val="24"/>
          <w:szCs w:val="24"/>
          <w:lang w:eastAsia="en-US"/>
        </w:rPr>
      </w:pPr>
      <w:r w:rsidRPr="00D2411E">
        <w:rPr>
          <w:rFonts w:ascii="Times New Roman" w:hAnsi="Times New Roman"/>
          <w:sz w:val="24"/>
          <w:szCs w:val="24"/>
          <w:lang w:eastAsia="en-US"/>
        </w:rPr>
        <w:t>2.2  Расходы  направляемые  на начисления на оплату труда главы КБК 123 01 02 8018001 121 213 установить в размере  175,50 тыс.рублей;</w:t>
      </w:r>
    </w:p>
    <w:p w:rsidR="00D2411E" w:rsidRPr="00D2411E" w:rsidRDefault="00D2411E" w:rsidP="00D2411E">
      <w:pPr>
        <w:jc w:val="both"/>
        <w:rPr>
          <w:rFonts w:ascii="Times New Roman" w:hAnsi="Times New Roman"/>
          <w:sz w:val="24"/>
          <w:szCs w:val="24"/>
          <w:lang w:eastAsia="en-US"/>
        </w:rPr>
      </w:pPr>
      <w:r w:rsidRPr="00D2411E">
        <w:rPr>
          <w:rFonts w:ascii="Times New Roman" w:hAnsi="Times New Roman"/>
          <w:sz w:val="24"/>
          <w:szCs w:val="24"/>
          <w:lang w:eastAsia="en-US"/>
        </w:rPr>
        <w:t>2.3  Расходы  направляемые  на заработную плату муниципальных служащих и другие категории работников КБК 123 01 04 8018001 121 211 установить в размере  2364,76 тыс.рублей;</w:t>
      </w:r>
    </w:p>
    <w:p w:rsidR="00D2411E" w:rsidRPr="00D2411E" w:rsidRDefault="00D2411E" w:rsidP="00D2411E">
      <w:pPr>
        <w:jc w:val="both"/>
        <w:rPr>
          <w:rFonts w:ascii="Times New Roman" w:hAnsi="Times New Roman"/>
          <w:sz w:val="24"/>
          <w:szCs w:val="24"/>
          <w:lang w:eastAsia="en-US"/>
        </w:rPr>
      </w:pPr>
      <w:r w:rsidRPr="00D2411E">
        <w:rPr>
          <w:rFonts w:ascii="Times New Roman" w:hAnsi="Times New Roman"/>
          <w:sz w:val="24"/>
          <w:szCs w:val="24"/>
          <w:lang w:eastAsia="en-US"/>
        </w:rPr>
        <w:t>2.4  Расходы  направляемые  на начисления на оплату труда  муниципальных служащих и другие категории работников КБК 123 01 04 8018001 121 213 установить в размере  487,00 тыс.рублей;</w:t>
      </w:r>
    </w:p>
    <w:p w:rsidR="00D2411E" w:rsidRPr="00D2411E" w:rsidRDefault="00D2411E" w:rsidP="00D2411E">
      <w:pPr>
        <w:jc w:val="both"/>
        <w:rPr>
          <w:rFonts w:ascii="Times New Roman" w:hAnsi="Times New Roman"/>
          <w:sz w:val="24"/>
          <w:szCs w:val="24"/>
          <w:lang w:eastAsia="en-US"/>
        </w:rPr>
      </w:pPr>
      <w:r w:rsidRPr="00D2411E">
        <w:rPr>
          <w:rFonts w:ascii="Times New Roman" w:hAnsi="Times New Roman"/>
          <w:sz w:val="24"/>
          <w:szCs w:val="24"/>
          <w:lang w:eastAsia="en-US"/>
        </w:rPr>
        <w:t>2.5 Расходы на коммунальные услуги 123 01 04 801 80 02 244 223 заменить на 641,12  тыс.руб.</w:t>
      </w:r>
    </w:p>
    <w:p w:rsidR="00D2411E" w:rsidRPr="00D2411E" w:rsidRDefault="00D2411E" w:rsidP="00D2411E">
      <w:pPr>
        <w:jc w:val="both"/>
        <w:rPr>
          <w:rFonts w:ascii="Times New Roman" w:hAnsi="Times New Roman"/>
          <w:sz w:val="24"/>
          <w:szCs w:val="24"/>
          <w:lang w:eastAsia="en-US"/>
        </w:rPr>
      </w:pPr>
      <w:r w:rsidRPr="00D2411E">
        <w:rPr>
          <w:rFonts w:ascii="Times New Roman" w:hAnsi="Times New Roman"/>
          <w:sz w:val="24"/>
          <w:szCs w:val="24"/>
          <w:lang w:eastAsia="en-US"/>
        </w:rPr>
        <w:t>2.6 Расходы на прочие услуги 123 01 04 801 80 02 244 226 заменить на 119,00 тыс.руб.</w:t>
      </w:r>
    </w:p>
    <w:p w:rsidR="00D2411E" w:rsidRPr="00D2411E" w:rsidRDefault="00D2411E" w:rsidP="00D2411E">
      <w:pPr>
        <w:jc w:val="both"/>
        <w:rPr>
          <w:rFonts w:ascii="Times New Roman" w:hAnsi="Times New Roman"/>
          <w:sz w:val="24"/>
          <w:szCs w:val="24"/>
          <w:lang w:eastAsia="en-US"/>
        </w:rPr>
      </w:pPr>
      <w:r w:rsidRPr="00D2411E">
        <w:rPr>
          <w:rFonts w:ascii="Times New Roman" w:hAnsi="Times New Roman"/>
          <w:sz w:val="24"/>
          <w:szCs w:val="24"/>
          <w:lang w:eastAsia="en-US"/>
        </w:rPr>
        <w:t>2.7 Расходы на национальную оборону 123 02 03 000 00 00 000 000 заменить на 94, 60 тыс.руб.</w:t>
      </w:r>
    </w:p>
    <w:p w:rsidR="00D2411E" w:rsidRPr="00D2411E" w:rsidRDefault="00D2411E" w:rsidP="00D2411E">
      <w:pPr>
        <w:jc w:val="both"/>
        <w:rPr>
          <w:rFonts w:ascii="Times New Roman" w:hAnsi="Times New Roman"/>
          <w:sz w:val="24"/>
          <w:szCs w:val="24"/>
          <w:lang w:eastAsia="en-US"/>
        </w:rPr>
      </w:pPr>
      <w:r w:rsidRPr="00D2411E">
        <w:rPr>
          <w:rFonts w:ascii="Times New Roman" w:hAnsi="Times New Roman"/>
          <w:sz w:val="24"/>
          <w:szCs w:val="24"/>
          <w:lang w:eastAsia="en-US"/>
        </w:rPr>
        <w:t>2.8 Расходы заработную плату  123 02 03 6035118 121 211установить в размере  68,40 тыс.руб.</w:t>
      </w:r>
    </w:p>
    <w:p w:rsidR="00D2411E" w:rsidRPr="00D2411E" w:rsidRDefault="00D2411E" w:rsidP="00D2411E">
      <w:pPr>
        <w:jc w:val="both"/>
        <w:rPr>
          <w:rFonts w:ascii="Times New Roman" w:hAnsi="Times New Roman"/>
          <w:sz w:val="24"/>
          <w:szCs w:val="24"/>
          <w:lang w:eastAsia="en-US"/>
        </w:rPr>
      </w:pPr>
      <w:r w:rsidRPr="00D2411E">
        <w:rPr>
          <w:rFonts w:ascii="Times New Roman" w:hAnsi="Times New Roman"/>
          <w:sz w:val="24"/>
          <w:szCs w:val="24"/>
          <w:lang w:eastAsia="en-US"/>
        </w:rPr>
        <w:t>2.9 Расходы  на начисления на заработную плату  123 02 03 6035118 121 213 установить в размере  20,50 тыс.руб.</w:t>
      </w:r>
    </w:p>
    <w:p w:rsidR="00D2411E" w:rsidRPr="00D2411E" w:rsidRDefault="00D2411E" w:rsidP="00D2411E">
      <w:pPr>
        <w:jc w:val="both"/>
        <w:rPr>
          <w:rFonts w:ascii="Times New Roman" w:hAnsi="Times New Roman"/>
          <w:sz w:val="24"/>
          <w:szCs w:val="24"/>
          <w:lang w:eastAsia="en-US"/>
        </w:rPr>
      </w:pPr>
      <w:r w:rsidRPr="00D2411E">
        <w:rPr>
          <w:rFonts w:ascii="Times New Roman" w:hAnsi="Times New Roman"/>
          <w:sz w:val="24"/>
          <w:szCs w:val="24"/>
          <w:lang w:eastAsia="en-US"/>
        </w:rPr>
        <w:lastRenderedPageBreak/>
        <w:t>2.10 Расходы на увеличение стоимости основных средств  123 01 04 8018002 244 310 установить в размере  106,00 тыс.руб.</w:t>
      </w:r>
    </w:p>
    <w:p w:rsidR="00D2411E" w:rsidRPr="00D2411E" w:rsidRDefault="00D2411E" w:rsidP="00D2411E">
      <w:pPr>
        <w:jc w:val="both"/>
        <w:rPr>
          <w:rFonts w:ascii="Times New Roman" w:hAnsi="Times New Roman"/>
          <w:sz w:val="24"/>
          <w:szCs w:val="24"/>
          <w:lang w:eastAsia="en-US"/>
        </w:rPr>
      </w:pPr>
      <w:r w:rsidRPr="00D2411E">
        <w:rPr>
          <w:rFonts w:ascii="Times New Roman" w:hAnsi="Times New Roman"/>
          <w:sz w:val="24"/>
          <w:szCs w:val="24"/>
          <w:lang w:eastAsia="en-US"/>
        </w:rPr>
        <w:t>2.11 Расходы на увеличение стоимости материальных запасов  123 01 801 80 02  244 340установить в размере  385,00 тыс.руб.</w:t>
      </w:r>
    </w:p>
    <w:p w:rsidR="00D2411E" w:rsidRPr="00D2411E" w:rsidRDefault="00D2411E" w:rsidP="00D2411E">
      <w:pPr>
        <w:jc w:val="both"/>
        <w:rPr>
          <w:rFonts w:ascii="Times New Roman" w:hAnsi="Times New Roman"/>
          <w:sz w:val="24"/>
          <w:szCs w:val="24"/>
          <w:lang w:eastAsia="en-US"/>
        </w:rPr>
      </w:pPr>
      <w:r w:rsidRPr="00D2411E">
        <w:rPr>
          <w:rFonts w:ascii="Times New Roman" w:hAnsi="Times New Roman"/>
          <w:sz w:val="24"/>
          <w:szCs w:val="24"/>
          <w:lang w:eastAsia="en-US"/>
        </w:rPr>
        <w:t>2.12 Расходы культуру 123 08 00 803 80 00 000 000 заменить на 2387, 50 тыс.руб.</w:t>
      </w:r>
    </w:p>
    <w:p w:rsidR="00D2411E" w:rsidRPr="00D2411E" w:rsidRDefault="00D2411E" w:rsidP="00D2411E">
      <w:pPr>
        <w:jc w:val="both"/>
        <w:rPr>
          <w:rFonts w:ascii="Times New Roman" w:hAnsi="Times New Roman"/>
          <w:sz w:val="24"/>
          <w:szCs w:val="24"/>
          <w:lang w:eastAsia="en-US"/>
        </w:rPr>
      </w:pPr>
      <w:r w:rsidRPr="00D2411E">
        <w:rPr>
          <w:rFonts w:ascii="Times New Roman" w:hAnsi="Times New Roman"/>
          <w:sz w:val="24"/>
          <w:szCs w:val="24"/>
          <w:lang w:eastAsia="en-US"/>
        </w:rPr>
        <w:t>3.  В приложение 2.1 внести изменения : источники внутреннего финансирования дефицита бюджета заменить на 183,42 тыс.рублей; уменьшение прочих остатков денежных средств бюджетов установить в размере 8983,42 тыс.рублей.</w:t>
      </w:r>
    </w:p>
    <w:p w:rsidR="00D2411E" w:rsidRPr="00D2411E" w:rsidRDefault="00D2411E" w:rsidP="00D2411E">
      <w:pPr>
        <w:jc w:val="both"/>
        <w:rPr>
          <w:rFonts w:ascii="Times New Roman" w:hAnsi="Times New Roman"/>
          <w:sz w:val="24"/>
          <w:szCs w:val="24"/>
          <w:lang w:eastAsia="en-US"/>
        </w:rPr>
      </w:pPr>
      <w:r w:rsidRPr="00D2411E">
        <w:rPr>
          <w:rFonts w:ascii="Times New Roman" w:hAnsi="Times New Roman"/>
          <w:sz w:val="24"/>
          <w:szCs w:val="24"/>
          <w:lang w:eastAsia="en-US"/>
        </w:rPr>
        <w:t>4.Установить дефицит бюджета в размере 183,42 тыс.рублей</w:t>
      </w:r>
    </w:p>
    <w:p w:rsidR="00D2411E" w:rsidRPr="00D2411E" w:rsidRDefault="00D2411E" w:rsidP="00D2411E">
      <w:pPr>
        <w:jc w:val="both"/>
        <w:rPr>
          <w:rFonts w:ascii="Times New Roman" w:hAnsi="Times New Roman"/>
          <w:sz w:val="28"/>
          <w:szCs w:val="28"/>
          <w:lang w:eastAsia="en-US"/>
        </w:rPr>
      </w:pPr>
    </w:p>
    <w:p w:rsidR="00D2411E" w:rsidRPr="00D2411E" w:rsidRDefault="00D2411E" w:rsidP="00D2411E">
      <w:pPr>
        <w:jc w:val="both"/>
        <w:rPr>
          <w:rFonts w:ascii="Times New Roman" w:hAnsi="Times New Roman"/>
          <w:sz w:val="24"/>
          <w:szCs w:val="24"/>
          <w:lang w:eastAsia="en-US"/>
        </w:rPr>
      </w:pPr>
      <w:r w:rsidRPr="00D2411E">
        <w:rPr>
          <w:rFonts w:ascii="Times New Roman" w:hAnsi="Times New Roman"/>
          <w:sz w:val="24"/>
          <w:szCs w:val="24"/>
          <w:lang w:eastAsia="en-US"/>
        </w:rPr>
        <w:t>Глава МО «Тихоновка»                                                                           М.В. Скоробогатова</w:t>
      </w:r>
    </w:p>
    <w:p w:rsidR="00D2411E" w:rsidRPr="00D2411E" w:rsidRDefault="00D2411E" w:rsidP="00D2411E">
      <w:pPr>
        <w:jc w:val="right"/>
        <w:rPr>
          <w:rFonts w:ascii="Times New Roman" w:hAnsi="Times New Roman"/>
          <w:sz w:val="28"/>
          <w:szCs w:val="28"/>
          <w:lang w:eastAsia="en-US"/>
        </w:rPr>
      </w:pPr>
    </w:p>
    <w:tbl>
      <w:tblPr>
        <w:tblW w:w="0" w:type="auto"/>
        <w:tblLayout w:type="fixed"/>
        <w:tblCellMar>
          <w:left w:w="30" w:type="dxa"/>
          <w:right w:w="30" w:type="dxa"/>
        </w:tblCellMar>
        <w:tblLook w:val="0000" w:firstRow="0" w:lastRow="0" w:firstColumn="0" w:lastColumn="0" w:noHBand="0" w:noVBand="0"/>
      </w:tblPr>
      <w:tblGrid>
        <w:gridCol w:w="5239"/>
        <w:gridCol w:w="1006"/>
      </w:tblGrid>
      <w:tr w:rsidR="00D2411E" w:rsidRPr="00D2411E" w:rsidTr="00F83A74">
        <w:tblPrEx>
          <w:tblCellMar>
            <w:top w:w="0" w:type="dxa"/>
            <w:bottom w:w="0" w:type="dxa"/>
          </w:tblCellMar>
        </w:tblPrEx>
        <w:trPr>
          <w:trHeight w:val="240"/>
        </w:trPr>
        <w:tc>
          <w:tcPr>
            <w:tcW w:w="5239"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 xml:space="preserve">                           Приложение № 1.1 к  Решения Думы</w:t>
            </w:r>
          </w:p>
        </w:tc>
        <w:tc>
          <w:tcPr>
            <w:tcW w:w="1006"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r>
      <w:tr w:rsidR="00D2411E" w:rsidRPr="00D2411E" w:rsidTr="00F83A74">
        <w:tblPrEx>
          <w:tblCellMar>
            <w:top w:w="0" w:type="dxa"/>
            <w:bottom w:w="0" w:type="dxa"/>
          </w:tblCellMar>
        </w:tblPrEx>
        <w:trPr>
          <w:trHeight w:val="240"/>
        </w:trPr>
        <w:tc>
          <w:tcPr>
            <w:tcW w:w="5239"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 xml:space="preserve">                     "О бюджете  МО Тихоновка"</w:t>
            </w:r>
          </w:p>
        </w:tc>
        <w:tc>
          <w:tcPr>
            <w:tcW w:w="1006"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r>
      <w:tr w:rsidR="00D2411E" w:rsidRPr="00D2411E" w:rsidTr="00F83A74">
        <w:tblPrEx>
          <w:tblCellMar>
            <w:top w:w="0" w:type="dxa"/>
            <w:bottom w:w="0" w:type="dxa"/>
          </w:tblCellMar>
        </w:tblPrEx>
        <w:trPr>
          <w:trHeight w:val="240"/>
        </w:trPr>
        <w:tc>
          <w:tcPr>
            <w:tcW w:w="6245"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 xml:space="preserve">             на  2015-2017 г. г. " №  38  от 26.12. 2014г.</w:t>
            </w:r>
          </w:p>
        </w:tc>
      </w:tr>
      <w:tr w:rsidR="00D2411E" w:rsidRPr="00D2411E" w:rsidTr="00F83A74">
        <w:tblPrEx>
          <w:tblCellMar>
            <w:top w:w="0" w:type="dxa"/>
            <w:bottom w:w="0" w:type="dxa"/>
          </w:tblCellMar>
        </w:tblPrEx>
        <w:trPr>
          <w:trHeight w:val="168"/>
        </w:trPr>
        <w:tc>
          <w:tcPr>
            <w:tcW w:w="5239"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p>
        </w:tc>
        <w:tc>
          <w:tcPr>
            <w:tcW w:w="1006"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p>
        </w:tc>
      </w:tr>
      <w:tr w:rsidR="00D2411E" w:rsidRPr="00D2411E" w:rsidTr="00F83A74">
        <w:tblPrEx>
          <w:tblCellMar>
            <w:top w:w="0" w:type="dxa"/>
            <w:bottom w:w="0" w:type="dxa"/>
          </w:tblCellMar>
        </w:tblPrEx>
        <w:trPr>
          <w:trHeight w:val="199"/>
        </w:trPr>
        <w:tc>
          <w:tcPr>
            <w:tcW w:w="5239"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Доходы</w:t>
            </w:r>
          </w:p>
        </w:tc>
        <w:tc>
          <w:tcPr>
            <w:tcW w:w="1006"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 xml:space="preserve"> План</w:t>
            </w:r>
          </w:p>
        </w:tc>
      </w:tr>
      <w:tr w:rsidR="00D2411E" w:rsidRPr="00D2411E" w:rsidTr="00F83A74">
        <w:tblPrEx>
          <w:tblCellMar>
            <w:top w:w="0" w:type="dxa"/>
            <w:bottom w:w="0" w:type="dxa"/>
          </w:tblCellMar>
        </w:tblPrEx>
        <w:trPr>
          <w:trHeight w:val="425"/>
        </w:trPr>
        <w:tc>
          <w:tcPr>
            <w:tcW w:w="5239"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p>
        </w:tc>
        <w:tc>
          <w:tcPr>
            <w:tcW w:w="1006"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на 2015 год</w:t>
            </w:r>
          </w:p>
        </w:tc>
      </w:tr>
      <w:tr w:rsidR="00D2411E" w:rsidRPr="00D2411E" w:rsidTr="00F83A74">
        <w:tblPrEx>
          <w:tblCellMar>
            <w:top w:w="0" w:type="dxa"/>
            <w:bottom w:w="0" w:type="dxa"/>
          </w:tblCellMar>
        </w:tblPrEx>
        <w:trPr>
          <w:trHeight w:val="206"/>
        </w:trPr>
        <w:tc>
          <w:tcPr>
            <w:tcW w:w="5239"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b/>
                <w:bCs/>
                <w:i/>
                <w:iCs/>
                <w:color w:val="000000"/>
                <w:sz w:val="20"/>
                <w:szCs w:val="20"/>
              </w:rPr>
            </w:pPr>
            <w:r w:rsidRPr="00D2411E">
              <w:rPr>
                <w:rFonts w:ascii="Times New Roman" w:eastAsia="Calibri" w:hAnsi="Times New Roman"/>
                <w:b/>
                <w:bCs/>
                <w:i/>
                <w:iCs/>
                <w:color w:val="000000"/>
                <w:sz w:val="20"/>
                <w:szCs w:val="20"/>
              </w:rPr>
              <w:t>Доходы</w:t>
            </w:r>
          </w:p>
        </w:tc>
        <w:tc>
          <w:tcPr>
            <w:tcW w:w="1006"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3668,52</w:t>
            </w:r>
          </w:p>
        </w:tc>
      </w:tr>
      <w:tr w:rsidR="00D2411E" w:rsidRPr="00D2411E" w:rsidTr="00F83A74">
        <w:tblPrEx>
          <w:tblCellMar>
            <w:top w:w="0" w:type="dxa"/>
            <w:bottom w:w="0" w:type="dxa"/>
          </w:tblCellMar>
        </w:tblPrEx>
        <w:trPr>
          <w:trHeight w:val="199"/>
        </w:trPr>
        <w:tc>
          <w:tcPr>
            <w:tcW w:w="5239"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Налог на доходы физ.лиц</w:t>
            </w:r>
          </w:p>
        </w:tc>
        <w:tc>
          <w:tcPr>
            <w:tcW w:w="1006"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511,00</w:t>
            </w:r>
          </w:p>
        </w:tc>
      </w:tr>
      <w:tr w:rsidR="00D2411E" w:rsidRPr="00D2411E" w:rsidTr="00F83A74">
        <w:tblPrEx>
          <w:tblCellMar>
            <w:top w:w="0" w:type="dxa"/>
            <w:bottom w:w="0" w:type="dxa"/>
          </w:tblCellMar>
        </w:tblPrEx>
        <w:trPr>
          <w:trHeight w:val="199"/>
        </w:trPr>
        <w:tc>
          <w:tcPr>
            <w:tcW w:w="5239"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Налог на доходы физ.лиц с дох.пол.</w:t>
            </w:r>
          </w:p>
        </w:tc>
        <w:tc>
          <w:tcPr>
            <w:tcW w:w="1006"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511,00</w:t>
            </w:r>
          </w:p>
        </w:tc>
      </w:tr>
      <w:tr w:rsidR="00D2411E" w:rsidRPr="00D2411E" w:rsidTr="00F83A74">
        <w:tblPrEx>
          <w:tblCellMar>
            <w:top w:w="0" w:type="dxa"/>
            <w:bottom w:w="0" w:type="dxa"/>
          </w:tblCellMar>
        </w:tblPrEx>
        <w:trPr>
          <w:trHeight w:val="199"/>
        </w:trPr>
        <w:tc>
          <w:tcPr>
            <w:tcW w:w="5239"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Налог на доходы физ.лиц с дох.пол.</w:t>
            </w:r>
          </w:p>
        </w:tc>
        <w:tc>
          <w:tcPr>
            <w:tcW w:w="1006"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511,00</w:t>
            </w:r>
          </w:p>
        </w:tc>
      </w:tr>
      <w:tr w:rsidR="00D2411E" w:rsidRPr="00D2411E" w:rsidTr="00F83A74">
        <w:tblPrEx>
          <w:tblCellMar>
            <w:top w:w="0" w:type="dxa"/>
            <w:bottom w:w="0" w:type="dxa"/>
          </w:tblCellMar>
        </w:tblPrEx>
        <w:trPr>
          <w:trHeight w:val="199"/>
        </w:trPr>
        <w:tc>
          <w:tcPr>
            <w:tcW w:w="5239"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Дох.от уплаты акцизов на нефтепродукты</w:t>
            </w:r>
          </w:p>
        </w:tc>
        <w:tc>
          <w:tcPr>
            <w:tcW w:w="1006"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404,94</w:t>
            </w:r>
          </w:p>
        </w:tc>
      </w:tr>
      <w:tr w:rsidR="00D2411E" w:rsidRPr="00D2411E" w:rsidTr="00F83A74">
        <w:tblPrEx>
          <w:tblCellMar>
            <w:top w:w="0" w:type="dxa"/>
            <w:bottom w:w="0" w:type="dxa"/>
          </w:tblCellMar>
        </w:tblPrEx>
        <w:trPr>
          <w:trHeight w:val="199"/>
        </w:trPr>
        <w:tc>
          <w:tcPr>
            <w:tcW w:w="5239"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Налоги на имущество</w:t>
            </w:r>
          </w:p>
        </w:tc>
        <w:tc>
          <w:tcPr>
            <w:tcW w:w="1006"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1543,48</w:t>
            </w:r>
          </w:p>
        </w:tc>
      </w:tr>
      <w:tr w:rsidR="00D2411E" w:rsidRPr="00D2411E" w:rsidTr="00F83A74">
        <w:tblPrEx>
          <w:tblCellMar>
            <w:top w:w="0" w:type="dxa"/>
            <w:bottom w:w="0" w:type="dxa"/>
          </w:tblCellMar>
        </w:tblPrEx>
        <w:trPr>
          <w:trHeight w:val="199"/>
        </w:trPr>
        <w:tc>
          <w:tcPr>
            <w:tcW w:w="5239"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Налог на имущество физических лиц</w:t>
            </w:r>
          </w:p>
        </w:tc>
        <w:tc>
          <w:tcPr>
            <w:tcW w:w="1006"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5,00</w:t>
            </w:r>
          </w:p>
        </w:tc>
      </w:tr>
      <w:tr w:rsidR="00D2411E" w:rsidRPr="00D2411E" w:rsidTr="00F83A74">
        <w:tblPrEx>
          <w:tblCellMar>
            <w:top w:w="0" w:type="dxa"/>
            <w:bottom w:w="0" w:type="dxa"/>
          </w:tblCellMar>
        </w:tblPrEx>
        <w:trPr>
          <w:trHeight w:val="199"/>
        </w:trPr>
        <w:tc>
          <w:tcPr>
            <w:tcW w:w="5239"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Земельный налог</w:t>
            </w:r>
          </w:p>
        </w:tc>
        <w:tc>
          <w:tcPr>
            <w:tcW w:w="1006"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1538,48</w:t>
            </w:r>
          </w:p>
        </w:tc>
      </w:tr>
      <w:tr w:rsidR="00D2411E" w:rsidRPr="00D2411E" w:rsidTr="00F83A74">
        <w:tblPrEx>
          <w:tblCellMar>
            <w:top w:w="0" w:type="dxa"/>
            <w:bottom w:w="0" w:type="dxa"/>
          </w:tblCellMar>
        </w:tblPrEx>
        <w:trPr>
          <w:trHeight w:val="199"/>
        </w:trPr>
        <w:tc>
          <w:tcPr>
            <w:tcW w:w="5239"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Земельный налог с физических лиц</w:t>
            </w:r>
          </w:p>
        </w:tc>
        <w:tc>
          <w:tcPr>
            <w:tcW w:w="1006"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956,48</w:t>
            </w:r>
          </w:p>
        </w:tc>
      </w:tr>
      <w:tr w:rsidR="00D2411E" w:rsidRPr="00D2411E" w:rsidTr="00F83A74">
        <w:tblPrEx>
          <w:tblCellMar>
            <w:top w:w="0" w:type="dxa"/>
            <w:bottom w:w="0" w:type="dxa"/>
          </w:tblCellMar>
        </w:tblPrEx>
        <w:trPr>
          <w:trHeight w:val="199"/>
        </w:trPr>
        <w:tc>
          <w:tcPr>
            <w:tcW w:w="5239"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 xml:space="preserve">Земельный налог с организаций,обладающих зем.участком распол.в границ  </w:t>
            </w:r>
          </w:p>
        </w:tc>
        <w:tc>
          <w:tcPr>
            <w:tcW w:w="1006"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582,00</w:t>
            </w:r>
          </w:p>
        </w:tc>
      </w:tr>
      <w:tr w:rsidR="00D2411E" w:rsidRPr="00D2411E" w:rsidTr="00F83A74">
        <w:tblPrEx>
          <w:tblCellMar>
            <w:top w:w="0" w:type="dxa"/>
            <w:bottom w:w="0" w:type="dxa"/>
          </w:tblCellMar>
        </w:tblPrEx>
        <w:trPr>
          <w:trHeight w:val="199"/>
        </w:trPr>
        <w:tc>
          <w:tcPr>
            <w:tcW w:w="5239"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Гос.пошлина за совершение нотар.действий долж.лицами орг</w:t>
            </w:r>
          </w:p>
        </w:tc>
        <w:tc>
          <w:tcPr>
            <w:tcW w:w="1006"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34,00</w:t>
            </w:r>
          </w:p>
        </w:tc>
      </w:tr>
      <w:tr w:rsidR="00D2411E" w:rsidRPr="00D2411E" w:rsidTr="00F83A74">
        <w:tblPrEx>
          <w:tblCellMar>
            <w:top w:w="0" w:type="dxa"/>
            <w:bottom w:w="0" w:type="dxa"/>
          </w:tblCellMar>
        </w:tblPrEx>
        <w:trPr>
          <w:trHeight w:val="199"/>
        </w:trPr>
        <w:tc>
          <w:tcPr>
            <w:tcW w:w="5239"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Гос.пошлина за совершение нотар.действий долж.лицами орг</w:t>
            </w:r>
          </w:p>
        </w:tc>
        <w:tc>
          <w:tcPr>
            <w:tcW w:w="1006"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34,00</w:t>
            </w:r>
          </w:p>
        </w:tc>
      </w:tr>
      <w:tr w:rsidR="00D2411E" w:rsidRPr="00D2411E" w:rsidTr="00F83A74">
        <w:tblPrEx>
          <w:tblCellMar>
            <w:top w:w="0" w:type="dxa"/>
            <w:bottom w:w="0" w:type="dxa"/>
          </w:tblCellMar>
        </w:tblPrEx>
        <w:trPr>
          <w:trHeight w:val="199"/>
        </w:trPr>
        <w:tc>
          <w:tcPr>
            <w:tcW w:w="5239"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Доходы от исп.имущ-ва,нах.в гос.и мун.собст</w:t>
            </w:r>
          </w:p>
        </w:tc>
        <w:tc>
          <w:tcPr>
            <w:tcW w:w="1006"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164,00</w:t>
            </w:r>
          </w:p>
        </w:tc>
      </w:tr>
      <w:tr w:rsidR="00D2411E" w:rsidRPr="00D2411E" w:rsidTr="00F83A74">
        <w:tblPrEx>
          <w:tblCellMar>
            <w:top w:w="0" w:type="dxa"/>
            <w:bottom w:w="0" w:type="dxa"/>
          </w:tblCellMar>
        </w:tblPrEx>
        <w:trPr>
          <w:trHeight w:val="199"/>
        </w:trPr>
        <w:tc>
          <w:tcPr>
            <w:tcW w:w="5239"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Дох.пол.в виде арен.платы за зем.уч.гос.соб.на кот.не разг.(50%)</w:t>
            </w:r>
          </w:p>
        </w:tc>
        <w:tc>
          <w:tcPr>
            <w:tcW w:w="1006"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2,00</w:t>
            </w:r>
          </w:p>
        </w:tc>
      </w:tr>
      <w:tr w:rsidR="00D2411E" w:rsidRPr="00D2411E" w:rsidTr="00F83A74">
        <w:tblPrEx>
          <w:tblCellMar>
            <w:top w:w="0" w:type="dxa"/>
            <w:bottom w:w="0" w:type="dxa"/>
          </w:tblCellMar>
        </w:tblPrEx>
        <w:trPr>
          <w:trHeight w:val="199"/>
        </w:trPr>
        <w:tc>
          <w:tcPr>
            <w:tcW w:w="5239"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 xml:space="preserve">Доходы от сдачи в аренду имущества </w:t>
            </w:r>
          </w:p>
        </w:tc>
        <w:tc>
          <w:tcPr>
            <w:tcW w:w="1006"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162,00</w:t>
            </w:r>
          </w:p>
        </w:tc>
      </w:tr>
      <w:tr w:rsidR="00D2411E" w:rsidRPr="00D2411E" w:rsidTr="00F83A74">
        <w:tblPrEx>
          <w:tblCellMar>
            <w:top w:w="0" w:type="dxa"/>
            <w:bottom w:w="0" w:type="dxa"/>
          </w:tblCellMar>
        </w:tblPrEx>
        <w:trPr>
          <w:trHeight w:val="199"/>
        </w:trPr>
        <w:tc>
          <w:tcPr>
            <w:tcW w:w="5239"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Дох.от оказания платных услуг(работ) получ.сред.бюджетов поселений</w:t>
            </w:r>
          </w:p>
        </w:tc>
        <w:tc>
          <w:tcPr>
            <w:tcW w:w="1006"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64,50</w:t>
            </w:r>
          </w:p>
        </w:tc>
      </w:tr>
      <w:tr w:rsidR="00D2411E" w:rsidRPr="00D2411E" w:rsidTr="00F83A74">
        <w:tblPrEx>
          <w:tblCellMar>
            <w:top w:w="0" w:type="dxa"/>
            <w:bottom w:w="0" w:type="dxa"/>
          </w:tblCellMar>
        </w:tblPrEx>
        <w:trPr>
          <w:trHeight w:val="199"/>
        </w:trPr>
        <w:tc>
          <w:tcPr>
            <w:tcW w:w="5239"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Дох. от реализации имущ.нах.в операт управлении учрежд.нах в веден</w:t>
            </w:r>
          </w:p>
        </w:tc>
        <w:tc>
          <w:tcPr>
            <w:tcW w:w="1006"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30,00</w:t>
            </w:r>
          </w:p>
        </w:tc>
      </w:tr>
      <w:tr w:rsidR="00D2411E" w:rsidRPr="00D2411E" w:rsidTr="00F83A74">
        <w:tblPrEx>
          <w:tblCellMar>
            <w:top w:w="0" w:type="dxa"/>
            <w:bottom w:w="0" w:type="dxa"/>
          </w:tblCellMar>
        </w:tblPrEx>
        <w:trPr>
          <w:trHeight w:val="199"/>
        </w:trPr>
        <w:tc>
          <w:tcPr>
            <w:tcW w:w="5239"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Дох. от продажи зем.уч. нах.в ведении собственности сельских посел</w:t>
            </w:r>
          </w:p>
        </w:tc>
        <w:tc>
          <w:tcPr>
            <w:tcW w:w="1006"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915,00</w:t>
            </w:r>
          </w:p>
        </w:tc>
      </w:tr>
      <w:tr w:rsidR="00D2411E" w:rsidRPr="00D2411E" w:rsidTr="00F83A74">
        <w:tblPrEx>
          <w:tblCellMar>
            <w:top w:w="0" w:type="dxa"/>
            <w:bottom w:w="0" w:type="dxa"/>
          </w:tblCellMar>
        </w:tblPrEx>
        <w:trPr>
          <w:trHeight w:val="199"/>
        </w:trPr>
        <w:tc>
          <w:tcPr>
            <w:tcW w:w="5239"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Прочие неналоговые доходы</w:t>
            </w:r>
          </w:p>
        </w:tc>
        <w:tc>
          <w:tcPr>
            <w:tcW w:w="1006"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1,60</w:t>
            </w:r>
          </w:p>
        </w:tc>
      </w:tr>
      <w:tr w:rsidR="00D2411E" w:rsidRPr="00D2411E" w:rsidTr="00F83A74">
        <w:tblPrEx>
          <w:tblCellMar>
            <w:top w:w="0" w:type="dxa"/>
            <w:bottom w:w="0" w:type="dxa"/>
          </w:tblCellMar>
        </w:tblPrEx>
        <w:trPr>
          <w:trHeight w:val="206"/>
        </w:trPr>
        <w:tc>
          <w:tcPr>
            <w:tcW w:w="5239"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b/>
                <w:bCs/>
                <w:i/>
                <w:iCs/>
                <w:color w:val="000000"/>
                <w:sz w:val="20"/>
                <w:szCs w:val="20"/>
              </w:rPr>
            </w:pPr>
            <w:r w:rsidRPr="00D2411E">
              <w:rPr>
                <w:rFonts w:ascii="Times New Roman" w:eastAsia="Calibri" w:hAnsi="Times New Roman"/>
                <w:b/>
                <w:bCs/>
                <w:i/>
                <w:iCs/>
                <w:color w:val="000000"/>
                <w:sz w:val="20"/>
                <w:szCs w:val="20"/>
              </w:rPr>
              <w:t>Безвозмездные перечисления</w:t>
            </w:r>
          </w:p>
        </w:tc>
        <w:tc>
          <w:tcPr>
            <w:tcW w:w="1006"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5131,48</w:t>
            </w:r>
          </w:p>
        </w:tc>
      </w:tr>
      <w:tr w:rsidR="00D2411E" w:rsidRPr="00D2411E" w:rsidTr="00F83A74">
        <w:tblPrEx>
          <w:tblCellMar>
            <w:top w:w="0" w:type="dxa"/>
            <w:bottom w:w="0" w:type="dxa"/>
          </w:tblCellMar>
        </w:tblPrEx>
        <w:trPr>
          <w:trHeight w:val="199"/>
        </w:trPr>
        <w:tc>
          <w:tcPr>
            <w:tcW w:w="5239"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От других бюджетов бюджетной системы</w:t>
            </w:r>
          </w:p>
        </w:tc>
        <w:tc>
          <w:tcPr>
            <w:tcW w:w="1006"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5138,30</w:t>
            </w:r>
          </w:p>
        </w:tc>
      </w:tr>
      <w:tr w:rsidR="00D2411E" w:rsidRPr="00D2411E" w:rsidTr="00F83A74">
        <w:tblPrEx>
          <w:tblCellMar>
            <w:top w:w="0" w:type="dxa"/>
            <w:bottom w:w="0" w:type="dxa"/>
          </w:tblCellMar>
        </w:tblPrEx>
        <w:trPr>
          <w:trHeight w:val="199"/>
        </w:trPr>
        <w:tc>
          <w:tcPr>
            <w:tcW w:w="5239"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Дотации от других бюджетов бюджетной системы РФ</w:t>
            </w:r>
          </w:p>
        </w:tc>
        <w:tc>
          <w:tcPr>
            <w:tcW w:w="1006"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1369,70</w:t>
            </w:r>
          </w:p>
        </w:tc>
      </w:tr>
      <w:tr w:rsidR="00D2411E" w:rsidRPr="00D2411E" w:rsidTr="00F83A74">
        <w:tblPrEx>
          <w:tblCellMar>
            <w:top w:w="0" w:type="dxa"/>
            <w:bottom w:w="0" w:type="dxa"/>
          </w:tblCellMar>
        </w:tblPrEx>
        <w:trPr>
          <w:trHeight w:val="199"/>
        </w:trPr>
        <w:tc>
          <w:tcPr>
            <w:tcW w:w="5239"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 xml:space="preserve">Дотации бюджетам посел. на выравнивание уровня </w:t>
            </w:r>
            <w:r w:rsidRPr="00D2411E">
              <w:rPr>
                <w:rFonts w:ascii="Times New Roman" w:eastAsia="Calibri" w:hAnsi="Times New Roman"/>
                <w:color w:val="000000"/>
                <w:sz w:val="20"/>
                <w:szCs w:val="20"/>
              </w:rPr>
              <w:lastRenderedPageBreak/>
              <w:t>бюджетной обеспеченности</w:t>
            </w:r>
          </w:p>
        </w:tc>
        <w:tc>
          <w:tcPr>
            <w:tcW w:w="1006"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lastRenderedPageBreak/>
              <w:t>1369,70</w:t>
            </w:r>
          </w:p>
        </w:tc>
      </w:tr>
      <w:tr w:rsidR="00D2411E" w:rsidRPr="00D2411E" w:rsidTr="00F83A74">
        <w:tblPrEx>
          <w:tblCellMar>
            <w:top w:w="0" w:type="dxa"/>
            <w:bottom w:w="0" w:type="dxa"/>
          </w:tblCellMar>
        </w:tblPrEx>
        <w:trPr>
          <w:trHeight w:val="199"/>
        </w:trPr>
        <w:tc>
          <w:tcPr>
            <w:tcW w:w="5239"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lastRenderedPageBreak/>
              <w:t>Субсидии бюджетам бюджетной системы Российской Федерации</w:t>
            </w:r>
          </w:p>
        </w:tc>
        <w:tc>
          <w:tcPr>
            <w:tcW w:w="1006"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3641,00</w:t>
            </w:r>
          </w:p>
        </w:tc>
      </w:tr>
      <w:tr w:rsidR="00D2411E" w:rsidRPr="00D2411E" w:rsidTr="00F83A74">
        <w:tblPrEx>
          <w:tblCellMar>
            <w:top w:w="0" w:type="dxa"/>
            <w:bottom w:w="0" w:type="dxa"/>
          </w:tblCellMar>
        </w:tblPrEx>
        <w:trPr>
          <w:trHeight w:val="199"/>
        </w:trPr>
        <w:tc>
          <w:tcPr>
            <w:tcW w:w="5239"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Прочие субсидии бюджетам поселений</w:t>
            </w:r>
          </w:p>
        </w:tc>
        <w:tc>
          <w:tcPr>
            <w:tcW w:w="1006"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3641,00</w:t>
            </w:r>
          </w:p>
        </w:tc>
      </w:tr>
      <w:tr w:rsidR="00D2411E" w:rsidRPr="00D2411E" w:rsidTr="00F83A74">
        <w:tblPrEx>
          <w:tblCellMar>
            <w:top w:w="0" w:type="dxa"/>
            <w:bottom w:w="0" w:type="dxa"/>
          </w:tblCellMar>
        </w:tblPrEx>
        <w:trPr>
          <w:trHeight w:val="199"/>
        </w:trPr>
        <w:tc>
          <w:tcPr>
            <w:tcW w:w="5239"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Субвенции бюджетам субъектов Российской Федерации и мун.образов</w:t>
            </w:r>
          </w:p>
        </w:tc>
        <w:tc>
          <w:tcPr>
            <w:tcW w:w="1006"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127,60</w:t>
            </w:r>
          </w:p>
        </w:tc>
      </w:tr>
      <w:tr w:rsidR="00D2411E" w:rsidRPr="00D2411E" w:rsidTr="00F83A74">
        <w:tblPrEx>
          <w:tblCellMar>
            <w:top w:w="0" w:type="dxa"/>
            <w:bottom w:w="0" w:type="dxa"/>
          </w:tblCellMar>
        </w:tblPrEx>
        <w:trPr>
          <w:trHeight w:val="199"/>
        </w:trPr>
        <w:tc>
          <w:tcPr>
            <w:tcW w:w="5239"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Субвенции бюджетам поселений на осущ. полно но первичному воинскому учету</w:t>
            </w:r>
          </w:p>
        </w:tc>
        <w:tc>
          <w:tcPr>
            <w:tcW w:w="1006"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94,60</w:t>
            </w:r>
          </w:p>
        </w:tc>
      </w:tr>
      <w:tr w:rsidR="00D2411E" w:rsidRPr="00D2411E" w:rsidTr="00F83A74">
        <w:tblPrEx>
          <w:tblCellMar>
            <w:top w:w="0" w:type="dxa"/>
            <w:bottom w:w="0" w:type="dxa"/>
          </w:tblCellMar>
        </w:tblPrEx>
        <w:trPr>
          <w:trHeight w:val="199"/>
        </w:trPr>
        <w:tc>
          <w:tcPr>
            <w:tcW w:w="5239"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Субвенции местным бююджетам на выполнение передав.полномочий</w:t>
            </w:r>
          </w:p>
        </w:tc>
        <w:tc>
          <w:tcPr>
            <w:tcW w:w="1006"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33,00</w:t>
            </w:r>
          </w:p>
        </w:tc>
      </w:tr>
      <w:tr w:rsidR="00D2411E" w:rsidRPr="00D2411E" w:rsidTr="00F83A74">
        <w:tblPrEx>
          <w:tblCellMar>
            <w:top w:w="0" w:type="dxa"/>
            <w:bottom w:w="0" w:type="dxa"/>
          </w:tblCellMar>
        </w:tblPrEx>
        <w:trPr>
          <w:trHeight w:val="199"/>
        </w:trPr>
        <w:tc>
          <w:tcPr>
            <w:tcW w:w="5239"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Субвенции местным бююджетам на выполнение передав.полномочий</w:t>
            </w:r>
          </w:p>
        </w:tc>
        <w:tc>
          <w:tcPr>
            <w:tcW w:w="1006"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32,30</w:t>
            </w:r>
          </w:p>
        </w:tc>
      </w:tr>
      <w:tr w:rsidR="00D2411E" w:rsidRPr="00D2411E" w:rsidTr="00F83A74">
        <w:tblPrEx>
          <w:tblCellMar>
            <w:top w:w="0" w:type="dxa"/>
            <w:bottom w:w="0" w:type="dxa"/>
          </w:tblCellMar>
        </w:tblPrEx>
        <w:trPr>
          <w:trHeight w:val="199"/>
        </w:trPr>
        <w:tc>
          <w:tcPr>
            <w:tcW w:w="5239"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Субвенции местным бююджетам на выполнение передав.полномочий</w:t>
            </w:r>
          </w:p>
        </w:tc>
        <w:tc>
          <w:tcPr>
            <w:tcW w:w="1006"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0,70</w:t>
            </w:r>
          </w:p>
        </w:tc>
      </w:tr>
      <w:tr w:rsidR="00D2411E" w:rsidRPr="00D2411E" w:rsidTr="00F83A74">
        <w:tblPrEx>
          <w:tblCellMar>
            <w:top w:w="0" w:type="dxa"/>
            <w:bottom w:w="0" w:type="dxa"/>
          </w:tblCellMar>
        </w:tblPrEx>
        <w:trPr>
          <w:trHeight w:val="199"/>
        </w:trPr>
        <w:tc>
          <w:tcPr>
            <w:tcW w:w="5239"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Возврат остатков субсидий,субвенций и иных межбюд.трансфертов.имеющих целевое назначение</w:t>
            </w:r>
          </w:p>
        </w:tc>
        <w:tc>
          <w:tcPr>
            <w:tcW w:w="1006"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-6,82</w:t>
            </w:r>
          </w:p>
        </w:tc>
      </w:tr>
      <w:tr w:rsidR="00D2411E" w:rsidRPr="00D2411E" w:rsidTr="00F83A74">
        <w:tblPrEx>
          <w:tblCellMar>
            <w:top w:w="0" w:type="dxa"/>
            <w:bottom w:w="0" w:type="dxa"/>
          </w:tblCellMar>
        </w:tblPrEx>
        <w:trPr>
          <w:trHeight w:val="199"/>
        </w:trPr>
        <w:tc>
          <w:tcPr>
            <w:tcW w:w="5239"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Итого доходов</w:t>
            </w:r>
          </w:p>
        </w:tc>
        <w:tc>
          <w:tcPr>
            <w:tcW w:w="1006"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8800,00</w:t>
            </w:r>
          </w:p>
        </w:tc>
      </w:tr>
      <w:tr w:rsidR="00D2411E" w:rsidRPr="00D2411E" w:rsidTr="00F83A74">
        <w:tblPrEx>
          <w:tblCellMar>
            <w:top w:w="0" w:type="dxa"/>
            <w:bottom w:w="0" w:type="dxa"/>
          </w:tblCellMar>
        </w:tblPrEx>
        <w:trPr>
          <w:trHeight w:val="192"/>
        </w:trPr>
        <w:tc>
          <w:tcPr>
            <w:tcW w:w="5239"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1006"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p>
        </w:tc>
      </w:tr>
      <w:tr w:rsidR="00D2411E" w:rsidRPr="00D2411E" w:rsidTr="00F83A74">
        <w:tblPrEx>
          <w:tblCellMar>
            <w:top w:w="0" w:type="dxa"/>
            <w:bottom w:w="0" w:type="dxa"/>
          </w:tblCellMar>
        </w:tblPrEx>
        <w:trPr>
          <w:trHeight w:val="192"/>
        </w:trPr>
        <w:tc>
          <w:tcPr>
            <w:tcW w:w="5239" w:type="dxa"/>
            <w:tcBorders>
              <w:top w:val="nil"/>
              <w:left w:val="nil"/>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Дефицит  5 %</w:t>
            </w:r>
          </w:p>
        </w:tc>
        <w:tc>
          <w:tcPr>
            <w:tcW w:w="1006"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183,43</w:t>
            </w:r>
          </w:p>
        </w:tc>
      </w:tr>
      <w:tr w:rsidR="00D2411E" w:rsidRPr="00D2411E" w:rsidTr="00F83A74">
        <w:tblPrEx>
          <w:tblCellMar>
            <w:top w:w="0" w:type="dxa"/>
            <w:bottom w:w="0" w:type="dxa"/>
          </w:tblCellMar>
        </w:tblPrEx>
        <w:trPr>
          <w:trHeight w:val="264"/>
        </w:trPr>
        <w:tc>
          <w:tcPr>
            <w:tcW w:w="5239" w:type="dxa"/>
            <w:tcBorders>
              <w:top w:val="nil"/>
              <w:left w:val="nil"/>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Допустимые расходы</w:t>
            </w:r>
          </w:p>
        </w:tc>
        <w:tc>
          <w:tcPr>
            <w:tcW w:w="1006"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8983,43</w:t>
            </w:r>
          </w:p>
        </w:tc>
      </w:tr>
      <w:tr w:rsidR="00D2411E" w:rsidRPr="00D2411E" w:rsidTr="00F83A74">
        <w:tblPrEx>
          <w:tblCellMar>
            <w:top w:w="0" w:type="dxa"/>
            <w:bottom w:w="0" w:type="dxa"/>
          </w:tblCellMar>
        </w:tblPrEx>
        <w:trPr>
          <w:trHeight w:val="168"/>
        </w:trPr>
        <w:tc>
          <w:tcPr>
            <w:tcW w:w="5239"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p>
        </w:tc>
        <w:tc>
          <w:tcPr>
            <w:tcW w:w="1006"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p>
        </w:tc>
      </w:tr>
      <w:tr w:rsidR="00D2411E" w:rsidRPr="00D2411E" w:rsidTr="00F83A74">
        <w:tblPrEx>
          <w:tblCellMar>
            <w:top w:w="0" w:type="dxa"/>
            <w:bottom w:w="0" w:type="dxa"/>
          </w:tblCellMar>
        </w:tblPrEx>
        <w:trPr>
          <w:trHeight w:val="230"/>
        </w:trPr>
        <w:tc>
          <w:tcPr>
            <w:tcW w:w="5239"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p>
        </w:tc>
        <w:tc>
          <w:tcPr>
            <w:tcW w:w="1006"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p>
        </w:tc>
      </w:tr>
    </w:tbl>
    <w:p w:rsidR="00D2411E" w:rsidRPr="00D2411E" w:rsidRDefault="00D2411E" w:rsidP="00D2411E">
      <w:pPr>
        <w:jc w:val="right"/>
        <w:rPr>
          <w:rFonts w:ascii="Times New Roman" w:hAnsi="Times New Roman"/>
          <w:sz w:val="20"/>
          <w:szCs w:val="20"/>
          <w:lang w:eastAsia="en-US"/>
        </w:rPr>
      </w:pPr>
    </w:p>
    <w:p w:rsidR="00D2411E" w:rsidRPr="00D2411E" w:rsidRDefault="00D2411E" w:rsidP="00D2411E">
      <w:pPr>
        <w:tabs>
          <w:tab w:val="left" w:pos="615"/>
        </w:tabs>
        <w:rPr>
          <w:rFonts w:ascii="Times New Roman" w:hAnsi="Times New Roman"/>
          <w:sz w:val="20"/>
          <w:szCs w:val="20"/>
          <w:lang w:eastAsia="en-US"/>
        </w:rPr>
      </w:pPr>
      <w:r w:rsidRPr="00D2411E">
        <w:rPr>
          <w:rFonts w:ascii="Times New Roman" w:hAnsi="Times New Roman"/>
          <w:sz w:val="20"/>
          <w:szCs w:val="20"/>
          <w:lang w:eastAsia="en-US"/>
        </w:rPr>
        <w:tab/>
      </w:r>
    </w:p>
    <w:tbl>
      <w:tblPr>
        <w:tblW w:w="9562" w:type="dxa"/>
        <w:tblLayout w:type="fixed"/>
        <w:tblCellMar>
          <w:left w:w="30" w:type="dxa"/>
          <w:right w:w="30" w:type="dxa"/>
        </w:tblCellMar>
        <w:tblLook w:val="0000" w:firstRow="0" w:lastRow="0" w:firstColumn="0" w:lastColumn="0" w:noHBand="0" w:noVBand="0"/>
      </w:tblPr>
      <w:tblGrid>
        <w:gridCol w:w="80"/>
        <w:gridCol w:w="729"/>
        <w:gridCol w:w="201"/>
        <w:gridCol w:w="608"/>
        <w:gridCol w:w="403"/>
        <w:gridCol w:w="267"/>
        <w:gridCol w:w="743"/>
        <w:gridCol w:w="286"/>
        <w:gridCol w:w="542"/>
        <w:gridCol w:w="207"/>
        <w:gridCol w:w="220"/>
        <w:gridCol w:w="363"/>
        <w:gridCol w:w="29"/>
        <w:gridCol w:w="384"/>
        <w:gridCol w:w="304"/>
        <w:gridCol w:w="156"/>
        <w:gridCol w:w="183"/>
        <w:gridCol w:w="273"/>
        <w:gridCol w:w="581"/>
        <w:gridCol w:w="447"/>
        <w:gridCol w:w="588"/>
        <w:gridCol w:w="492"/>
        <w:gridCol w:w="351"/>
        <w:gridCol w:w="114"/>
        <w:gridCol w:w="343"/>
        <w:gridCol w:w="29"/>
        <w:gridCol w:w="639"/>
      </w:tblGrid>
      <w:tr w:rsidR="00D2411E" w:rsidRPr="00D2411E" w:rsidTr="00F83A74">
        <w:tblPrEx>
          <w:tblCellMar>
            <w:top w:w="0" w:type="dxa"/>
            <w:bottom w:w="0" w:type="dxa"/>
          </w:tblCellMar>
        </w:tblPrEx>
        <w:trPr>
          <w:trHeight w:val="247"/>
        </w:trPr>
        <w:tc>
          <w:tcPr>
            <w:tcW w:w="1010"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1011"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1010"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335" w:type="dxa"/>
            <w:gridSpan w:val="8"/>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4196" w:type="dxa"/>
            <w:gridSpan w:val="12"/>
            <w:tcBorders>
              <w:top w:val="nil"/>
              <w:left w:val="nil"/>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Приложение № 2.1 к   Решения Думы</w:t>
            </w:r>
          </w:p>
        </w:tc>
      </w:tr>
      <w:tr w:rsidR="00D2411E" w:rsidRPr="00D2411E" w:rsidTr="00F83A74">
        <w:tblPrEx>
          <w:tblCellMar>
            <w:top w:w="0" w:type="dxa"/>
            <w:bottom w:w="0" w:type="dxa"/>
          </w:tblCellMar>
        </w:tblPrEx>
        <w:trPr>
          <w:trHeight w:val="247"/>
        </w:trPr>
        <w:tc>
          <w:tcPr>
            <w:tcW w:w="1010"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1011"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1010"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335" w:type="dxa"/>
            <w:gridSpan w:val="8"/>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3185" w:type="dxa"/>
            <w:gridSpan w:val="9"/>
            <w:tcBorders>
              <w:top w:val="nil"/>
              <w:left w:val="nil"/>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"О бюджете  МО Тихоновка"</w:t>
            </w:r>
          </w:p>
        </w:tc>
        <w:tc>
          <w:tcPr>
            <w:tcW w:w="1011"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r>
      <w:tr w:rsidR="00D2411E" w:rsidRPr="00D2411E" w:rsidTr="00F83A74">
        <w:tblPrEx>
          <w:tblCellMar>
            <w:top w:w="0" w:type="dxa"/>
            <w:bottom w:w="0" w:type="dxa"/>
          </w:tblCellMar>
        </w:tblPrEx>
        <w:trPr>
          <w:trHeight w:val="247"/>
        </w:trPr>
        <w:tc>
          <w:tcPr>
            <w:tcW w:w="1010"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1011"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1010"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335" w:type="dxa"/>
            <w:gridSpan w:val="8"/>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4196" w:type="dxa"/>
            <w:gridSpan w:val="12"/>
            <w:tcBorders>
              <w:top w:val="nil"/>
              <w:left w:val="nil"/>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 xml:space="preserve">на  2015-2017 г.г. " №  38  от 26.12. 2014г  </w:t>
            </w:r>
          </w:p>
        </w:tc>
      </w:tr>
      <w:tr w:rsidR="00D2411E" w:rsidRPr="00D2411E" w:rsidTr="00F83A74">
        <w:tblPrEx>
          <w:tblCellMar>
            <w:top w:w="0" w:type="dxa"/>
            <w:bottom w:w="0" w:type="dxa"/>
          </w:tblCellMar>
        </w:tblPrEx>
        <w:trPr>
          <w:trHeight w:val="247"/>
        </w:trPr>
        <w:tc>
          <w:tcPr>
            <w:tcW w:w="1010"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1011"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1010"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335" w:type="dxa"/>
            <w:gridSpan w:val="8"/>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3185" w:type="dxa"/>
            <w:gridSpan w:val="9"/>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1011"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r>
      <w:tr w:rsidR="00D2411E" w:rsidRPr="00D2411E" w:rsidTr="00F83A74">
        <w:tblPrEx>
          <w:tblCellMar>
            <w:top w:w="0" w:type="dxa"/>
            <w:bottom w:w="0" w:type="dxa"/>
          </w:tblCellMar>
        </w:tblPrEx>
        <w:trPr>
          <w:trHeight w:val="247"/>
        </w:trPr>
        <w:tc>
          <w:tcPr>
            <w:tcW w:w="5366" w:type="dxa"/>
            <w:gridSpan w:val="15"/>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Источники финансирования дефицита бюджета</w:t>
            </w:r>
          </w:p>
        </w:tc>
        <w:tc>
          <w:tcPr>
            <w:tcW w:w="3185" w:type="dxa"/>
            <w:gridSpan w:val="9"/>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1011"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r>
      <w:tr w:rsidR="00D2411E" w:rsidRPr="00D2411E" w:rsidTr="00F83A74">
        <w:tblPrEx>
          <w:tblCellMar>
            <w:top w:w="0" w:type="dxa"/>
            <w:bottom w:w="0" w:type="dxa"/>
          </w:tblCellMar>
        </w:tblPrEx>
        <w:trPr>
          <w:trHeight w:val="247"/>
        </w:trPr>
        <w:tc>
          <w:tcPr>
            <w:tcW w:w="5366" w:type="dxa"/>
            <w:gridSpan w:val="15"/>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муниципального образования  "Тихоновка"  на 2015 год</w:t>
            </w:r>
          </w:p>
        </w:tc>
        <w:tc>
          <w:tcPr>
            <w:tcW w:w="3185" w:type="dxa"/>
            <w:gridSpan w:val="9"/>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1011"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r>
      <w:tr w:rsidR="00D2411E" w:rsidRPr="00D2411E" w:rsidTr="00F83A74">
        <w:tblPrEx>
          <w:tblCellMar>
            <w:top w:w="0" w:type="dxa"/>
            <w:bottom w:w="0" w:type="dxa"/>
          </w:tblCellMar>
        </w:tblPrEx>
        <w:trPr>
          <w:trHeight w:val="247"/>
        </w:trPr>
        <w:tc>
          <w:tcPr>
            <w:tcW w:w="1010"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1011"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1010"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335" w:type="dxa"/>
            <w:gridSpan w:val="8"/>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3185" w:type="dxa"/>
            <w:gridSpan w:val="9"/>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1011"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r>
      <w:tr w:rsidR="00D2411E" w:rsidRPr="00D2411E" w:rsidTr="00F83A74">
        <w:tblPrEx>
          <w:tblCellMar>
            <w:top w:w="0" w:type="dxa"/>
            <w:bottom w:w="0" w:type="dxa"/>
          </w:tblCellMar>
        </w:tblPrEx>
        <w:trPr>
          <w:trHeight w:val="247"/>
        </w:trPr>
        <w:tc>
          <w:tcPr>
            <w:tcW w:w="1010"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1011"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1010"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335" w:type="dxa"/>
            <w:gridSpan w:val="8"/>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3185" w:type="dxa"/>
            <w:gridSpan w:val="9"/>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1011"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(тыс. руб)</w:t>
            </w:r>
          </w:p>
        </w:tc>
      </w:tr>
      <w:tr w:rsidR="00D2411E" w:rsidRPr="00D2411E" w:rsidTr="00F83A74">
        <w:tblPrEx>
          <w:tblCellMar>
            <w:top w:w="0" w:type="dxa"/>
            <w:bottom w:w="0" w:type="dxa"/>
          </w:tblCellMar>
        </w:tblPrEx>
        <w:trPr>
          <w:trHeight w:val="247"/>
        </w:trPr>
        <w:tc>
          <w:tcPr>
            <w:tcW w:w="2021" w:type="dxa"/>
            <w:gridSpan w:val="5"/>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Наименование</w:t>
            </w:r>
          </w:p>
        </w:tc>
        <w:tc>
          <w:tcPr>
            <w:tcW w:w="1010"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2335" w:type="dxa"/>
            <w:gridSpan w:val="8"/>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3185" w:type="dxa"/>
            <w:gridSpan w:val="9"/>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Код бюджетной классификации</w:t>
            </w:r>
          </w:p>
        </w:tc>
        <w:tc>
          <w:tcPr>
            <w:tcW w:w="1011"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Сумма</w:t>
            </w:r>
          </w:p>
        </w:tc>
      </w:tr>
      <w:tr w:rsidR="00D2411E" w:rsidRPr="00D2411E" w:rsidTr="00F83A74">
        <w:tblPrEx>
          <w:tblCellMar>
            <w:top w:w="0" w:type="dxa"/>
            <w:bottom w:w="0" w:type="dxa"/>
          </w:tblCellMar>
        </w:tblPrEx>
        <w:trPr>
          <w:trHeight w:val="247"/>
        </w:trPr>
        <w:tc>
          <w:tcPr>
            <w:tcW w:w="1010" w:type="dxa"/>
            <w:gridSpan w:val="3"/>
            <w:tcBorders>
              <w:top w:val="single" w:sz="6" w:space="0" w:color="auto"/>
              <w:left w:val="single" w:sz="6" w:space="0" w:color="auto"/>
              <w:bottom w:val="single" w:sz="6" w:space="0" w:color="auto"/>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1011" w:type="dxa"/>
            <w:gridSpan w:val="2"/>
            <w:tcBorders>
              <w:top w:val="single" w:sz="6" w:space="0" w:color="auto"/>
              <w:left w:val="nil"/>
              <w:bottom w:val="single" w:sz="6" w:space="0" w:color="auto"/>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1010" w:type="dxa"/>
            <w:gridSpan w:val="2"/>
            <w:tcBorders>
              <w:top w:val="single" w:sz="6" w:space="0" w:color="auto"/>
              <w:left w:val="nil"/>
              <w:bottom w:val="single" w:sz="6" w:space="0" w:color="auto"/>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2335" w:type="dxa"/>
            <w:gridSpan w:val="8"/>
            <w:tcBorders>
              <w:top w:val="single" w:sz="6" w:space="0" w:color="auto"/>
              <w:left w:val="nil"/>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3185" w:type="dxa"/>
            <w:gridSpan w:val="9"/>
            <w:tcBorders>
              <w:top w:val="single" w:sz="6" w:space="0" w:color="auto"/>
              <w:left w:val="nil"/>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1011"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2015 год</w:t>
            </w:r>
          </w:p>
        </w:tc>
      </w:tr>
      <w:tr w:rsidR="00D2411E" w:rsidRPr="00D2411E" w:rsidTr="00F83A74">
        <w:tblPrEx>
          <w:tblCellMar>
            <w:top w:w="0" w:type="dxa"/>
            <w:bottom w:w="0" w:type="dxa"/>
          </w:tblCellMar>
        </w:tblPrEx>
        <w:trPr>
          <w:trHeight w:val="523"/>
        </w:trPr>
        <w:tc>
          <w:tcPr>
            <w:tcW w:w="5366" w:type="dxa"/>
            <w:gridSpan w:val="15"/>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Источники внутреннего финансирования дефицита бюджета</w:t>
            </w:r>
          </w:p>
        </w:tc>
        <w:tc>
          <w:tcPr>
            <w:tcW w:w="3185" w:type="dxa"/>
            <w:gridSpan w:val="9"/>
            <w:tcBorders>
              <w:top w:val="single" w:sz="6" w:space="0" w:color="auto"/>
              <w:left w:val="nil"/>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000 01 00 00 00 00 0000 000</w:t>
            </w:r>
          </w:p>
        </w:tc>
        <w:tc>
          <w:tcPr>
            <w:tcW w:w="1011"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183,42</w:t>
            </w:r>
          </w:p>
        </w:tc>
      </w:tr>
      <w:tr w:rsidR="00D2411E" w:rsidRPr="00D2411E" w:rsidTr="00F83A74">
        <w:tblPrEx>
          <w:tblCellMar>
            <w:top w:w="0" w:type="dxa"/>
            <w:bottom w:w="0" w:type="dxa"/>
          </w:tblCellMar>
        </w:tblPrEx>
        <w:trPr>
          <w:trHeight w:val="247"/>
        </w:trPr>
        <w:tc>
          <w:tcPr>
            <w:tcW w:w="2021" w:type="dxa"/>
            <w:gridSpan w:val="5"/>
            <w:tcBorders>
              <w:top w:val="single" w:sz="6" w:space="0" w:color="auto"/>
              <w:left w:val="single" w:sz="6" w:space="0" w:color="auto"/>
              <w:bottom w:val="single" w:sz="6" w:space="0" w:color="auto"/>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в том числе</w:t>
            </w:r>
          </w:p>
        </w:tc>
        <w:tc>
          <w:tcPr>
            <w:tcW w:w="1010" w:type="dxa"/>
            <w:gridSpan w:val="2"/>
            <w:tcBorders>
              <w:top w:val="single" w:sz="6" w:space="0" w:color="auto"/>
              <w:left w:val="nil"/>
              <w:bottom w:val="single" w:sz="6" w:space="0" w:color="auto"/>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p>
        </w:tc>
        <w:tc>
          <w:tcPr>
            <w:tcW w:w="2335" w:type="dxa"/>
            <w:gridSpan w:val="8"/>
            <w:tcBorders>
              <w:top w:val="single" w:sz="6" w:space="0" w:color="auto"/>
              <w:left w:val="nil"/>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p>
        </w:tc>
        <w:tc>
          <w:tcPr>
            <w:tcW w:w="3185" w:type="dxa"/>
            <w:gridSpan w:val="9"/>
            <w:tcBorders>
              <w:top w:val="single" w:sz="6" w:space="0" w:color="auto"/>
              <w:left w:val="nil"/>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p>
        </w:tc>
        <w:tc>
          <w:tcPr>
            <w:tcW w:w="1011"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r>
      <w:tr w:rsidR="00D2411E" w:rsidRPr="00D2411E" w:rsidTr="00F83A74">
        <w:tblPrEx>
          <w:tblCellMar>
            <w:top w:w="0" w:type="dxa"/>
            <w:bottom w:w="0" w:type="dxa"/>
          </w:tblCellMar>
        </w:tblPrEx>
        <w:trPr>
          <w:trHeight w:val="466"/>
        </w:trPr>
        <w:tc>
          <w:tcPr>
            <w:tcW w:w="5366" w:type="dxa"/>
            <w:gridSpan w:val="15"/>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Получение кредитов от кредитных организаций в валюте Российской Федерации</w:t>
            </w:r>
          </w:p>
        </w:tc>
        <w:tc>
          <w:tcPr>
            <w:tcW w:w="3185" w:type="dxa"/>
            <w:gridSpan w:val="9"/>
            <w:tcBorders>
              <w:top w:val="single" w:sz="6" w:space="0" w:color="auto"/>
              <w:left w:val="nil"/>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000 01 02 00 00 10 0000 710</w:t>
            </w:r>
          </w:p>
        </w:tc>
        <w:tc>
          <w:tcPr>
            <w:tcW w:w="1011"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183,42</w:t>
            </w:r>
          </w:p>
        </w:tc>
      </w:tr>
      <w:tr w:rsidR="00D2411E" w:rsidRPr="00D2411E" w:rsidTr="00F83A74">
        <w:tblPrEx>
          <w:tblCellMar>
            <w:top w:w="0" w:type="dxa"/>
            <w:bottom w:w="0" w:type="dxa"/>
          </w:tblCellMar>
        </w:tblPrEx>
        <w:trPr>
          <w:trHeight w:val="494"/>
        </w:trPr>
        <w:tc>
          <w:tcPr>
            <w:tcW w:w="5366" w:type="dxa"/>
            <w:gridSpan w:val="15"/>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Изменение  остатков средств на счетах по счету средств бюджетов</w:t>
            </w:r>
          </w:p>
        </w:tc>
        <w:tc>
          <w:tcPr>
            <w:tcW w:w="3185" w:type="dxa"/>
            <w:gridSpan w:val="9"/>
            <w:tcBorders>
              <w:top w:val="single" w:sz="6" w:space="0" w:color="auto"/>
              <w:left w:val="nil"/>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000 01 10 00 00 00 0000 000</w:t>
            </w:r>
          </w:p>
        </w:tc>
        <w:tc>
          <w:tcPr>
            <w:tcW w:w="1011"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0,00</w:t>
            </w:r>
          </w:p>
        </w:tc>
      </w:tr>
      <w:tr w:rsidR="00D2411E" w:rsidRPr="00D2411E" w:rsidTr="00F83A74">
        <w:tblPrEx>
          <w:tblCellMar>
            <w:top w:w="0" w:type="dxa"/>
            <w:bottom w:w="0" w:type="dxa"/>
          </w:tblCellMar>
        </w:tblPrEx>
        <w:trPr>
          <w:trHeight w:val="480"/>
        </w:trPr>
        <w:tc>
          <w:tcPr>
            <w:tcW w:w="5366" w:type="dxa"/>
            <w:gridSpan w:val="15"/>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Увеличение прочих остатков денежных средств бюджетов муниципальных районов</w:t>
            </w:r>
          </w:p>
        </w:tc>
        <w:tc>
          <w:tcPr>
            <w:tcW w:w="3185" w:type="dxa"/>
            <w:gridSpan w:val="9"/>
            <w:tcBorders>
              <w:top w:val="single" w:sz="6" w:space="0" w:color="auto"/>
              <w:left w:val="nil"/>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000 01 10 02 01 05 0000 510</w:t>
            </w:r>
          </w:p>
        </w:tc>
        <w:tc>
          <w:tcPr>
            <w:tcW w:w="1011"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-8983,42</w:t>
            </w:r>
          </w:p>
        </w:tc>
      </w:tr>
      <w:tr w:rsidR="00D2411E" w:rsidRPr="00D2411E" w:rsidTr="00F83A74">
        <w:tblPrEx>
          <w:tblCellMar>
            <w:top w:w="0" w:type="dxa"/>
            <w:bottom w:w="0" w:type="dxa"/>
          </w:tblCellMar>
        </w:tblPrEx>
        <w:trPr>
          <w:trHeight w:val="509"/>
        </w:trPr>
        <w:tc>
          <w:tcPr>
            <w:tcW w:w="5366" w:type="dxa"/>
            <w:gridSpan w:val="15"/>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Уменьшение прочих остатков денежных средств бюджетов муниципальных районов</w:t>
            </w:r>
          </w:p>
        </w:tc>
        <w:tc>
          <w:tcPr>
            <w:tcW w:w="3185" w:type="dxa"/>
            <w:gridSpan w:val="9"/>
            <w:tcBorders>
              <w:top w:val="single" w:sz="6" w:space="0" w:color="auto"/>
              <w:left w:val="nil"/>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000 01 10 02 01 05 0000 610</w:t>
            </w:r>
          </w:p>
        </w:tc>
        <w:tc>
          <w:tcPr>
            <w:tcW w:w="1011"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8983,42</w:t>
            </w:r>
          </w:p>
        </w:tc>
      </w:tr>
      <w:tr w:rsidR="00D2411E" w:rsidRPr="00D2411E" w:rsidTr="00F83A74">
        <w:tblPrEx>
          <w:tblCellMar>
            <w:top w:w="0" w:type="dxa"/>
            <w:bottom w:w="0" w:type="dxa"/>
          </w:tblCellMar>
        </w:tblPrEx>
        <w:trPr>
          <w:trHeight w:val="247"/>
        </w:trPr>
        <w:tc>
          <w:tcPr>
            <w:tcW w:w="1010"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1011"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1010"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335" w:type="dxa"/>
            <w:gridSpan w:val="8"/>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3185" w:type="dxa"/>
            <w:gridSpan w:val="9"/>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1011"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1"/>
          <w:wAfter w:w="639" w:type="dxa"/>
          <w:trHeight w:val="197"/>
        </w:trPr>
        <w:tc>
          <w:tcPr>
            <w:tcW w:w="809"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809"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p>
        </w:tc>
        <w:tc>
          <w:tcPr>
            <w:tcW w:w="2448" w:type="dxa"/>
            <w:gridSpan w:val="6"/>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996" w:type="dxa"/>
            <w:gridSpan w:val="4"/>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643"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3218" w:type="dxa"/>
            <w:gridSpan w:val="9"/>
            <w:tcBorders>
              <w:top w:val="nil"/>
              <w:left w:val="nil"/>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Приложение № 3.2 к  Решения Думы</w:t>
            </w:r>
          </w:p>
        </w:tc>
      </w:tr>
      <w:tr w:rsidR="00D2411E" w:rsidRPr="00D2411E" w:rsidTr="00F83A74">
        <w:tblPrEx>
          <w:tblCellMar>
            <w:top w:w="0" w:type="dxa"/>
            <w:bottom w:w="0" w:type="dxa"/>
          </w:tblCellMar>
        </w:tblPrEx>
        <w:trPr>
          <w:gridAfter w:val="1"/>
          <w:wAfter w:w="639" w:type="dxa"/>
          <w:trHeight w:val="197"/>
        </w:trPr>
        <w:tc>
          <w:tcPr>
            <w:tcW w:w="809"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809"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448" w:type="dxa"/>
            <w:gridSpan w:val="6"/>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996" w:type="dxa"/>
            <w:gridSpan w:val="4"/>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643"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3218" w:type="dxa"/>
            <w:gridSpan w:val="9"/>
            <w:tcBorders>
              <w:top w:val="nil"/>
              <w:left w:val="nil"/>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"О бюджете  МО Тихоновка"</w:t>
            </w:r>
          </w:p>
        </w:tc>
      </w:tr>
      <w:tr w:rsidR="00D2411E" w:rsidRPr="00D2411E" w:rsidTr="00F83A74">
        <w:tblPrEx>
          <w:tblCellMar>
            <w:top w:w="0" w:type="dxa"/>
            <w:bottom w:w="0" w:type="dxa"/>
          </w:tblCellMar>
        </w:tblPrEx>
        <w:trPr>
          <w:gridAfter w:val="1"/>
          <w:wAfter w:w="639" w:type="dxa"/>
          <w:trHeight w:val="197"/>
        </w:trPr>
        <w:tc>
          <w:tcPr>
            <w:tcW w:w="809"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809"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448" w:type="dxa"/>
            <w:gridSpan w:val="6"/>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996" w:type="dxa"/>
            <w:gridSpan w:val="4"/>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643"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3218" w:type="dxa"/>
            <w:gridSpan w:val="9"/>
            <w:tcBorders>
              <w:top w:val="nil"/>
              <w:left w:val="nil"/>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 xml:space="preserve">на  2015-2017 г. г. "№ 38   от 26.12.2014г </w:t>
            </w:r>
          </w:p>
        </w:tc>
      </w:tr>
      <w:tr w:rsidR="00D2411E" w:rsidRPr="00D2411E" w:rsidTr="00F83A74">
        <w:tblPrEx>
          <w:tblCellMar>
            <w:top w:w="0" w:type="dxa"/>
            <w:bottom w:w="0" w:type="dxa"/>
          </w:tblCellMar>
        </w:tblPrEx>
        <w:trPr>
          <w:gridAfter w:val="1"/>
          <w:wAfter w:w="639" w:type="dxa"/>
          <w:trHeight w:val="197"/>
        </w:trPr>
        <w:tc>
          <w:tcPr>
            <w:tcW w:w="809"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809"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448" w:type="dxa"/>
            <w:gridSpan w:val="6"/>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996" w:type="dxa"/>
            <w:gridSpan w:val="4"/>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643"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1301"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1917" w:type="dxa"/>
            <w:gridSpan w:val="6"/>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1"/>
          <w:wAfter w:w="639" w:type="dxa"/>
          <w:trHeight w:val="197"/>
        </w:trPr>
        <w:tc>
          <w:tcPr>
            <w:tcW w:w="1618" w:type="dxa"/>
            <w:gridSpan w:val="4"/>
            <w:tcBorders>
              <w:top w:val="nil"/>
              <w:left w:val="nil"/>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Распределение</w:t>
            </w:r>
          </w:p>
        </w:tc>
        <w:tc>
          <w:tcPr>
            <w:tcW w:w="2448" w:type="dxa"/>
            <w:gridSpan w:val="6"/>
            <w:tcBorders>
              <w:top w:val="nil"/>
              <w:left w:val="nil"/>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p>
        </w:tc>
        <w:tc>
          <w:tcPr>
            <w:tcW w:w="996" w:type="dxa"/>
            <w:gridSpan w:val="4"/>
            <w:tcBorders>
              <w:top w:val="nil"/>
              <w:left w:val="nil"/>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p>
        </w:tc>
        <w:tc>
          <w:tcPr>
            <w:tcW w:w="643"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p>
        </w:tc>
        <w:tc>
          <w:tcPr>
            <w:tcW w:w="1301"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p>
        </w:tc>
        <w:tc>
          <w:tcPr>
            <w:tcW w:w="1917" w:type="dxa"/>
            <w:gridSpan w:val="6"/>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p>
        </w:tc>
      </w:tr>
      <w:tr w:rsidR="00D2411E" w:rsidRPr="00D2411E" w:rsidTr="00F83A74">
        <w:tblPrEx>
          <w:tblCellMar>
            <w:top w:w="0" w:type="dxa"/>
            <w:bottom w:w="0" w:type="dxa"/>
          </w:tblCellMar>
        </w:tblPrEx>
        <w:trPr>
          <w:gridAfter w:val="1"/>
          <w:wAfter w:w="639" w:type="dxa"/>
          <w:trHeight w:val="197"/>
        </w:trPr>
        <w:tc>
          <w:tcPr>
            <w:tcW w:w="4066" w:type="dxa"/>
            <w:gridSpan w:val="10"/>
            <w:tcBorders>
              <w:top w:val="nil"/>
              <w:left w:val="nil"/>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расходов по разделам и подразделам</w:t>
            </w:r>
          </w:p>
        </w:tc>
        <w:tc>
          <w:tcPr>
            <w:tcW w:w="996" w:type="dxa"/>
            <w:gridSpan w:val="4"/>
            <w:tcBorders>
              <w:top w:val="nil"/>
              <w:left w:val="nil"/>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p>
        </w:tc>
        <w:tc>
          <w:tcPr>
            <w:tcW w:w="643"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p>
        </w:tc>
        <w:tc>
          <w:tcPr>
            <w:tcW w:w="1301"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p>
        </w:tc>
        <w:tc>
          <w:tcPr>
            <w:tcW w:w="1917" w:type="dxa"/>
            <w:gridSpan w:val="6"/>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p>
        </w:tc>
      </w:tr>
      <w:tr w:rsidR="00D2411E" w:rsidRPr="00D2411E" w:rsidTr="00F83A74">
        <w:tblPrEx>
          <w:tblCellMar>
            <w:top w:w="0" w:type="dxa"/>
            <w:bottom w:w="0" w:type="dxa"/>
          </w:tblCellMar>
        </w:tblPrEx>
        <w:trPr>
          <w:gridAfter w:val="1"/>
          <w:wAfter w:w="639" w:type="dxa"/>
          <w:trHeight w:val="197"/>
        </w:trPr>
        <w:tc>
          <w:tcPr>
            <w:tcW w:w="5062" w:type="dxa"/>
            <w:gridSpan w:val="14"/>
            <w:tcBorders>
              <w:top w:val="nil"/>
              <w:left w:val="nil"/>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функциональной классификации расходов  бюджета</w:t>
            </w:r>
          </w:p>
        </w:tc>
        <w:tc>
          <w:tcPr>
            <w:tcW w:w="643"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p>
        </w:tc>
        <w:tc>
          <w:tcPr>
            <w:tcW w:w="1301"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p>
        </w:tc>
        <w:tc>
          <w:tcPr>
            <w:tcW w:w="1917" w:type="dxa"/>
            <w:gridSpan w:val="6"/>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p>
        </w:tc>
      </w:tr>
      <w:tr w:rsidR="00D2411E" w:rsidRPr="00D2411E" w:rsidTr="00F83A74">
        <w:tblPrEx>
          <w:tblCellMar>
            <w:top w:w="0" w:type="dxa"/>
            <w:bottom w:w="0" w:type="dxa"/>
          </w:tblCellMar>
        </w:tblPrEx>
        <w:trPr>
          <w:gridAfter w:val="1"/>
          <w:wAfter w:w="639" w:type="dxa"/>
          <w:trHeight w:val="197"/>
        </w:trPr>
        <w:tc>
          <w:tcPr>
            <w:tcW w:w="8923" w:type="dxa"/>
            <w:gridSpan w:val="26"/>
            <w:tcBorders>
              <w:top w:val="nil"/>
              <w:left w:val="nil"/>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по муниципальному образованию"Тихоновка" на 2016-2017 года,тыс.руб.</w:t>
            </w:r>
          </w:p>
        </w:tc>
      </w:tr>
      <w:tr w:rsidR="00D2411E" w:rsidRPr="00D2411E" w:rsidTr="00F83A74">
        <w:tblPrEx>
          <w:tblCellMar>
            <w:top w:w="0" w:type="dxa"/>
            <w:bottom w:w="0" w:type="dxa"/>
          </w:tblCellMar>
        </w:tblPrEx>
        <w:trPr>
          <w:gridAfter w:val="1"/>
          <w:wAfter w:w="639" w:type="dxa"/>
          <w:trHeight w:val="209"/>
        </w:trPr>
        <w:tc>
          <w:tcPr>
            <w:tcW w:w="809"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p>
        </w:tc>
        <w:tc>
          <w:tcPr>
            <w:tcW w:w="809"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448" w:type="dxa"/>
            <w:gridSpan w:val="6"/>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p>
        </w:tc>
        <w:tc>
          <w:tcPr>
            <w:tcW w:w="996" w:type="dxa"/>
            <w:gridSpan w:val="4"/>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p>
        </w:tc>
        <w:tc>
          <w:tcPr>
            <w:tcW w:w="643"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p>
        </w:tc>
        <w:tc>
          <w:tcPr>
            <w:tcW w:w="1301"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p>
        </w:tc>
        <w:tc>
          <w:tcPr>
            <w:tcW w:w="1917" w:type="dxa"/>
            <w:gridSpan w:val="6"/>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p>
        </w:tc>
      </w:tr>
      <w:tr w:rsidR="00D2411E" w:rsidRPr="00D2411E" w:rsidTr="00F83A74">
        <w:tblPrEx>
          <w:tblCellMar>
            <w:top w:w="0" w:type="dxa"/>
            <w:bottom w:w="0" w:type="dxa"/>
          </w:tblCellMar>
        </w:tblPrEx>
        <w:trPr>
          <w:gridAfter w:val="1"/>
          <w:wAfter w:w="639" w:type="dxa"/>
          <w:trHeight w:val="197"/>
        </w:trPr>
        <w:tc>
          <w:tcPr>
            <w:tcW w:w="4066" w:type="dxa"/>
            <w:gridSpan w:val="10"/>
            <w:tcBorders>
              <w:top w:val="single" w:sz="12" w:space="0" w:color="auto"/>
              <w:left w:val="single" w:sz="12" w:space="0" w:color="auto"/>
              <w:bottom w:val="nil"/>
              <w:right w:val="single" w:sz="12"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 xml:space="preserve">     Наименование  расходов</w:t>
            </w:r>
          </w:p>
        </w:tc>
        <w:tc>
          <w:tcPr>
            <w:tcW w:w="996" w:type="dxa"/>
            <w:gridSpan w:val="4"/>
            <w:tcBorders>
              <w:top w:val="single" w:sz="12" w:space="0" w:color="auto"/>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РЗ</w:t>
            </w:r>
          </w:p>
        </w:tc>
        <w:tc>
          <w:tcPr>
            <w:tcW w:w="643" w:type="dxa"/>
            <w:gridSpan w:val="3"/>
            <w:tcBorders>
              <w:top w:val="single" w:sz="12" w:space="0" w:color="auto"/>
              <w:left w:val="single" w:sz="12" w:space="0" w:color="auto"/>
              <w:bottom w:val="nil"/>
              <w:right w:val="single" w:sz="12"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ПР</w:t>
            </w:r>
          </w:p>
        </w:tc>
        <w:tc>
          <w:tcPr>
            <w:tcW w:w="1301" w:type="dxa"/>
            <w:gridSpan w:val="3"/>
            <w:tcBorders>
              <w:top w:val="single" w:sz="12" w:space="0" w:color="auto"/>
              <w:left w:val="single" w:sz="12" w:space="0" w:color="auto"/>
              <w:bottom w:val="nil"/>
              <w:right w:val="single" w:sz="12"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План</w:t>
            </w:r>
          </w:p>
        </w:tc>
        <w:tc>
          <w:tcPr>
            <w:tcW w:w="1917" w:type="dxa"/>
            <w:gridSpan w:val="6"/>
            <w:tcBorders>
              <w:top w:val="single" w:sz="12" w:space="0" w:color="auto"/>
              <w:left w:val="single" w:sz="12" w:space="0" w:color="auto"/>
              <w:bottom w:val="nil"/>
              <w:right w:val="single" w:sz="12"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План</w:t>
            </w:r>
          </w:p>
        </w:tc>
      </w:tr>
      <w:tr w:rsidR="00D2411E" w:rsidRPr="00D2411E" w:rsidTr="00F83A74">
        <w:tblPrEx>
          <w:tblCellMar>
            <w:top w:w="0" w:type="dxa"/>
            <w:bottom w:w="0" w:type="dxa"/>
          </w:tblCellMar>
        </w:tblPrEx>
        <w:trPr>
          <w:gridAfter w:val="1"/>
          <w:wAfter w:w="639" w:type="dxa"/>
          <w:trHeight w:val="209"/>
        </w:trPr>
        <w:tc>
          <w:tcPr>
            <w:tcW w:w="809" w:type="dxa"/>
            <w:gridSpan w:val="2"/>
            <w:tcBorders>
              <w:top w:val="nil"/>
              <w:left w:val="single" w:sz="12" w:space="0" w:color="auto"/>
              <w:bottom w:val="single" w:sz="12" w:space="0" w:color="auto"/>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809" w:type="dxa"/>
            <w:gridSpan w:val="2"/>
            <w:tcBorders>
              <w:top w:val="nil"/>
              <w:left w:val="nil"/>
              <w:bottom w:val="single" w:sz="12" w:space="0" w:color="auto"/>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448" w:type="dxa"/>
            <w:gridSpan w:val="6"/>
            <w:tcBorders>
              <w:top w:val="nil"/>
              <w:left w:val="nil"/>
              <w:bottom w:val="single" w:sz="12" w:space="0" w:color="auto"/>
              <w:right w:val="single" w:sz="12"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996" w:type="dxa"/>
            <w:gridSpan w:val="4"/>
            <w:tcBorders>
              <w:top w:val="nil"/>
              <w:left w:val="nil"/>
              <w:bottom w:val="single" w:sz="12" w:space="0" w:color="auto"/>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643" w:type="dxa"/>
            <w:gridSpan w:val="3"/>
            <w:tcBorders>
              <w:top w:val="nil"/>
              <w:left w:val="single" w:sz="12" w:space="0" w:color="auto"/>
              <w:bottom w:val="single" w:sz="12" w:space="0" w:color="auto"/>
              <w:right w:val="single" w:sz="12"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1301" w:type="dxa"/>
            <w:gridSpan w:val="3"/>
            <w:tcBorders>
              <w:top w:val="nil"/>
              <w:left w:val="single" w:sz="12" w:space="0" w:color="auto"/>
              <w:bottom w:val="single" w:sz="12" w:space="0" w:color="auto"/>
              <w:right w:val="single" w:sz="12"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2016</w:t>
            </w:r>
          </w:p>
        </w:tc>
        <w:tc>
          <w:tcPr>
            <w:tcW w:w="1917" w:type="dxa"/>
            <w:gridSpan w:val="6"/>
            <w:tcBorders>
              <w:top w:val="nil"/>
              <w:left w:val="single" w:sz="12" w:space="0" w:color="auto"/>
              <w:bottom w:val="single" w:sz="12" w:space="0" w:color="auto"/>
              <w:right w:val="single" w:sz="12"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2017</w:t>
            </w:r>
          </w:p>
        </w:tc>
      </w:tr>
      <w:tr w:rsidR="00D2411E" w:rsidRPr="00D2411E" w:rsidTr="00F83A74">
        <w:tblPrEx>
          <w:tblCellMar>
            <w:top w:w="0" w:type="dxa"/>
            <w:bottom w:w="0" w:type="dxa"/>
          </w:tblCellMar>
        </w:tblPrEx>
        <w:trPr>
          <w:gridAfter w:val="1"/>
          <w:wAfter w:w="639" w:type="dxa"/>
          <w:trHeight w:val="197"/>
        </w:trPr>
        <w:tc>
          <w:tcPr>
            <w:tcW w:w="809" w:type="dxa"/>
            <w:gridSpan w:val="2"/>
            <w:tcBorders>
              <w:top w:val="nil"/>
              <w:left w:val="single" w:sz="12" w:space="0" w:color="auto"/>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809"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448" w:type="dxa"/>
            <w:gridSpan w:val="6"/>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996" w:type="dxa"/>
            <w:gridSpan w:val="4"/>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643" w:type="dxa"/>
            <w:gridSpan w:val="3"/>
            <w:tcBorders>
              <w:top w:val="nil"/>
              <w:left w:val="nil"/>
              <w:bottom w:val="nil"/>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1301" w:type="dxa"/>
            <w:gridSpan w:val="3"/>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1917" w:type="dxa"/>
            <w:gridSpan w:val="6"/>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1"/>
          <w:wAfter w:w="639" w:type="dxa"/>
          <w:trHeight w:val="197"/>
        </w:trPr>
        <w:tc>
          <w:tcPr>
            <w:tcW w:w="4066" w:type="dxa"/>
            <w:gridSpan w:val="10"/>
            <w:tcBorders>
              <w:top w:val="nil"/>
              <w:left w:val="single" w:sz="12" w:space="0" w:color="auto"/>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1.Общегосударственные</w:t>
            </w:r>
          </w:p>
        </w:tc>
        <w:tc>
          <w:tcPr>
            <w:tcW w:w="996" w:type="dxa"/>
            <w:gridSpan w:val="4"/>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643" w:type="dxa"/>
            <w:gridSpan w:val="3"/>
            <w:tcBorders>
              <w:top w:val="nil"/>
              <w:left w:val="nil"/>
              <w:bottom w:val="nil"/>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1301" w:type="dxa"/>
            <w:gridSpan w:val="3"/>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1917" w:type="dxa"/>
            <w:gridSpan w:val="6"/>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1"/>
          <w:wAfter w:w="639" w:type="dxa"/>
          <w:trHeight w:val="197"/>
        </w:trPr>
        <w:tc>
          <w:tcPr>
            <w:tcW w:w="809" w:type="dxa"/>
            <w:gridSpan w:val="2"/>
            <w:tcBorders>
              <w:top w:val="nil"/>
              <w:left w:val="single" w:sz="12" w:space="0" w:color="auto"/>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вопросы</w:t>
            </w:r>
          </w:p>
        </w:tc>
        <w:tc>
          <w:tcPr>
            <w:tcW w:w="809"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p>
        </w:tc>
        <w:tc>
          <w:tcPr>
            <w:tcW w:w="2448" w:type="dxa"/>
            <w:gridSpan w:val="6"/>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p>
        </w:tc>
        <w:tc>
          <w:tcPr>
            <w:tcW w:w="996" w:type="dxa"/>
            <w:gridSpan w:val="4"/>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01</w:t>
            </w:r>
          </w:p>
        </w:tc>
        <w:tc>
          <w:tcPr>
            <w:tcW w:w="643" w:type="dxa"/>
            <w:gridSpan w:val="3"/>
            <w:tcBorders>
              <w:top w:val="nil"/>
              <w:left w:val="nil"/>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00</w:t>
            </w:r>
          </w:p>
        </w:tc>
        <w:tc>
          <w:tcPr>
            <w:tcW w:w="1301" w:type="dxa"/>
            <w:gridSpan w:val="3"/>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3035,75</w:t>
            </w:r>
          </w:p>
        </w:tc>
        <w:tc>
          <w:tcPr>
            <w:tcW w:w="1917" w:type="dxa"/>
            <w:gridSpan w:val="6"/>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3144,59</w:t>
            </w:r>
          </w:p>
        </w:tc>
      </w:tr>
      <w:tr w:rsidR="00D2411E" w:rsidRPr="00D2411E" w:rsidTr="00F83A74">
        <w:tblPrEx>
          <w:tblCellMar>
            <w:top w:w="0" w:type="dxa"/>
            <w:bottom w:w="0" w:type="dxa"/>
          </w:tblCellMar>
        </w:tblPrEx>
        <w:trPr>
          <w:gridAfter w:val="1"/>
          <w:wAfter w:w="639" w:type="dxa"/>
          <w:trHeight w:val="197"/>
        </w:trPr>
        <w:tc>
          <w:tcPr>
            <w:tcW w:w="4066" w:type="dxa"/>
            <w:gridSpan w:val="10"/>
            <w:tcBorders>
              <w:top w:val="nil"/>
              <w:left w:val="single" w:sz="12" w:space="0" w:color="auto"/>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 xml:space="preserve">Функц-ние Прав-ва РФ, </w:t>
            </w:r>
          </w:p>
        </w:tc>
        <w:tc>
          <w:tcPr>
            <w:tcW w:w="996" w:type="dxa"/>
            <w:gridSpan w:val="4"/>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643" w:type="dxa"/>
            <w:gridSpan w:val="3"/>
            <w:tcBorders>
              <w:top w:val="nil"/>
              <w:left w:val="nil"/>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1301" w:type="dxa"/>
            <w:gridSpan w:val="3"/>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1917" w:type="dxa"/>
            <w:gridSpan w:val="6"/>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1"/>
          <w:wAfter w:w="639" w:type="dxa"/>
          <w:trHeight w:val="197"/>
        </w:trPr>
        <w:tc>
          <w:tcPr>
            <w:tcW w:w="809" w:type="dxa"/>
            <w:gridSpan w:val="2"/>
            <w:tcBorders>
              <w:top w:val="nil"/>
              <w:left w:val="single" w:sz="12" w:space="0" w:color="auto"/>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809"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448" w:type="dxa"/>
            <w:gridSpan w:val="6"/>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996" w:type="dxa"/>
            <w:gridSpan w:val="4"/>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643" w:type="dxa"/>
            <w:gridSpan w:val="3"/>
            <w:tcBorders>
              <w:top w:val="nil"/>
              <w:left w:val="nil"/>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1301" w:type="dxa"/>
            <w:gridSpan w:val="3"/>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1917" w:type="dxa"/>
            <w:gridSpan w:val="6"/>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1"/>
          <w:wAfter w:w="639" w:type="dxa"/>
          <w:trHeight w:val="197"/>
        </w:trPr>
        <w:tc>
          <w:tcPr>
            <w:tcW w:w="4066" w:type="dxa"/>
            <w:gridSpan w:val="10"/>
            <w:tcBorders>
              <w:top w:val="nil"/>
              <w:left w:val="single" w:sz="12" w:space="0" w:color="auto"/>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Высшие долж. лица субьекта РФ и мест. упр.</w:t>
            </w:r>
          </w:p>
        </w:tc>
        <w:tc>
          <w:tcPr>
            <w:tcW w:w="996" w:type="dxa"/>
            <w:gridSpan w:val="4"/>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01</w:t>
            </w:r>
          </w:p>
        </w:tc>
        <w:tc>
          <w:tcPr>
            <w:tcW w:w="643" w:type="dxa"/>
            <w:gridSpan w:val="3"/>
            <w:tcBorders>
              <w:top w:val="nil"/>
              <w:left w:val="nil"/>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02</w:t>
            </w:r>
          </w:p>
        </w:tc>
        <w:tc>
          <w:tcPr>
            <w:tcW w:w="1301" w:type="dxa"/>
            <w:gridSpan w:val="3"/>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572,20</w:t>
            </w:r>
          </w:p>
        </w:tc>
        <w:tc>
          <w:tcPr>
            <w:tcW w:w="1917" w:type="dxa"/>
            <w:gridSpan w:val="6"/>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572,20</w:t>
            </w:r>
          </w:p>
        </w:tc>
      </w:tr>
      <w:tr w:rsidR="00D2411E" w:rsidRPr="00D2411E" w:rsidTr="00F83A74">
        <w:tblPrEx>
          <w:tblCellMar>
            <w:top w:w="0" w:type="dxa"/>
            <w:bottom w:w="0" w:type="dxa"/>
          </w:tblCellMar>
        </w:tblPrEx>
        <w:trPr>
          <w:gridAfter w:val="1"/>
          <w:wAfter w:w="639" w:type="dxa"/>
          <w:trHeight w:val="197"/>
        </w:trPr>
        <w:tc>
          <w:tcPr>
            <w:tcW w:w="809" w:type="dxa"/>
            <w:gridSpan w:val="2"/>
            <w:tcBorders>
              <w:top w:val="nil"/>
              <w:left w:val="single" w:sz="12" w:space="0" w:color="auto"/>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p>
        </w:tc>
        <w:tc>
          <w:tcPr>
            <w:tcW w:w="809"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p>
        </w:tc>
        <w:tc>
          <w:tcPr>
            <w:tcW w:w="2448" w:type="dxa"/>
            <w:gridSpan w:val="6"/>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p>
        </w:tc>
        <w:tc>
          <w:tcPr>
            <w:tcW w:w="996" w:type="dxa"/>
            <w:gridSpan w:val="4"/>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p>
        </w:tc>
        <w:tc>
          <w:tcPr>
            <w:tcW w:w="643" w:type="dxa"/>
            <w:gridSpan w:val="3"/>
            <w:tcBorders>
              <w:top w:val="nil"/>
              <w:left w:val="nil"/>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p>
        </w:tc>
        <w:tc>
          <w:tcPr>
            <w:tcW w:w="1301" w:type="dxa"/>
            <w:gridSpan w:val="3"/>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p>
        </w:tc>
        <w:tc>
          <w:tcPr>
            <w:tcW w:w="1917" w:type="dxa"/>
            <w:gridSpan w:val="6"/>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p>
        </w:tc>
      </w:tr>
      <w:tr w:rsidR="00D2411E" w:rsidRPr="00D2411E" w:rsidTr="00F83A74">
        <w:tblPrEx>
          <w:tblCellMar>
            <w:top w:w="0" w:type="dxa"/>
            <w:bottom w:w="0" w:type="dxa"/>
          </w:tblCellMar>
        </w:tblPrEx>
        <w:trPr>
          <w:gridAfter w:val="1"/>
          <w:wAfter w:w="639" w:type="dxa"/>
          <w:trHeight w:val="197"/>
        </w:trPr>
        <w:tc>
          <w:tcPr>
            <w:tcW w:w="4066" w:type="dxa"/>
            <w:gridSpan w:val="10"/>
            <w:tcBorders>
              <w:top w:val="nil"/>
              <w:left w:val="single" w:sz="12" w:space="0" w:color="auto"/>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 xml:space="preserve">Высших органов исполн. власти субъектов РФ, </w:t>
            </w:r>
          </w:p>
        </w:tc>
        <w:tc>
          <w:tcPr>
            <w:tcW w:w="996" w:type="dxa"/>
            <w:gridSpan w:val="4"/>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01</w:t>
            </w:r>
          </w:p>
        </w:tc>
        <w:tc>
          <w:tcPr>
            <w:tcW w:w="643" w:type="dxa"/>
            <w:gridSpan w:val="3"/>
            <w:tcBorders>
              <w:top w:val="nil"/>
              <w:left w:val="nil"/>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04</w:t>
            </w:r>
          </w:p>
        </w:tc>
        <w:tc>
          <w:tcPr>
            <w:tcW w:w="1301" w:type="dxa"/>
            <w:gridSpan w:val="3"/>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2463,55</w:t>
            </w:r>
          </w:p>
        </w:tc>
        <w:tc>
          <w:tcPr>
            <w:tcW w:w="1917" w:type="dxa"/>
            <w:gridSpan w:val="6"/>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2572,39</w:t>
            </w:r>
          </w:p>
        </w:tc>
      </w:tr>
      <w:tr w:rsidR="00D2411E" w:rsidRPr="00D2411E" w:rsidTr="00F83A74">
        <w:tblPrEx>
          <w:tblCellMar>
            <w:top w:w="0" w:type="dxa"/>
            <w:bottom w:w="0" w:type="dxa"/>
          </w:tblCellMar>
        </w:tblPrEx>
        <w:trPr>
          <w:gridAfter w:val="1"/>
          <w:wAfter w:w="639" w:type="dxa"/>
          <w:trHeight w:val="197"/>
        </w:trPr>
        <w:tc>
          <w:tcPr>
            <w:tcW w:w="4066" w:type="dxa"/>
            <w:gridSpan w:val="10"/>
            <w:tcBorders>
              <w:top w:val="nil"/>
              <w:left w:val="single" w:sz="12" w:space="0" w:color="auto"/>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местных администраций</w:t>
            </w:r>
          </w:p>
        </w:tc>
        <w:tc>
          <w:tcPr>
            <w:tcW w:w="996" w:type="dxa"/>
            <w:gridSpan w:val="4"/>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643" w:type="dxa"/>
            <w:gridSpan w:val="3"/>
            <w:tcBorders>
              <w:top w:val="nil"/>
              <w:left w:val="nil"/>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1301" w:type="dxa"/>
            <w:gridSpan w:val="3"/>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1917" w:type="dxa"/>
            <w:gridSpan w:val="6"/>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1"/>
          <w:wAfter w:w="639" w:type="dxa"/>
          <w:trHeight w:val="197"/>
        </w:trPr>
        <w:tc>
          <w:tcPr>
            <w:tcW w:w="809" w:type="dxa"/>
            <w:gridSpan w:val="2"/>
            <w:tcBorders>
              <w:top w:val="nil"/>
              <w:left w:val="single" w:sz="12" w:space="0" w:color="auto"/>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p>
        </w:tc>
        <w:tc>
          <w:tcPr>
            <w:tcW w:w="809"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p>
        </w:tc>
        <w:tc>
          <w:tcPr>
            <w:tcW w:w="2448" w:type="dxa"/>
            <w:gridSpan w:val="6"/>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p>
        </w:tc>
        <w:tc>
          <w:tcPr>
            <w:tcW w:w="996" w:type="dxa"/>
            <w:gridSpan w:val="4"/>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643" w:type="dxa"/>
            <w:gridSpan w:val="3"/>
            <w:tcBorders>
              <w:top w:val="nil"/>
              <w:left w:val="nil"/>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1301" w:type="dxa"/>
            <w:gridSpan w:val="3"/>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1917" w:type="dxa"/>
            <w:gridSpan w:val="6"/>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1"/>
          <w:wAfter w:w="639" w:type="dxa"/>
          <w:trHeight w:val="197"/>
        </w:trPr>
        <w:tc>
          <w:tcPr>
            <w:tcW w:w="1618" w:type="dxa"/>
            <w:gridSpan w:val="4"/>
            <w:tcBorders>
              <w:top w:val="nil"/>
              <w:left w:val="single" w:sz="12" w:space="0" w:color="auto"/>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2. Резервный фонд</w:t>
            </w:r>
          </w:p>
        </w:tc>
        <w:tc>
          <w:tcPr>
            <w:tcW w:w="2448" w:type="dxa"/>
            <w:gridSpan w:val="6"/>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p>
        </w:tc>
        <w:tc>
          <w:tcPr>
            <w:tcW w:w="996" w:type="dxa"/>
            <w:gridSpan w:val="4"/>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01</w:t>
            </w:r>
          </w:p>
        </w:tc>
        <w:tc>
          <w:tcPr>
            <w:tcW w:w="643" w:type="dxa"/>
            <w:gridSpan w:val="3"/>
            <w:tcBorders>
              <w:top w:val="nil"/>
              <w:left w:val="nil"/>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11</w:t>
            </w:r>
          </w:p>
        </w:tc>
        <w:tc>
          <w:tcPr>
            <w:tcW w:w="1301" w:type="dxa"/>
            <w:gridSpan w:val="3"/>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69,00</w:t>
            </w:r>
          </w:p>
        </w:tc>
        <w:tc>
          <w:tcPr>
            <w:tcW w:w="1917" w:type="dxa"/>
            <w:gridSpan w:val="6"/>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67,00</w:t>
            </w:r>
          </w:p>
        </w:tc>
      </w:tr>
      <w:tr w:rsidR="00D2411E" w:rsidRPr="00D2411E" w:rsidTr="00F83A74">
        <w:tblPrEx>
          <w:tblCellMar>
            <w:top w:w="0" w:type="dxa"/>
            <w:bottom w:w="0" w:type="dxa"/>
          </w:tblCellMar>
        </w:tblPrEx>
        <w:trPr>
          <w:gridAfter w:val="1"/>
          <w:wAfter w:w="639" w:type="dxa"/>
          <w:trHeight w:val="197"/>
        </w:trPr>
        <w:tc>
          <w:tcPr>
            <w:tcW w:w="4066" w:type="dxa"/>
            <w:gridSpan w:val="10"/>
            <w:tcBorders>
              <w:top w:val="nil"/>
              <w:left w:val="single" w:sz="12" w:space="0" w:color="auto"/>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3.Передаваемые полномочия бюджетам</w:t>
            </w:r>
          </w:p>
        </w:tc>
        <w:tc>
          <w:tcPr>
            <w:tcW w:w="996" w:type="dxa"/>
            <w:gridSpan w:val="4"/>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01</w:t>
            </w:r>
          </w:p>
        </w:tc>
        <w:tc>
          <w:tcPr>
            <w:tcW w:w="643"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13</w:t>
            </w:r>
          </w:p>
        </w:tc>
        <w:tc>
          <w:tcPr>
            <w:tcW w:w="1301" w:type="dxa"/>
            <w:gridSpan w:val="3"/>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0,70</w:t>
            </w:r>
          </w:p>
        </w:tc>
        <w:tc>
          <w:tcPr>
            <w:tcW w:w="1917" w:type="dxa"/>
            <w:gridSpan w:val="6"/>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0,70</w:t>
            </w:r>
          </w:p>
        </w:tc>
      </w:tr>
      <w:tr w:rsidR="00D2411E" w:rsidRPr="00D2411E" w:rsidTr="00F83A74">
        <w:tblPrEx>
          <w:tblCellMar>
            <w:top w:w="0" w:type="dxa"/>
            <w:bottom w:w="0" w:type="dxa"/>
          </w:tblCellMar>
        </w:tblPrEx>
        <w:trPr>
          <w:gridAfter w:val="1"/>
          <w:wAfter w:w="639" w:type="dxa"/>
          <w:trHeight w:val="197"/>
        </w:trPr>
        <w:tc>
          <w:tcPr>
            <w:tcW w:w="4066" w:type="dxa"/>
            <w:gridSpan w:val="10"/>
            <w:tcBorders>
              <w:top w:val="nil"/>
              <w:left w:val="single" w:sz="12" w:space="0" w:color="auto"/>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4. Национальная оборона</w:t>
            </w:r>
          </w:p>
        </w:tc>
        <w:tc>
          <w:tcPr>
            <w:tcW w:w="996" w:type="dxa"/>
            <w:gridSpan w:val="4"/>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02</w:t>
            </w:r>
          </w:p>
        </w:tc>
        <w:tc>
          <w:tcPr>
            <w:tcW w:w="643"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03</w:t>
            </w:r>
          </w:p>
        </w:tc>
        <w:tc>
          <w:tcPr>
            <w:tcW w:w="1301" w:type="dxa"/>
            <w:gridSpan w:val="3"/>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95,80</w:t>
            </w:r>
          </w:p>
        </w:tc>
        <w:tc>
          <w:tcPr>
            <w:tcW w:w="1917" w:type="dxa"/>
            <w:gridSpan w:val="6"/>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94,60</w:t>
            </w:r>
          </w:p>
        </w:tc>
      </w:tr>
      <w:tr w:rsidR="00D2411E" w:rsidRPr="00D2411E" w:rsidTr="00F83A74">
        <w:tblPrEx>
          <w:tblCellMar>
            <w:top w:w="0" w:type="dxa"/>
            <w:bottom w:w="0" w:type="dxa"/>
          </w:tblCellMar>
        </w:tblPrEx>
        <w:trPr>
          <w:gridAfter w:val="1"/>
          <w:wAfter w:w="639" w:type="dxa"/>
          <w:trHeight w:val="197"/>
        </w:trPr>
        <w:tc>
          <w:tcPr>
            <w:tcW w:w="4066" w:type="dxa"/>
            <w:gridSpan w:val="10"/>
            <w:tcBorders>
              <w:top w:val="nil"/>
              <w:left w:val="single" w:sz="12" w:space="0" w:color="auto"/>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Осуществление первичного воинского учета</w:t>
            </w:r>
          </w:p>
        </w:tc>
        <w:tc>
          <w:tcPr>
            <w:tcW w:w="996" w:type="dxa"/>
            <w:gridSpan w:val="4"/>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02</w:t>
            </w:r>
          </w:p>
        </w:tc>
        <w:tc>
          <w:tcPr>
            <w:tcW w:w="643"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03</w:t>
            </w:r>
          </w:p>
        </w:tc>
        <w:tc>
          <w:tcPr>
            <w:tcW w:w="1301" w:type="dxa"/>
            <w:gridSpan w:val="3"/>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95,80</w:t>
            </w:r>
          </w:p>
        </w:tc>
        <w:tc>
          <w:tcPr>
            <w:tcW w:w="1917" w:type="dxa"/>
            <w:gridSpan w:val="6"/>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94,60</w:t>
            </w:r>
          </w:p>
        </w:tc>
      </w:tr>
      <w:tr w:rsidR="00D2411E" w:rsidRPr="00D2411E" w:rsidTr="00F83A74">
        <w:tblPrEx>
          <w:tblCellMar>
            <w:top w:w="0" w:type="dxa"/>
            <w:bottom w:w="0" w:type="dxa"/>
          </w:tblCellMar>
        </w:tblPrEx>
        <w:trPr>
          <w:gridAfter w:val="1"/>
          <w:wAfter w:w="639" w:type="dxa"/>
          <w:trHeight w:val="197"/>
        </w:trPr>
        <w:tc>
          <w:tcPr>
            <w:tcW w:w="809" w:type="dxa"/>
            <w:gridSpan w:val="2"/>
            <w:tcBorders>
              <w:top w:val="nil"/>
              <w:left w:val="single" w:sz="12" w:space="0" w:color="auto"/>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809"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448" w:type="dxa"/>
            <w:gridSpan w:val="6"/>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996" w:type="dxa"/>
            <w:gridSpan w:val="4"/>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643"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1301" w:type="dxa"/>
            <w:gridSpan w:val="3"/>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1917" w:type="dxa"/>
            <w:gridSpan w:val="6"/>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1"/>
          <w:wAfter w:w="639" w:type="dxa"/>
          <w:trHeight w:val="197"/>
        </w:trPr>
        <w:tc>
          <w:tcPr>
            <w:tcW w:w="4066" w:type="dxa"/>
            <w:gridSpan w:val="10"/>
            <w:tcBorders>
              <w:top w:val="nil"/>
              <w:left w:val="single" w:sz="12" w:space="0" w:color="auto"/>
              <w:bottom w:val="nil"/>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5.Национальная экономика</w:t>
            </w:r>
          </w:p>
        </w:tc>
        <w:tc>
          <w:tcPr>
            <w:tcW w:w="996" w:type="dxa"/>
            <w:gridSpan w:val="4"/>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04</w:t>
            </w:r>
          </w:p>
        </w:tc>
        <w:tc>
          <w:tcPr>
            <w:tcW w:w="643"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01</w:t>
            </w:r>
          </w:p>
        </w:tc>
        <w:tc>
          <w:tcPr>
            <w:tcW w:w="1301" w:type="dxa"/>
            <w:gridSpan w:val="3"/>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584,20</w:t>
            </w:r>
          </w:p>
        </w:tc>
        <w:tc>
          <w:tcPr>
            <w:tcW w:w="1917" w:type="dxa"/>
            <w:gridSpan w:val="6"/>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490,19</w:t>
            </w:r>
          </w:p>
        </w:tc>
      </w:tr>
      <w:tr w:rsidR="00D2411E" w:rsidRPr="00D2411E" w:rsidTr="00F83A74">
        <w:tblPrEx>
          <w:tblCellMar>
            <w:top w:w="0" w:type="dxa"/>
            <w:bottom w:w="0" w:type="dxa"/>
          </w:tblCellMar>
        </w:tblPrEx>
        <w:trPr>
          <w:gridAfter w:val="1"/>
          <w:wAfter w:w="639" w:type="dxa"/>
          <w:trHeight w:val="197"/>
        </w:trPr>
        <w:tc>
          <w:tcPr>
            <w:tcW w:w="4066" w:type="dxa"/>
            <w:gridSpan w:val="10"/>
            <w:tcBorders>
              <w:top w:val="nil"/>
              <w:left w:val="single" w:sz="12" w:space="0" w:color="auto"/>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Передаваемые полномочия бюджетам</w:t>
            </w:r>
          </w:p>
        </w:tc>
        <w:tc>
          <w:tcPr>
            <w:tcW w:w="996" w:type="dxa"/>
            <w:gridSpan w:val="4"/>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04</w:t>
            </w:r>
          </w:p>
        </w:tc>
        <w:tc>
          <w:tcPr>
            <w:tcW w:w="643"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01</w:t>
            </w:r>
          </w:p>
        </w:tc>
        <w:tc>
          <w:tcPr>
            <w:tcW w:w="1301" w:type="dxa"/>
            <w:gridSpan w:val="3"/>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32,30</w:t>
            </w:r>
          </w:p>
        </w:tc>
        <w:tc>
          <w:tcPr>
            <w:tcW w:w="1917" w:type="dxa"/>
            <w:gridSpan w:val="6"/>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32,30</w:t>
            </w:r>
          </w:p>
        </w:tc>
      </w:tr>
      <w:tr w:rsidR="00D2411E" w:rsidRPr="00D2411E" w:rsidTr="00F83A74">
        <w:tblPrEx>
          <w:tblCellMar>
            <w:top w:w="0" w:type="dxa"/>
            <w:bottom w:w="0" w:type="dxa"/>
          </w:tblCellMar>
        </w:tblPrEx>
        <w:trPr>
          <w:gridAfter w:val="1"/>
          <w:wAfter w:w="639" w:type="dxa"/>
          <w:trHeight w:val="197"/>
        </w:trPr>
        <w:tc>
          <w:tcPr>
            <w:tcW w:w="1618" w:type="dxa"/>
            <w:gridSpan w:val="4"/>
            <w:tcBorders>
              <w:top w:val="nil"/>
              <w:left w:val="single" w:sz="12" w:space="0" w:color="auto"/>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Дорожный фонд</w:t>
            </w:r>
          </w:p>
        </w:tc>
        <w:tc>
          <w:tcPr>
            <w:tcW w:w="2448" w:type="dxa"/>
            <w:gridSpan w:val="6"/>
            <w:tcBorders>
              <w:top w:val="nil"/>
              <w:left w:val="nil"/>
              <w:bottom w:val="nil"/>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p>
        </w:tc>
        <w:tc>
          <w:tcPr>
            <w:tcW w:w="996" w:type="dxa"/>
            <w:gridSpan w:val="4"/>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04</w:t>
            </w:r>
          </w:p>
        </w:tc>
        <w:tc>
          <w:tcPr>
            <w:tcW w:w="643" w:type="dxa"/>
            <w:gridSpan w:val="3"/>
            <w:tcBorders>
              <w:top w:val="nil"/>
              <w:left w:val="nil"/>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09</w:t>
            </w:r>
          </w:p>
        </w:tc>
        <w:tc>
          <w:tcPr>
            <w:tcW w:w="1301" w:type="dxa"/>
            <w:gridSpan w:val="3"/>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551,90</w:t>
            </w:r>
          </w:p>
        </w:tc>
        <w:tc>
          <w:tcPr>
            <w:tcW w:w="1917" w:type="dxa"/>
            <w:gridSpan w:val="6"/>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457,89</w:t>
            </w:r>
          </w:p>
        </w:tc>
      </w:tr>
      <w:tr w:rsidR="00D2411E" w:rsidRPr="00D2411E" w:rsidTr="00F83A74">
        <w:tblPrEx>
          <w:tblCellMar>
            <w:top w:w="0" w:type="dxa"/>
            <w:bottom w:w="0" w:type="dxa"/>
          </w:tblCellMar>
        </w:tblPrEx>
        <w:trPr>
          <w:gridAfter w:val="1"/>
          <w:wAfter w:w="639" w:type="dxa"/>
          <w:trHeight w:val="197"/>
        </w:trPr>
        <w:tc>
          <w:tcPr>
            <w:tcW w:w="809" w:type="dxa"/>
            <w:gridSpan w:val="2"/>
            <w:tcBorders>
              <w:top w:val="nil"/>
              <w:left w:val="single" w:sz="12" w:space="0" w:color="auto"/>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p>
        </w:tc>
        <w:tc>
          <w:tcPr>
            <w:tcW w:w="809"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p>
        </w:tc>
        <w:tc>
          <w:tcPr>
            <w:tcW w:w="2448" w:type="dxa"/>
            <w:gridSpan w:val="6"/>
            <w:tcBorders>
              <w:top w:val="nil"/>
              <w:left w:val="nil"/>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p>
        </w:tc>
        <w:tc>
          <w:tcPr>
            <w:tcW w:w="996" w:type="dxa"/>
            <w:gridSpan w:val="4"/>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643"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1301" w:type="dxa"/>
            <w:gridSpan w:val="3"/>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p>
        </w:tc>
        <w:tc>
          <w:tcPr>
            <w:tcW w:w="1917" w:type="dxa"/>
            <w:gridSpan w:val="6"/>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p>
        </w:tc>
      </w:tr>
      <w:tr w:rsidR="00D2411E" w:rsidRPr="00D2411E" w:rsidTr="00F83A74">
        <w:tblPrEx>
          <w:tblCellMar>
            <w:top w:w="0" w:type="dxa"/>
            <w:bottom w:w="0" w:type="dxa"/>
          </w:tblCellMar>
        </w:tblPrEx>
        <w:trPr>
          <w:gridAfter w:val="1"/>
          <w:wAfter w:w="639" w:type="dxa"/>
          <w:trHeight w:val="197"/>
        </w:trPr>
        <w:tc>
          <w:tcPr>
            <w:tcW w:w="4066" w:type="dxa"/>
            <w:gridSpan w:val="10"/>
            <w:tcBorders>
              <w:top w:val="nil"/>
              <w:left w:val="single" w:sz="12" w:space="0" w:color="auto"/>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6.Культура, кинематография, СМИ</w:t>
            </w:r>
          </w:p>
        </w:tc>
        <w:tc>
          <w:tcPr>
            <w:tcW w:w="996" w:type="dxa"/>
            <w:gridSpan w:val="4"/>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08</w:t>
            </w:r>
          </w:p>
        </w:tc>
        <w:tc>
          <w:tcPr>
            <w:tcW w:w="643" w:type="dxa"/>
            <w:gridSpan w:val="3"/>
            <w:tcBorders>
              <w:top w:val="nil"/>
              <w:left w:val="nil"/>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00</w:t>
            </w:r>
          </w:p>
        </w:tc>
        <w:tc>
          <w:tcPr>
            <w:tcW w:w="1301" w:type="dxa"/>
            <w:gridSpan w:val="3"/>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2925,60</w:t>
            </w:r>
          </w:p>
        </w:tc>
        <w:tc>
          <w:tcPr>
            <w:tcW w:w="1917" w:type="dxa"/>
            <w:gridSpan w:val="6"/>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2825,60</w:t>
            </w:r>
          </w:p>
        </w:tc>
      </w:tr>
      <w:tr w:rsidR="00D2411E" w:rsidRPr="00D2411E" w:rsidTr="00F83A74">
        <w:tblPrEx>
          <w:tblCellMar>
            <w:top w:w="0" w:type="dxa"/>
            <w:bottom w:w="0" w:type="dxa"/>
          </w:tblCellMar>
        </w:tblPrEx>
        <w:trPr>
          <w:gridAfter w:val="1"/>
          <w:wAfter w:w="639" w:type="dxa"/>
          <w:trHeight w:val="197"/>
        </w:trPr>
        <w:tc>
          <w:tcPr>
            <w:tcW w:w="809" w:type="dxa"/>
            <w:gridSpan w:val="2"/>
            <w:tcBorders>
              <w:top w:val="nil"/>
              <w:left w:val="single" w:sz="12" w:space="0" w:color="auto"/>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p>
        </w:tc>
        <w:tc>
          <w:tcPr>
            <w:tcW w:w="809"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p>
        </w:tc>
        <w:tc>
          <w:tcPr>
            <w:tcW w:w="2448" w:type="dxa"/>
            <w:gridSpan w:val="6"/>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p>
        </w:tc>
        <w:tc>
          <w:tcPr>
            <w:tcW w:w="996" w:type="dxa"/>
            <w:gridSpan w:val="4"/>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p>
        </w:tc>
        <w:tc>
          <w:tcPr>
            <w:tcW w:w="643"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p>
        </w:tc>
        <w:tc>
          <w:tcPr>
            <w:tcW w:w="1301" w:type="dxa"/>
            <w:gridSpan w:val="3"/>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p>
        </w:tc>
        <w:tc>
          <w:tcPr>
            <w:tcW w:w="1917" w:type="dxa"/>
            <w:gridSpan w:val="6"/>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p>
        </w:tc>
      </w:tr>
      <w:tr w:rsidR="00D2411E" w:rsidRPr="00D2411E" w:rsidTr="00F83A74">
        <w:tblPrEx>
          <w:tblCellMar>
            <w:top w:w="0" w:type="dxa"/>
            <w:bottom w:w="0" w:type="dxa"/>
          </w:tblCellMar>
        </w:tblPrEx>
        <w:trPr>
          <w:gridAfter w:val="1"/>
          <w:wAfter w:w="639" w:type="dxa"/>
          <w:trHeight w:val="197"/>
        </w:trPr>
        <w:tc>
          <w:tcPr>
            <w:tcW w:w="4066" w:type="dxa"/>
            <w:gridSpan w:val="10"/>
            <w:tcBorders>
              <w:top w:val="nil"/>
              <w:left w:val="single" w:sz="12" w:space="0" w:color="auto"/>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7. Социальная политика</w:t>
            </w:r>
          </w:p>
        </w:tc>
        <w:tc>
          <w:tcPr>
            <w:tcW w:w="996" w:type="dxa"/>
            <w:gridSpan w:val="4"/>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10</w:t>
            </w:r>
          </w:p>
        </w:tc>
        <w:tc>
          <w:tcPr>
            <w:tcW w:w="643"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01</w:t>
            </w:r>
          </w:p>
        </w:tc>
        <w:tc>
          <w:tcPr>
            <w:tcW w:w="1301" w:type="dxa"/>
            <w:gridSpan w:val="3"/>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70,00</w:t>
            </w:r>
          </w:p>
        </w:tc>
        <w:tc>
          <w:tcPr>
            <w:tcW w:w="1917" w:type="dxa"/>
            <w:gridSpan w:val="6"/>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70,00</w:t>
            </w:r>
          </w:p>
        </w:tc>
      </w:tr>
      <w:tr w:rsidR="00D2411E" w:rsidRPr="00D2411E" w:rsidTr="00F83A74">
        <w:tblPrEx>
          <w:tblCellMar>
            <w:top w:w="0" w:type="dxa"/>
            <w:bottom w:w="0" w:type="dxa"/>
          </w:tblCellMar>
        </w:tblPrEx>
        <w:trPr>
          <w:gridAfter w:val="1"/>
          <w:wAfter w:w="639" w:type="dxa"/>
          <w:trHeight w:val="197"/>
        </w:trPr>
        <w:tc>
          <w:tcPr>
            <w:tcW w:w="4066" w:type="dxa"/>
            <w:gridSpan w:val="10"/>
            <w:tcBorders>
              <w:top w:val="nil"/>
              <w:left w:val="single" w:sz="12" w:space="0" w:color="auto"/>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Доплаты к песиям гос.служащих РФ и мун. служ.</w:t>
            </w:r>
          </w:p>
        </w:tc>
        <w:tc>
          <w:tcPr>
            <w:tcW w:w="996" w:type="dxa"/>
            <w:gridSpan w:val="4"/>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10</w:t>
            </w:r>
          </w:p>
        </w:tc>
        <w:tc>
          <w:tcPr>
            <w:tcW w:w="643"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01</w:t>
            </w:r>
          </w:p>
        </w:tc>
        <w:tc>
          <w:tcPr>
            <w:tcW w:w="1301" w:type="dxa"/>
            <w:gridSpan w:val="3"/>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70,00</w:t>
            </w:r>
          </w:p>
        </w:tc>
        <w:tc>
          <w:tcPr>
            <w:tcW w:w="1917" w:type="dxa"/>
            <w:gridSpan w:val="6"/>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70,00</w:t>
            </w:r>
          </w:p>
        </w:tc>
      </w:tr>
      <w:tr w:rsidR="00D2411E" w:rsidRPr="00D2411E" w:rsidTr="00F83A74">
        <w:tblPrEx>
          <w:tblCellMar>
            <w:top w:w="0" w:type="dxa"/>
            <w:bottom w:w="0" w:type="dxa"/>
          </w:tblCellMar>
        </w:tblPrEx>
        <w:trPr>
          <w:gridAfter w:val="1"/>
          <w:wAfter w:w="639" w:type="dxa"/>
          <w:trHeight w:val="209"/>
        </w:trPr>
        <w:tc>
          <w:tcPr>
            <w:tcW w:w="809"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p>
        </w:tc>
        <w:tc>
          <w:tcPr>
            <w:tcW w:w="809"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p>
        </w:tc>
        <w:tc>
          <w:tcPr>
            <w:tcW w:w="2448" w:type="dxa"/>
            <w:gridSpan w:val="6"/>
            <w:tcBorders>
              <w:top w:val="nil"/>
              <w:left w:val="nil"/>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p>
        </w:tc>
        <w:tc>
          <w:tcPr>
            <w:tcW w:w="996" w:type="dxa"/>
            <w:gridSpan w:val="4"/>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643"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1301" w:type="dxa"/>
            <w:gridSpan w:val="3"/>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1917" w:type="dxa"/>
            <w:gridSpan w:val="6"/>
            <w:tcBorders>
              <w:top w:val="nil"/>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1"/>
          <w:wAfter w:w="639" w:type="dxa"/>
          <w:trHeight w:val="209"/>
        </w:trPr>
        <w:tc>
          <w:tcPr>
            <w:tcW w:w="4066" w:type="dxa"/>
            <w:gridSpan w:val="10"/>
            <w:tcBorders>
              <w:top w:val="single" w:sz="12" w:space="0" w:color="auto"/>
              <w:left w:val="single" w:sz="12" w:space="0" w:color="auto"/>
              <w:bottom w:val="single" w:sz="12" w:space="0" w:color="auto"/>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 xml:space="preserve">      Итого  расходов</w:t>
            </w:r>
          </w:p>
        </w:tc>
        <w:tc>
          <w:tcPr>
            <w:tcW w:w="996" w:type="dxa"/>
            <w:gridSpan w:val="4"/>
            <w:tcBorders>
              <w:top w:val="single" w:sz="12" w:space="0" w:color="auto"/>
              <w:left w:val="single" w:sz="6" w:space="0" w:color="auto"/>
              <w:bottom w:val="single" w:sz="12"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p>
        </w:tc>
        <w:tc>
          <w:tcPr>
            <w:tcW w:w="643" w:type="dxa"/>
            <w:gridSpan w:val="3"/>
            <w:tcBorders>
              <w:top w:val="single" w:sz="12" w:space="0" w:color="auto"/>
              <w:left w:val="nil"/>
              <w:bottom w:val="single" w:sz="12" w:space="0" w:color="auto"/>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p>
        </w:tc>
        <w:tc>
          <w:tcPr>
            <w:tcW w:w="1301" w:type="dxa"/>
            <w:gridSpan w:val="3"/>
            <w:tcBorders>
              <w:top w:val="single" w:sz="12" w:space="0" w:color="auto"/>
              <w:left w:val="single" w:sz="12" w:space="0" w:color="auto"/>
              <w:bottom w:val="single" w:sz="12" w:space="0" w:color="auto"/>
              <w:right w:val="single" w:sz="12"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6781,05</w:t>
            </w:r>
          </w:p>
        </w:tc>
        <w:tc>
          <w:tcPr>
            <w:tcW w:w="1917" w:type="dxa"/>
            <w:gridSpan w:val="6"/>
            <w:tcBorders>
              <w:top w:val="single" w:sz="12" w:space="0" w:color="auto"/>
              <w:left w:val="single" w:sz="12" w:space="0" w:color="auto"/>
              <w:bottom w:val="single" w:sz="12" w:space="0" w:color="auto"/>
              <w:right w:val="single" w:sz="12"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6692,68</w:t>
            </w:r>
          </w:p>
        </w:tc>
      </w:tr>
      <w:tr w:rsidR="00D2411E" w:rsidRPr="00D2411E" w:rsidTr="00F83A74">
        <w:tblPrEx>
          <w:tblCellMar>
            <w:top w:w="0" w:type="dxa"/>
            <w:bottom w:w="0" w:type="dxa"/>
          </w:tblCellMar>
        </w:tblPrEx>
        <w:trPr>
          <w:gridAfter w:val="1"/>
          <w:wAfter w:w="639" w:type="dxa"/>
          <w:trHeight w:val="197"/>
        </w:trPr>
        <w:tc>
          <w:tcPr>
            <w:tcW w:w="809"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809"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448" w:type="dxa"/>
            <w:gridSpan w:val="6"/>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996" w:type="dxa"/>
            <w:gridSpan w:val="4"/>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643"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1301"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1917" w:type="dxa"/>
            <w:gridSpan w:val="6"/>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2"/>
          <w:wAfter w:w="668" w:type="dxa"/>
          <w:trHeight w:val="221"/>
        </w:trPr>
        <w:tc>
          <w:tcPr>
            <w:tcW w:w="3317" w:type="dxa"/>
            <w:gridSpan w:val="8"/>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542"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427"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392"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844"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456"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916" w:type="dxa"/>
            <w:gridSpan w:val="7"/>
            <w:tcBorders>
              <w:top w:val="nil"/>
              <w:left w:val="nil"/>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 xml:space="preserve">Приложение № 4.1 к   Решению </w:t>
            </w:r>
          </w:p>
        </w:tc>
      </w:tr>
      <w:tr w:rsidR="00D2411E" w:rsidRPr="00D2411E" w:rsidTr="00F83A74">
        <w:tblPrEx>
          <w:tblCellMar>
            <w:top w:w="0" w:type="dxa"/>
            <w:bottom w:w="0" w:type="dxa"/>
          </w:tblCellMar>
        </w:tblPrEx>
        <w:trPr>
          <w:gridAfter w:val="2"/>
          <w:wAfter w:w="668" w:type="dxa"/>
          <w:trHeight w:val="221"/>
        </w:trPr>
        <w:tc>
          <w:tcPr>
            <w:tcW w:w="3317" w:type="dxa"/>
            <w:gridSpan w:val="8"/>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542"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427"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392"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844"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456"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916" w:type="dxa"/>
            <w:gridSpan w:val="7"/>
            <w:tcBorders>
              <w:top w:val="nil"/>
              <w:left w:val="nil"/>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Думы "О бюджете  МО Тихоновка"</w:t>
            </w:r>
          </w:p>
        </w:tc>
      </w:tr>
      <w:tr w:rsidR="00D2411E" w:rsidRPr="00D2411E" w:rsidTr="00F83A74">
        <w:tblPrEx>
          <w:tblCellMar>
            <w:top w:w="0" w:type="dxa"/>
            <w:bottom w:w="0" w:type="dxa"/>
          </w:tblCellMar>
        </w:tblPrEx>
        <w:trPr>
          <w:gridAfter w:val="2"/>
          <w:wAfter w:w="668" w:type="dxa"/>
          <w:trHeight w:val="245"/>
        </w:trPr>
        <w:tc>
          <w:tcPr>
            <w:tcW w:w="3317" w:type="dxa"/>
            <w:gridSpan w:val="8"/>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542"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427"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392"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844"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456"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916" w:type="dxa"/>
            <w:gridSpan w:val="7"/>
            <w:tcBorders>
              <w:top w:val="nil"/>
              <w:left w:val="nil"/>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на 2015-2017 г.г. "№ 38 от 26.12. 2014г.</w:t>
            </w:r>
          </w:p>
        </w:tc>
      </w:tr>
      <w:tr w:rsidR="00D2411E" w:rsidRPr="00D2411E" w:rsidTr="00F83A74">
        <w:tblPrEx>
          <w:tblCellMar>
            <w:top w:w="0" w:type="dxa"/>
            <w:bottom w:w="0" w:type="dxa"/>
          </w:tblCellMar>
        </w:tblPrEx>
        <w:trPr>
          <w:gridAfter w:val="2"/>
          <w:wAfter w:w="668" w:type="dxa"/>
          <w:trHeight w:val="233"/>
        </w:trPr>
        <w:tc>
          <w:tcPr>
            <w:tcW w:w="4286" w:type="dxa"/>
            <w:gridSpan w:val="11"/>
            <w:tcBorders>
              <w:top w:val="nil"/>
              <w:left w:val="nil"/>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Ведомственной  структуры расходов бюджета</w:t>
            </w:r>
          </w:p>
        </w:tc>
        <w:tc>
          <w:tcPr>
            <w:tcW w:w="392"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844"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456"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581"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1035"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2"/>
          <w:wAfter w:w="668" w:type="dxa"/>
          <w:trHeight w:val="209"/>
        </w:trPr>
        <w:tc>
          <w:tcPr>
            <w:tcW w:w="4286" w:type="dxa"/>
            <w:gridSpan w:val="11"/>
            <w:tcBorders>
              <w:top w:val="nil"/>
              <w:left w:val="nil"/>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сельского поселения "Тихоновка" на 2015 г.г.</w:t>
            </w:r>
          </w:p>
        </w:tc>
        <w:tc>
          <w:tcPr>
            <w:tcW w:w="392"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844"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456"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581"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1035"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2"/>
          <w:wAfter w:w="668" w:type="dxa"/>
          <w:trHeight w:val="418"/>
        </w:trPr>
        <w:tc>
          <w:tcPr>
            <w:tcW w:w="3317" w:type="dxa"/>
            <w:gridSpan w:val="8"/>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 xml:space="preserve">   Наименование</w:t>
            </w:r>
          </w:p>
        </w:tc>
        <w:tc>
          <w:tcPr>
            <w:tcW w:w="3242" w:type="dxa"/>
            <w:gridSpan w:val="11"/>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 xml:space="preserve"> Коды ведомственной  классификации</w:t>
            </w:r>
          </w:p>
        </w:tc>
        <w:tc>
          <w:tcPr>
            <w:tcW w:w="1035"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План,2015</w:t>
            </w: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p>
        </w:tc>
      </w:tr>
      <w:tr w:rsidR="00D2411E" w:rsidRPr="00D2411E" w:rsidTr="00F83A74">
        <w:tblPrEx>
          <w:tblCellMar>
            <w:top w:w="0" w:type="dxa"/>
            <w:bottom w:w="0" w:type="dxa"/>
          </w:tblCellMar>
        </w:tblPrEx>
        <w:trPr>
          <w:gridAfter w:val="2"/>
          <w:wAfter w:w="668" w:type="dxa"/>
          <w:trHeight w:val="290"/>
        </w:trPr>
        <w:tc>
          <w:tcPr>
            <w:tcW w:w="3317" w:type="dxa"/>
            <w:gridSpan w:val="8"/>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542"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Глава</w:t>
            </w:r>
          </w:p>
        </w:tc>
        <w:tc>
          <w:tcPr>
            <w:tcW w:w="427"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РЗ</w:t>
            </w:r>
          </w:p>
        </w:tc>
        <w:tc>
          <w:tcPr>
            <w:tcW w:w="392"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ПР</w:t>
            </w:r>
          </w:p>
        </w:tc>
        <w:tc>
          <w:tcPr>
            <w:tcW w:w="844"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ЦСР</w:t>
            </w:r>
          </w:p>
        </w:tc>
        <w:tc>
          <w:tcPr>
            <w:tcW w:w="456"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ВР</w:t>
            </w:r>
          </w:p>
        </w:tc>
        <w:tc>
          <w:tcPr>
            <w:tcW w:w="58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КЭК</w:t>
            </w:r>
          </w:p>
        </w:tc>
        <w:tc>
          <w:tcPr>
            <w:tcW w:w="1035"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тыс.руб.</w:t>
            </w: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p>
        </w:tc>
      </w:tr>
      <w:tr w:rsidR="00D2411E" w:rsidRPr="00D2411E" w:rsidTr="00F83A74">
        <w:tblPrEx>
          <w:tblCellMar>
            <w:top w:w="0" w:type="dxa"/>
            <w:bottom w:w="0" w:type="dxa"/>
          </w:tblCellMar>
        </w:tblPrEx>
        <w:trPr>
          <w:gridAfter w:val="2"/>
          <w:wAfter w:w="668" w:type="dxa"/>
          <w:trHeight w:val="396"/>
        </w:trPr>
        <w:tc>
          <w:tcPr>
            <w:tcW w:w="5522" w:type="dxa"/>
            <w:gridSpan w:val="16"/>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Администрация муниципального образования "Тихоновка"</w:t>
            </w:r>
          </w:p>
        </w:tc>
        <w:tc>
          <w:tcPr>
            <w:tcW w:w="456"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p>
        </w:tc>
        <w:tc>
          <w:tcPr>
            <w:tcW w:w="1035"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8983,42</w:t>
            </w: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p>
        </w:tc>
      </w:tr>
      <w:tr w:rsidR="00D2411E" w:rsidRPr="00D2411E" w:rsidTr="00F83A74">
        <w:tblPrEx>
          <w:tblCellMar>
            <w:top w:w="0" w:type="dxa"/>
            <w:bottom w:w="0" w:type="dxa"/>
          </w:tblCellMar>
        </w:tblPrEx>
        <w:trPr>
          <w:gridAfter w:val="2"/>
          <w:wAfter w:w="668" w:type="dxa"/>
          <w:trHeight w:val="197"/>
        </w:trPr>
        <w:tc>
          <w:tcPr>
            <w:tcW w:w="3317" w:type="dxa"/>
            <w:gridSpan w:val="8"/>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ОБЩЕГОСУДАРСТВЕННЫЕ ВОПРОСЫ</w:t>
            </w:r>
          </w:p>
        </w:tc>
        <w:tc>
          <w:tcPr>
            <w:tcW w:w="542"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123</w:t>
            </w:r>
          </w:p>
        </w:tc>
        <w:tc>
          <w:tcPr>
            <w:tcW w:w="427"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00</w:t>
            </w:r>
          </w:p>
        </w:tc>
        <w:tc>
          <w:tcPr>
            <w:tcW w:w="844"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000 00 00</w:t>
            </w:r>
          </w:p>
        </w:tc>
        <w:tc>
          <w:tcPr>
            <w:tcW w:w="456"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000</w:t>
            </w:r>
          </w:p>
        </w:tc>
        <w:tc>
          <w:tcPr>
            <w:tcW w:w="58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000</w:t>
            </w:r>
          </w:p>
        </w:tc>
        <w:tc>
          <w:tcPr>
            <w:tcW w:w="1035"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5913,45</w:t>
            </w: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2"/>
          <w:wAfter w:w="668" w:type="dxa"/>
          <w:trHeight w:val="197"/>
        </w:trPr>
        <w:tc>
          <w:tcPr>
            <w:tcW w:w="3317" w:type="dxa"/>
            <w:gridSpan w:val="8"/>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Функц.Пр-ва РФ,выс.орг.гос.власти и местного самоупр-я</w:t>
            </w:r>
          </w:p>
        </w:tc>
        <w:tc>
          <w:tcPr>
            <w:tcW w:w="542"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123</w:t>
            </w:r>
          </w:p>
        </w:tc>
        <w:tc>
          <w:tcPr>
            <w:tcW w:w="427"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02</w:t>
            </w:r>
          </w:p>
        </w:tc>
        <w:tc>
          <w:tcPr>
            <w:tcW w:w="844"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000 00 00</w:t>
            </w:r>
          </w:p>
        </w:tc>
        <w:tc>
          <w:tcPr>
            <w:tcW w:w="456"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000</w:t>
            </w:r>
          </w:p>
        </w:tc>
        <w:tc>
          <w:tcPr>
            <w:tcW w:w="58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000</w:t>
            </w:r>
          </w:p>
        </w:tc>
        <w:tc>
          <w:tcPr>
            <w:tcW w:w="1035"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980,50</w:t>
            </w: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2"/>
          <w:wAfter w:w="668" w:type="dxa"/>
          <w:trHeight w:val="197"/>
        </w:trPr>
        <w:tc>
          <w:tcPr>
            <w:tcW w:w="3317" w:type="dxa"/>
            <w:gridSpan w:val="8"/>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Глава</w:t>
            </w:r>
          </w:p>
        </w:tc>
        <w:tc>
          <w:tcPr>
            <w:tcW w:w="542"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123</w:t>
            </w:r>
          </w:p>
        </w:tc>
        <w:tc>
          <w:tcPr>
            <w:tcW w:w="427"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02</w:t>
            </w:r>
          </w:p>
        </w:tc>
        <w:tc>
          <w:tcPr>
            <w:tcW w:w="844"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000 00 00</w:t>
            </w:r>
          </w:p>
        </w:tc>
        <w:tc>
          <w:tcPr>
            <w:tcW w:w="456"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000</w:t>
            </w:r>
          </w:p>
        </w:tc>
        <w:tc>
          <w:tcPr>
            <w:tcW w:w="58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200</w:t>
            </w:r>
          </w:p>
        </w:tc>
        <w:tc>
          <w:tcPr>
            <w:tcW w:w="1035"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980,50</w:t>
            </w: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2"/>
          <w:wAfter w:w="668" w:type="dxa"/>
          <w:trHeight w:val="197"/>
        </w:trPr>
        <w:tc>
          <w:tcPr>
            <w:tcW w:w="3317" w:type="dxa"/>
            <w:gridSpan w:val="8"/>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 xml:space="preserve">Оплата труда и начисления на оплату труда </w:t>
            </w:r>
          </w:p>
        </w:tc>
        <w:tc>
          <w:tcPr>
            <w:tcW w:w="542"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123</w:t>
            </w:r>
          </w:p>
        </w:tc>
        <w:tc>
          <w:tcPr>
            <w:tcW w:w="427"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02</w:t>
            </w:r>
          </w:p>
        </w:tc>
        <w:tc>
          <w:tcPr>
            <w:tcW w:w="844"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801 80 01</w:t>
            </w:r>
          </w:p>
        </w:tc>
        <w:tc>
          <w:tcPr>
            <w:tcW w:w="456"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121</w:t>
            </w:r>
          </w:p>
        </w:tc>
        <w:tc>
          <w:tcPr>
            <w:tcW w:w="58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210</w:t>
            </w:r>
          </w:p>
        </w:tc>
        <w:tc>
          <w:tcPr>
            <w:tcW w:w="1035"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980,50</w:t>
            </w: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2"/>
          <w:wAfter w:w="668" w:type="dxa"/>
          <w:trHeight w:val="197"/>
        </w:trPr>
        <w:tc>
          <w:tcPr>
            <w:tcW w:w="3317" w:type="dxa"/>
            <w:gridSpan w:val="8"/>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Заработная плата</w:t>
            </w:r>
          </w:p>
        </w:tc>
        <w:tc>
          <w:tcPr>
            <w:tcW w:w="542"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123</w:t>
            </w:r>
          </w:p>
        </w:tc>
        <w:tc>
          <w:tcPr>
            <w:tcW w:w="427"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02</w:t>
            </w:r>
          </w:p>
        </w:tc>
        <w:tc>
          <w:tcPr>
            <w:tcW w:w="844"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801 80 01</w:t>
            </w:r>
          </w:p>
        </w:tc>
        <w:tc>
          <w:tcPr>
            <w:tcW w:w="456"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121</w:t>
            </w:r>
          </w:p>
        </w:tc>
        <w:tc>
          <w:tcPr>
            <w:tcW w:w="58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211</w:t>
            </w:r>
          </w:p>
        </w:tc>
        <w:tc>
          <w:tcPr>
            <w:tcW w:w="1035"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805,00</w:t>
            </w: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2"/>
          <w:wAfter w:w="668" w:type="dxa"/>
          <w:trHeight w:val="197"/>
        </w:trPr>
        <w:tc>
          <w:tcPr>
            <w:tcW w:w="3317" w:type="dxa"/>
            <w:gridSpan w:val="8"/>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Начисления на оплату труда</w:t>
            </w:r>
          </w:p>
        </w:tc>
        <w:tc>
          <w:tcPr>
            <w:tcW w:w="542"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123</w:t>
            </w:r>
          </w:p>
        </w:tc>
        <w:tc>
          <w:tcPr>
            <w:tcW w:w="427"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02</w:t>
            </w:r>
          </w:p>
        </w:tc>
        <w:tc>
          <w:tcPr>
            <w:tcW w:w="844"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801 80 01</w:t>
            </w:r>
          </w:p>
        </w:tc>
        <w:tc>
          <w:tcPr>
            <w:tcW w:w="456"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121</w:t>
            </w:r>
          </w:p>
        </w:tc>
        <w:tc>
          <w:tcPr>
            <w:tcW w:w="58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213</w:t>
            </w:r>
          </w:p>
        </w:tc>
        <w:tc>
          <w:tcPr>
            <w:tcW w:w="1035"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175,50</w:t>
            </w: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2"/>
          <w:wAfter w:w="668" w:type="dxa"/>
          <w:trHeight w:val="197"/>
        </w:trPr>
        <w:tc>
          <w:tcPr>
            <w:tcW w:w="3317" w:type="dxa"/>
            <w:gridSpan w:val="8"/>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Аппарат</w:t>
            </w:r>
          </w:p>
        </w:tc>
        <w:tc>
          <w:tcPr>
            <w:tcW w:w="542"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123</w:t>
            </w:r>
          </w:p>
        </w:tc>
        <w:tc>
          <w:tcPr>
            <w:tcW w:w="427"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04</w:t>
            </w:r>
          </w:p>
        </w:tc>
        <w:tc>
          <w:tcPr>
            <w:tcW w:w="844"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000 00 00</w:t>
            </w:r>
          </w:p>
        </w:tc>
        <w:tc>
          <w:tcPr>
            <w:tcW w:w="456"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000</w:t>
            </w:r>
          </w:p>
        </w:tc>
        <w:tc>
          <w:tcPr>
            <w:tcW w:w="58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000</w:t>
            </w:r>
          </w:p>
        </w:tc>
        <w:tc>
          <w:tcPr>
            <w:tcW w:w="1035"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4932,95</w:t>
            </w: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2"/>
          <w:wAfter w:w="668" w:type="dxa"/>
          <w:trHeight w:val="197"/>
        </w:trPr>
        <w:tc>
          <w:tcPr>
            <w:tcW w:w="3317" w:type="dxa"/>
            <w:gridSpan w:val="8"/>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Расходы</w:t>
            </w:r>
          </w:p>
        </w:tc>
        <w:tc>
          <w:tcPr>
            <w:tcW w:w="542"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123</w:t>
            </w:r>
          </w:p>
        </w:tc>
        <w:tc>
          <w:tcPr>
            <w:tcW w:w="427"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04</w:t>
            </w:r>
          </w:p>
        </w:tc>
        <w:tc>
          <w:tcPr>
            <w:tcW w:w="844"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000 00 00</w:t>
            </w:r>
          </w:p>
        </w:tc>
        <w:tc>
          <w:tcPr>
            <w:tcW w:w="456"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000</w:t>
            </w:r>
          </w:p>
        </w:tc>
        <w:tc>
          <w:tcPr>
            <w:tcW w:w="58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200</w:t>
            </w:r>
          </w:p>
        </w:tc>
        <w:tc>
          <w:tcPr>
            <w:tcW w:w="1035"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4441,88</w:t>
            </w: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2"/>
          <w:wAfter w:w="668" w:type="dxa"/>
          <w:trHeight w:val="197"/>
        </w:trPr>
        <w:tc>
          <w:tcPr>
            <w:tcW w:w="3317" w:type="dxa"/>
            <w:gridSpan w:val="8"/>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lastRenderedPageBreak/>
              <w:t xml:space="preserve">Оплата труда и начисления на оплату труда </w:t>
            </w:r>
          </w:p>
        </w:tc>
        <w:tc>
          <w:tcPr>
            <w:tcW w:w="542"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123</w:t>
            </w:r>
          </w:p>
        </w:tc>
        <w:tc>
          <w:tcPr>
            <w:tcW w:w="427"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04</w:t>
            </w:r>
          </w:p>
        </w:tc>
        <w:tc>
          <w:tcPr>
            <w:tcW w:w="844"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801 80 02</w:t>
            </w:r>
          </w:p>
        </w:tc>
        <w:tc>
          <w:tcPr>
            <w:tcW w:w="456"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121</w:t>
            </w:r>
          </w:p>
        </w:tc>
        <w:tc>
          <w:tcPr>
            <w:tcW w:w="58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210</w:t>
            </w:r>
          </w:p>
        </w:tc>
        <w:tc>
          <w:tcPr>
            <w:tcW w:w="1035"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2851,76</w:t>
            </w: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2"/>
          <w:wAfter w:w="668" w:type="dxa"/>
          <w:trHeight w:val="197"/>
        </w:trPr>
        <w:tc>
          <w:tcPr>
            <w:tcW w:w="3317" w:type="dxa"/>
            <w:gridSpan w:val="8"/>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Заработная плата</w:t>
            </w:r>
          </w:p>
        </w:tc>
        <w:tc>
          <w:tcPr>
            <w:tcW w:w="542"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123</w:t>
            </w:r>
          </w:p>
        </w:tc>
        <w:tc>
          <w:tcPr>
            <w:tcW w:w="427"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04</w:t>
            </w:r>
          </w:p>
        </w:tc>
        <w:tc>
          <w:tcPr>
            <w:tcW w:w="844"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801 80 02</w:t>
            </w:r>
          </w:p>
        </w:tc>
        <w:tc>
          <w:tcPr>
            <w:tcW w:w="456"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121</w:t>
            </w:r>
          </w:p>
        </w:tc>
        <w:tc>
          <w:tcPr>
            <w:tcW w:w="58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211</w:t>
            </w:r>
          </w:p>
        </w:tc>
        <w:tc>
          <w:tcPr>
            <w:tcW w:w="1035"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2364,76</w:t>
            </w: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2"/>
          <w:wAfter w:w="668" w:type="dxa"/>
          <w:trHeight w:val="197"/>
        </w:trPr>
        <w:tc>
          <w:tcPr>
            <w:tcW w:w="3317" w:type="dxa"/>
            <w:gridSpan w:val="8"/>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Начисления на оплату труда</w:t>
            </w:r>
          </w:p>
        </w:tc>
        <w:tc>
          <w:tcPr>
            <w:tcW w:w="542"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123</w:t>
            </w:r>
          </w:p>
        </w:tc>
        <w:tc>
          <w:tcPr>
            <w:tcW w:w="427"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04</w:t>
            </w:r>
          </w:p>
        </w:tc>
        <w:tc>
          <w:tcPr>
            <w:tcW w:w="844"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801 80 02</w:t>
            </w:r>
          </w:p>
        </w:tc>
        <w:tc>
          <w:tcPr>
            <w:tcW w:w="456"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121</w:t>
            </w:r>
          </w:p>
        </w:tc>
        <w:tc>
          <w:tcPr>
            <w:tcW w:w="58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213</w:t>
            </w:r>
          </w:p>
        </w:tc>
        <w:tc>
          <w:tcPr>
            <w:tcW w:w="1035"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487,00</w:t>
            </w: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2"/>
          <w:wAfter w:w="668" w:type="dxa"/>
          <w:trHeight w:val="197"/>
        </w:trPr>
        <w:tc>
          <w:tcPr>
            <w:tcW w:w="3317" w:type="dxa"/>
            <w:gridSpan w:val="8"/>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Приобретение услуг</w:t>
            </w:r>
          </w:p>
        </w:tc>
        <w:tc>
          <w:tcPr>
            <w:tcW w:w="542"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123</w:t>
            </w:r>
          </w:p>
        </w:tc>
        <w:tc>
          <w:tcPr>
            <w:tcW w:w="427"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04</w:t>
            </w:r>
          </w:p>
        </w:tc>
        <w:tc>
          <w:tcPr>
            <w:tcW w:w="844"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801 80 02</w:t>
            </w:r>
          </w:p>
        </w:tc>
        <w:tc>
          <w:tcPr>
            <w:tcW w:w="456"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240</w:t>
            </w:r>
          </w:p>
        </w:tc>
        <w:tc>
          <w:tcPr>
            <w:tcW w:w="58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220</w:t>
            </w:r>
          </w:p>
        </w:tc>
        <w:tc>
          <w:tcPr>
            <w:tcW w:w="1035"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1159,12</w:t>
            </w: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2"/>
          <w:wAfter w:w="668" w:type="dxa"/>
          <w:trHeight w:val="197"/>
        </w:trPr>
        <w:tc>
          <w:tcPr>
            <w:tcW w:w="3317" w:type="dxa"/>
            <w:gridSpan w:val="8"/>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Услуги связи</w:t>
            </w:r>
          </w:p>
        </w:tc>
        <w:tc>
          <w:tcPr>
            <w:tcW w:w="542"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123</w:t>
            </w:r>
          </w:p>
        </w:tc>
        <w:tc>
          <w:tcPr>
            <w:tcW w:w="427"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04</w:t>
            </w:r>
          </w:p>
        </w:tc>
        <w:tc>
          <w:tcPr>
            <w:tcW w:w="844"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801 80 02</w:t>
            </w:r>
          </w:p>
        </w:tc>
        <w:tc>
          <w:tcPr>
            <w:tcW w:w="456"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244</w:t>
            </w:r>
          </w:p>
        </w:tc>
        <w:tc>
          <w:tcPr>
            <w:tcW w:w="58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221</w:t>
            </w:r>
          </w:p>
        </w:tc>
        <w:tc>
          <w:tcPr>
            <w:tcW w:w="1035"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12,00</w:t>
            </w: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2"/>
          <w:wAfter w:w="668" w:type="dxa"/>
          <w:trHeight w:val="197"/>
        </w:trPr>
        <w:tc>
          <w:tcPr>
            <w:tcW w:w="3317" w:type="dxa"/>
            <w:gridSpan w:val="8"/>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 xml:space="preserve">Коммунальные услуги </w:t>
            </w:r>
          </w:p>
        </w:tc>
        <w:tc>
          <w:tcPr>
            <w:tcW w:w="542"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123</w:t>
            </w:r>
          </w:p>
        </w:tc>
        <w:tc>
          <w:tcPr>
            <w:tcW w:w="427"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04</w:t>
            </w:r>
          </w:p>
        </w:tc>
        <w:tc>
          <w:tcPr>
            <w:tcW w:w="844"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801 80 02</w:t>
            </w:r>
          </w:p>
        </w:tc>
        <w:tc>
          <w:tcPr>
            <w:tcW w:w="456"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244</w:t>
            </w:r>
          </w:p>
        </w:tc>
        <w:tc>
          <w:tcPr>
            <w:tcW w:w="58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223</w:t>
            </w:r>
          </w:p>
        </w:tc>
        <w:tc>
          <w:tcPr>
            <w:tcW w:w="1035"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641,12</w:t>
            </w: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2"/>
          <w:wAfter w:w="668" w:type="dxa"/>
          <w:trHeight w:val="197"/>
        </w:trPr>
        <w:tc>
          <w:tcPr>
            <w:tcW w:w="3317" w:type="dxa"/>
            <w:gridSpan w:val="8"/>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Услуги на содержание имущества</w:t>
            </w:r>
          </w:p>
        </w:tc>
        <w:tc>
          <w:tcPr>
            <w:tcW w:w="542"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123</w:t>
            </w:r>
          </w:p>
        </w:tc>
        <w:tc>
          <w:tcPr>
            <w:tcW w:w="427"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04</w:t>
            </w:r>
          </w:p>
        </w:tc>
        <w:tc>
          <w:tcPr>
            <w:tcW w:w="844"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801 80 02</w:t>
            </w:r>
          </w:p>
        </w:tc>
        <w:tc>
          <w:tcPr>
            <w:tcW w:w="456"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244</w:t>
            </w:r>
          </w:p>
        </w:tc>
        <w:tc>
          <w:tcPr>
            <w:tcW w:w="58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225</w:t>
            </w:r>
          </w:p>
        </w:tc>
        <w:tc>
          <w:tcPr>
            <w:tcW w:w="1035"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387,00</w:t>
            </w: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2"/>
          <w:wAfter w:w="668" w:type="dxa"/>
          <w:trHeight w:val="197"/>
        </w:trPr>
        <w:tc>
          <w:tcPr>
            <w:tcW w:w="3317" w:type="dxa"/>
            <w:gridSpan w:val="8"/>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Прочие услуги</w:t>
            </w:r>
          </w:p>
        </w:tc>
        <w:tc>
          <w:tcPr>
            <w:tcW w:w="542"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123</w:t>
            </w:r>
          </w:p>
        </w:tc>
        <w:tc>
          <w:tcPr>
            <w:tcW w:w="427"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04</w:t>
            </w:r>
          </w:p>
        </w:tc>
        <w:tc>
          <w:tcPr>
            <w:tcW w:w="844"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801 80 02</w:t>
            </w:r>
          </w:p>
        </w:tc>
        <w:tc>
          <w:tcPr>
            <w:tcW w:w="456"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244</w:t>
            </w:r>
          </w:p>
        </w:tc>
        <w:tc>
          <w:tcPr>
            <w:tcW w:w="58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226</w:t>
            </w:r>
          </w:p>
        </w:tc>
        <w:tc>
          <w:tcPr>
            <w:tcW w:w="1035"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119,00</w:t>
            </w: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2"/>
          <w:wAfter w:w="668" w:type="dxa"/>
          <w:trHeight w:val="197"/>
        </w:trPr>
        <w:tc>
          <w:tcPr>
            <w:tcW w:w="3317" w:type="dxa"/>
            <w:gridSpan w:val="8"/>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Прочие расходы</w:t>
            </w:r>
          </w:p>
        </w:tc>
        <w:tc>
          <w:tcPr>
            <w:tcW w:w="542"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123</w:t>
            </w:r>
          </w:p>
        </w:tc>
        <w:tc>
          <w:tcPr>
            <w:tcW w:w="427"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04</w:t>
            </w:r>
          </w:p>
        </w:tc>
        <w:tc>
          <w:tcPr>
            <w:tcW w:w="844"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801 80 02</w:t>
            </w:r>
          </w:p>
        </w:tc>
        <w:tc>
          <w:tcPr>
            <w:tcW w:w="456"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244</w:t>
            </w:r>
          </w:p>
        </w:tc>
        <w:tc>
          <w:tcPr>
            <w:tcW w:w="58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290</w:t>
            </w:r>
          </w:p>
        </w:tc>
        <w:tc>
          <w:tcPr>
            <w:tcW w:w="1035"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431,00</w:t>
            </w: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2"/>
          <w:wAfter w:w="668" w:type="dxa"/>
          <w:trHeight w:val="197"/>
        </w:trPr>
        <w:tc>
          <w:tcPr>
            <w:tcW w:w="3317" w:type="dxa"/>
            <w:gridSpan w:val="8"/>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Поступление нефинансовых активов</w:t>
            </w:r>
          </w:p>
        </w:tc>
        <w:tc>
          <w:tcPr>
            <w:tcW w:w="542"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123</w:t>
            </w:r>
          </w:p>
        </w:tc>
        <w:tc>
          <w:tcPr>
            <w:tcW w:w="427"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04</w:t>
            </w:r>
          </w:p>
        </w:tc>
        <w:tc>
          <w:tcPr>
            <w:tcW w:w="844"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801 80 02</w:t>
            </w:r>
          </w:p>
        </w:tc>
        <w:tc>
          <w:tcPr>
            <w:tcW w:w="456"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244</w:t>
            </w:r>
          </w:p>
        </w:tc>
        <w:tc>
          <w:tcPr>
            <w:tcW w:w="58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300</w:t>
            </w:r>
          </w:p>
        </w:tc>
        <w:tc>
          <w:tcPr>
            <w:tcW w:w="1035"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491,07</w:t>
            </w: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2"/>
          <w:wAfter w:w="668" w:type="dxa"/>
          <w:trHeight w:val="197"/>
        </w:trPr>
        <w:tc>
          <w:tcPr>
            <w:tcW w:w="3317" w:type="dxa"/>
            <w:gridSpan w:val="8"/>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Увеличение стоимости  основных средств</w:t>
            </w:r>
          </w:p>
        </w:tc>
        <w:tc>
          <w:tcPr>
            <w:tcW w:w="542"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123</w:t>
            </w:r>
          </w:p>
        </w:tc>
        <w:tc>
          <w:tcPr>
            <w:tcW w:w="427"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04</w:t>
            </w:r>
          </w:p>
        </w:tc>
        <w:tc>
          <w:tcPr>
            <w:tcW w:w="844"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801 80 02</w:t>
            </w:r>
          </w:p>
        </w:tc>
        <w:tc>
          <w:tcPr>
            <w:tcW w:w="456"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244</w:t>
            </w:r>
          </w:p>
        </w:tc>
        <w:tc>
          <w:tcPr>
            <w:tcW w:w="58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310</w:t>
            </w:r>
          </w:p>
        </w:tc>
        <w:tc>
          <w:tcPr>
            <w:tcW w:w="1035"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106,07</w:t>
            </w: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2"/>
          <w:wAfter w:w="668" w:type="dxa"/>
          <w:trHeight w:val="197"/>
        </w:trPr>
        <w:tc>
          <w:tcPr>
            <w:tcW w:w="3317" w:type="dxa"/>
            <w:gridSpan w:val="8"/>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Увеличение стоимости  материальных запасов</w:t>
            </w:r>
          </w:p>
        </w:tc>
        <w:tc>
          <w:tcPr>
            <w:tcW w:w="542"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123</w:t>
            </w:r>
          </w:p>
        </w:tc>
        <w:tc>
          <w:tcPr>
            <w:tcW w:w="427"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04</w:t>
            </w:r>
          </w:p>
        </w:tc>
        <w:tc>
          <w:tcPr>
            <w:tcW w:w="844"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801 80 02</w:t>
            </w:r>
          </w:p>
        </w:tc>
        <w:tc>
          <w:tcPr>
            <w:tcW w:w="456"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244</w:t>
            </w:r>
          </w:p>
        </w:tc>
        <w:tc>
          <w:tcPr>
            <w:tcW w:w="58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340</w:t>
            </w:r>
          </w:p>
        </w:tc>
        <w:tc>
          <w:tcPr>
            <w:tcW w:w="1035"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385,00</w:t>
            </w: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2"/>
          <w:wAfter w:w="668" w:type="dxa"/>
          <w:trHeight w:val="221"/>
        </w:trPr>
        <w:tc>
          <w:tcPr>
            <w:tcW w:w="3317" w:type="dxa"/>
            <w:gridSpan w:val="8"/>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Горючесмазочные ср-ва</w:t>
            </w:r>
          </w:p>
        </w:tc>
        <w:tc>
          <w:tcPr>
            <w:tcW w:w="542"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123</w:t>
            </w:r>
          </w:p>
        </w:tc>
        <w:tc>
          <w:tcPr>
            <w:tcW w:w="427"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04</w:t>
            </w:r>
          </w:p>
        </w:tc>
        <w:tc>
          <w:tcPr>
            <w:tcW w:w="844"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801 80 02</w:t>
            </w:r>
          </w:p>
        </w:tc>
        <w:tc>
          <w:tcPr>
            <w:tcW w:w="456"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244</w:t>
            </w:r>
          </w:p>
        </w:tc>
        <w:tc>
          <w:tcPr>
            <w:tcW w:w="58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340</w:t>
            </w:r>
          </w:p>
        </w:tc>
        <w:tc>
          <w:tcPr>
            <w:tcW w:w="1035"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373,00</w:t>
            </w: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2"/>
          <w:wAfter w:w="668" w:type="dxa"/>
          <w:trHeight w:val="221"/>
        </w:trPr>
        <w:tc>
          <w:tcPr>
            <w:tcW w:w="3317" w:type="dxa"/>
            <w:gridSpan w:val="8"/>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Материальные запасы</w:t>
            </w:r>
          </w:p>
        </w:tc>
        <w:tc>
          <w:tcPr>
            <w:tcW w:w="542"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123</w:t>
            </w:r>
          </w:p>
        </w:tc>
        <w:tc>
          <w:tcPr>
            <w:tcW w:w="427"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04</w:t>
            </w:r>
          </w:p>
        </w:tc>
        <w:tc>
          <w:tcPr>
            <w:tcW w:w="844"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801 80 02</w:t>
            </w:r>
          </w:p>
        </w:tc>
        <w:tc>
          <w:tcPr>
            <w:tcW w:w="456"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244</w:t>
            </w:r>
          </w:p>
        </w:tc>
        <w:tc>
          <w:tcPr>
            <w:tcW w:w="58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340</w:t>
            </w:r>
          </w:p>
        </w:tc>
        <w:tc>
          <w:tcPr>
            <w:tcW w:w="1035"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12,00</w:t>
            </w: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2"/>
          <w:wAfter w:w="668" w:type="dxa"/>
          <w:trHeight w:val="221"/>
        </w:trPr>
        <w:tc>
          <w:tcPr>
            <w:tcW w:w="3317" w:type="dxa"/>
            <w:gridSpan w:val="8"/>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Прочие расходы</w:t>
            </w:r>
          </w:p>
        </w:tc>
        <w:tc>
          <w:tcPr>
            <w:tcW w:w="542"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123</w:t>
            </w:r>
          </w:p>
        </w:tc>
        <w:tc>
          <w:tcPr>
            <w:tcW w:w="427"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06</w:t>
            </w:r>
          </w:p>
        </w:tc>
        <w:tc>
          <w:tcPr>
            <w:tcW w:w="844"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801 80 02</w:t>
            </w:r>
          </w:p>
        </w:tc>
        <w:tc>
          <w:tcPr>
            <w:tcW w:w="456"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852</w:t>
            </w:r>
          </w:p>
        </w:tc>
        <w:tc>
          <w:tcPr>
            <w:tcW w:w="58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290</w:t>
            </w:r>
          </w:p>
        </w:tc>
        <w:tc>
          <w:tcPr>
            <w:tcW w:w="1035"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1,00</w:t>
            </w: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2"/>
          <w:wAfter w:w="668" w:type="dxa"/>
          <w:trHeight w:val="221"/>
        </w:trPr>
        <w:tc>
          <w:tcPr>
            <w:tcW w:w="3317" w:type="dxa"/>
            <w:gridSpan w:val="8"/>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Резервный фонд</w:t>
            </w:r>
          </w:p>
        </w:tc>
        <w:tc>
          <w:tcPr>
            <w:tcW w:w="542"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123</w:t>
            </w:r>
          </w:p>
        </w:tc>
        <w:tc>
          <w:tcPr>
            <w:tcW w:w="427"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11</w:t>
            </w:r>
          </w:p>
        </w:tc>
        <w:tc>
          <w:tcPr>
            <w:tcW w:w="844"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801 80 05</w:t>
            </w:r>
          </w:p>
        </w:tc>
        <w:tc>
          <w:tcPr>
            <w:tcW w:w="456"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244</w:t>
            </w:r>
          </w:p>
        </w:tc>
        <w:tc>
          <w:tcPr>
            <w:tcW w:w="58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290</w:t>
            </w:r>
          </w:p>
        </w:tc>
        <w:tc>
          <w:tcPr>
            <w:tcW w:w="1035"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65,00</w:t>
            </w: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2"/>
          <w:wAfter w:w="668" w:type="dxa"/>
          <w:trHeight w:val="221"/>
        </w:trPr>
        <w:tc>
          <w:tcPr>
            <w:tcW w:w="3317" w:type="dxa"/>
            <w:gridSpan w:val="8"/>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Резервный фонд органов мест.самоуправления</w:t>
            </w:r>
          </w:p>
        </w:tc>
        <w:tc>
          <w:tcPr>
            <w:tcW w:w="542"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123</w:t>
            </w:r>
          </w:p>
        </w:tc>
        <w:tc>
          <w:tcPr>
            <w:tcW w:w="427"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11</w:t>
            </w:r>
          </w:p>
        </w:tc>
        <w:tc>
          <w:tcPr>
            <w:tcW w:w="844"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801 80 05</w:t>
            </w:r>
          </w:p>
        </w:tc>
        <w:tc>
          <w:tcPr>
            <w:tcW w:w="456"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244</w:t>
            </w:r>
          </w:p>
        </w:tc>
        <w:tc>
          <w:tcPr>
            <w:tcW w:w="58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290</w:t>
            </w:r>
          </w:p>
        </w:tc>
        <w:tc>
          <w:tcPr>
            <w:tcW w:w="1035"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65,00</w:t>
            </w: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2"/>
          <w:wAfter w:w="668" w:type="dxa"/>
          <w:trHeight w:val="197"/>
        </w:trPr>
        <w:tc>
          <w:tcPr>
            <w:tcW w:w="3317" w:type="dxa"/>
            <w:gridSpan w:val="8"/>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Расходы на передованемые полномочия</w:t>
            </w:r>
          </w:p>
        </w:tc>
        <w:tc>
          <w:tcPr>
            <w:tcW w:w="542"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123</w:t>
            </w:r>
          </w:p>
        </w:tc>
        <w:tc>
          <w:tcPr>
            <w:tcW w:w="427"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13</w:t>
            </w:r>
          </w:p>
        </w:tc>
        <w:tc>
          <w:tcPr>
            <w:tcW w:w="844"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000 00 00</w:t>
            </w:r>
          </w:p>
        </w:tc>
        <w:tc>
          <w:tcPr>
            <w:tcW w:w="456"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000</w:t>
            </w:r>
          </w:p>
        </w:tc>
        <w:tc>
          <w:tcPr>
            <w:tcW w:w="58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000</w:t>
            </w:r>
          </w:p>
        </w:tc>
        <w:tc>
          <w:tcPr>
            <w:tcW w:w="1035"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0,70</w:t>
            </w: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2"/>
          <w:wAfter w:w="668" w:type="dxa"/>
          <w:trHeight w:val="197"/>
        </w:trPr>
        <w:tc>
          <w:tcPr>
            <w:tcW w:w="3317" w:type="dxa"/>
            <w:gridSpan w:val="8"/>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Прочие услуги</w:t>
            </w:r>
          </w:p>
        </w:tc>
        <w:tc>
          <w:tcPr>
            <w:tcW w:w="542"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123</w:t>
            </w:r>
          </w:p>
        </w:tc>
        <w:tc>
          <w:tcPr>
            <w:tcW w:w="427"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13</w:t>
            </w:r>
          </w:p>
        </w:tc>
        <w:tc>
          <w:tcPr>
            <w:tcW w:w="844"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801 06 00</w:t>
            </w:r>
          </w:p>
        </w:tc>
        <w:tc>
          <w:tcPr>
            <w:tcW w:w="456"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244</w:t>
            </w:r>
          </w:p>
        </w:tc>
        <w:tc>
          <w:tcPr>
            <w:tcW w:w="58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225</w:t>
            </w:r>
          </w:p>
        </w:tc>
        <w:tc>
          <w:tcPr>
            <w:tcW w:w="1035"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0,70</w:t>
            </w: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2"/>
          <w:wAfter w:w="668" w:type="dxa"/>
          <w:trHeight w:val="197"/>
        </w:trPr>
        <w:tc>
          <w:tcPr>
            <w:tcW w:w="3317" w:type="dxa"/>
            <w:gridSpan w:val="8"/>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Мобилизационная и вневойсковая под</w:t>
            </w:r>
          </w:p>
        </w:tc>
        <w:tc>
          <w:tcPr>
            <w:tcW w:w="542"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123</w:t>
            </w:r>
          </w:p>
        </w:tc>
        <w:tc>
          <w:tcPr>
            <w:tcW w:w="427"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02</w:t>
            </w:r>
          </w:p>
        </w:tc>
        <w:tc>
          <w:tcPr>
            <w:tcW w:w="392"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03</w:t>
            </w:r>
          </w:p>
        </w:tc>
        <w:tc>
          <w:tcPr>
            <w:tcW w:w="844"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000 00 00</w:t>
            </w:r>
          </w:p>
        </w:tc>
        <w:tc>
          <w:tcPr>
            <w:tcW w:w="456"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000</w:t>
            </w:r>
          </w:p>
        </w:tc>
        <w:tc>
          <w:tcPr>
            <w:tcW w:w="58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000</w:t>
            </w:r>
          </w:p>
        </w:tc>
        <w:tc>
          <w:tcPr>
            <w:tcW w:w="1035"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94,60</w:t>
            </w: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2"/>
          <w:wAfter w:w="668" w:type="dxa"/>
          <w:trHeight w:val="197"/>
        </w:trPr>
        <w:tc>
          <w:tcPr>
            <w:tcW w:w="3317" w:type="dxa"/>
            <w:gridSpan w:val="8"/>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Расходы</w:t>
            </w:r>
          </w:p>
        </w:tc>
        <w:tc>
          <w:tcPr>
            <w:tcW w:w="542"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123</w:t>
            </w:r>
          </w:p>
        </w:tc>
        <w:tc>
          <w:tcPr>
            <w:tcW w:w="427"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02</w:t>
            </w:r>
          </w:p>
        </w:tc>
        <w:tc>
          <w:tcPr>
            <w:tcW w:w="392"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03</w:t>
            </w:r>
          </w:p>
        </w:tc>
        <w:tc>
          <w:tcPr>
            <w:tcW w:w="844"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603 51 18</w:t>
            </w:r>
          </w:p>
        </w:tc>
        <w:tc>
          <w:tcPr>
            <w:tcW w:w="456"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000</w:t>
            </w:r>
          </w:p>
        </w:tc>
        <w:tc>
          <w:tcPr>
            <w:tcW w:w="58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000</w:t>
            </w:r>
          </w:p>
        </w:tc>
        <w:tc>
          <w:tcPr>
            <w:tcW w:w="1035"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94,60</w:t>
            </w: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p>
        </w:tc>
      </w:tr>
      <w:tr w:rsidR="00D2411E" w:rsidRPr="00D2411E" w:rsidTr="00F83A74">
        <w:tblPrEx>
          <w:tblCellMar>
            <w:top w:w="0" w:type="dxa"/>
            <w:bottom w:w="0" w:type="dxa"/>
          </w:tblCellMar>
        </w:tblPrEx>
        <w:trPr>
          <w:gridAfter w:val="2"/>
          <w:wAfter w:w="668" w:type="dxa"/>
          <w:trHeight w:val="197"/>
        </w:trPr>
        <w:tc>
          <w:tcPr>
            <w:tcW w:w="3317" w:type="dxa"/>
            <w:gridSpan w:val="8"/>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Осуществление первичного воинского учета на территориях, где отсутствуют военные комиссариаты</w:t>
            </w:r>
          </w:p>
        </w:tc>
        <w:tc>
          <w:tcPr>
            <w:tcW w:w="542"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123</w:t>
            </w:r>
          </w:p>
        </w:tc>
        <w:tc>
          <w:tcPr>
            <w:tcW w:w="427"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02</w:t>
            </w:r>
          </w:p>
        </w:tc>
        <w:tc>
          <w:tcPr>
            <w:tcW w:w="392"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03</w:t>
            </w:r>
          </w:p>
        </w:tc>
        <w:tc>
          <w:tcPr>
            <w:tcW w:w="844"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603 51 18</w:t>
            </w:r>
          </w:p>
        </w:tc>
        <w:tc>
          <w:tcPr>
            <w:tcW w:w="456"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000</w:t>
            </w:r>
          </w:p>
        </w:tc>
        <w:tc>
          <w:tcPr>
            <w:tcW w:w="58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200</w:t>
            </w:r>
          </w:p>
        </w:tc>
        <w:tc>
          <w:tcPr>
            <w:tcW w:w="1035"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90,90</w:t>
            </w: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p>
        </w:tc>
      </w:tr>
      <w:tr w:rsidR="00D2411E" w:rsidRPr="00D2411E" w:rsidTr="00F83A74">
        <w:tblPrEx>
          <w:tblCellMar>
            <w:top w:w="0" w:type="dxa"/>
            <w:bottom w:w="0" w:type="dxa"/>
          </w:tblCellMar>
        </w:tblPrEx>
        <w:trPr>
          <w:gridAfter w:val="2"/>
          <w:wAfter w:w="668" w:type="dxa"/>
          <w:trHeight w:val="197"/>
        </w:trPr>
        <w:tc>
          <w:tcPr>
            <w:tcW w:w="3317" w:type="dxa"/>
            <w:gridSpan w:val="8"/>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 xml:space="preserve">Оплата труда и начисления на оплату труда </w:t>
            </w:r>
          </w:p>
        </w:tc>
        <w:tc>
          <w:tcPr>
            <w:tcW w:w="542"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123</w:t>
            </w:r>
          </w:p>
        </w:tc>
        <w:tc>
          <w:tcPr>
            <w:tcW w:w="427"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02</w:t>
            </w:r>
          </w:p>
        </w:tc>
        <w:tc>
          <w:tcPr>
            <w:tcW w:w="392"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03</w:t>
            </w:r>
          </w:p>
        </w:tc>
        <w:tc>
          <w:tcPr>
            <w:tcW w:w="844"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603 51 18</w:t>
            </w:r>
          </w:p>
        </w:tc>
        <w:tc>
          <w:tcPr>
            <w:tcW w:w="456"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121</w:t>
            </w:r>
          </w:p>
        </w:tc>
        <w:tc>
          <w:tcPr>
            <w:tcW w:w="58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210</w:t>
            </w:r>
          </w:p>
        </w:tc>
        <w:tc>
          <w:tcPr>
            <w:tcW w:w="1035"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88,90</w:t>
            </w: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p>
        </w:tc>
      </w:tr>
      <w:tr w:rsidR="00D2411E" w:rsidRPr="00D2411E" w:rsidTr="00F83A74">
        <w:tblPrEx>
          <w:tblCellMar>
            <w:top w:w="0" w:type="dxa"/>
            <w:bottom w:w="0" w:type="dxa"/>
          </w:tblCellMar>
        </w:tblPrEx>
        <w:trPr>
          <w:gridAfter w:val="2"/>
          <w:wAfter w:w="668" w:type="dxa"/>
          <w:trHeight w:val="197"/>
        </w:trPr>
        <w:tc>
          <w:tcPr>
            <w:tcW w:w="3317" w:type="dxa"/>
            <w:gridSpan w:val="8"/>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Заработная плата</w:t>
            </w:r>
          </w:p>
        </w:tc>
        <w:tc>
          <w:tcPr>
            <w:tcW w:w="542"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123</w:t>
            </w:r>
          </w:p>
        </w:tc>
        <w:tc>
          <w:tcPr>
            <w:tcW w:w="427"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02</w:t>
            </w:r>
          </w:p>
        </w:tc>
        <w:tc>
          <w:tcPr>
            <w:tcW w:w="392"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03</w:t>
            </w:r>
          </w:p>
        </w:tc>
        <w:tc>
          <w:tcPr>
            <w:tcW w:w="844"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603 51 18</w:t>
            </w:r>
          </w:p>
        </w:tc>
        <w:tc>
          <w:tcPr>
            <w:tcW w:w="456"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121</w:t>
            </w:r>
          </w:p>
        </w:tc>
        <w:tc>
          <w:tcPr>
            <w:tcW w:w="58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211</w:t>
            </w:r>
          </w:p>
        </w:tc>
        <w:tc>
          <w:tcPr>
            <w:tcW w:w="1035"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68,40</w:t>
            </w: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2"/>
          <w:wAfter w:w="668" w:type="dxa"/>
          <w:trHeight w:val="197"/>
        </w:trPr>
        <w:tc>
          <w:tcPr>
            <w:tcW w:w="3317" w:type="dxa"/>
            <w:gridSpan w:val="8"/>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Начисления на оплату труда</w:t>
            </w:r>
          </w:p>
        </w:tc>
        <w:tc>
          <w:tcPr>
            <w:tcW w:w="542"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123</w:t>
            </w:r>
          </w:p>
        </w:tc>
        <w:tc>
          <w:tcPr>
            <w:tcW w:w="427"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02</w:t>
            </w:r>
          </w:p>
        </w:tc>
        <w:tc>
          <w:tcPr>
            <w:tcW w:w="392"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03</w:t>
            </w:r>
          </w:p>
        </w:tc>
        <w:tc>
          <w:tcPr>
            <w:tcW w:w="844"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603 51 18</w:t>
            </w:r>
          </w:p>
        </w:tc>
        <w:tc>
          <w:tcPr>
            <w:tcW w:w="456"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121</w:t>
            </w:r>
          </w:p>
        </w:tc>
        <w:tc>
          <w:tcPr>
            <w:tcW w:w="58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213</w:t>
            </w:r>
          </w:p>
        </w:tc>
        <w:tc>
          <w:tcPr>
            <w:tcW w:w="1035"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20,50</w:t>
            </w: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2"/>
          <w:wAfter w:w="668" w:type="dxa"/>
          <w:trHeight w:val="197"/>
        </w:trPr>
        <w:tc>
          <w:tcPr>
            <w:tcW w:w="3317" w:type="dxa"/>
            <w:gridSpan w:val="8"/>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Оплата работ,услуг</w:t>
            </w:r>
          </w:p>
        </w:tc>
        <w:tc>
          <w:tcPr>
            <w:tcW w:w="542"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123</w:t>
            </w:r>
          </w:p>
        </w:tc>
        <w:tc>
          <w:tcPr>
            <w:tcW w:w="427"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02</w:t>
            </w:r>
          </w:p>
        </w:tc>
        <w:tc>
          <w:tcPr>
            <w:tcW w:w="392"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03</w:t>
            </w:r>
          </w:p>
        </w:tc>
        <w:tc>
          <w:tcPr>
            <w:tcW w:w="844"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603 51 18</w:t>
            </w:r>
          </w:p>
        </w:tc>
        <w:tc>
          <w:tcPr>
            <w:tcW w:w="456"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244</w:t>
            </w:r>
          </w:p>
        </w:tc>
        <w:tc>
          <w:tcPr>
            <w:tcW w:w="58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220</w:t>
            </w:r>
          </w:p>
        </w:tc>
        <w:tc>
          <w:tcPr>
            <w:tcW w:w="1035"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2,00</w:t>
            </w: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2"/>
          <w:wAfter w:w="668" w:type="dxa"/>
          <w:trHeight w:val="197"/>
        </w:trPr>
        <w:tc>
          <w:tcPr>
            <w:tcW w:w="3317" w:type="dxa"/>
            <w:gridSpan w:val="8"/>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Прочие услуги</w:t>
            </w:r>
          </w:p>
        </w:tc>
        <w:tc>
          <w:tcPr>
            <w:tcW w:w="542"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123</w:t>
            </w:r>
          </w:p>
        </w:tc>
        <w:tc>
          <w:tcPr>
            <w:tcW w:w="427"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02</w:t>
            </w:r>
          </w:p>
        </w:tc>
        <w:tc>
          <w:tcPr>
            <w:tcW w:w="392"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03</w:t>
            </w:r>
          </w:p>
        </w:tc>
        <w:tc>
          <w:tcPr>
            <w:tcW w:w="844"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603 51 18</w:t>
            </w:r>
          </w:p>
        </w:tc>
        <w:tc>
          <w:tcPr>
            <w:tcW w:w="456"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244</w:t>
            </w:r>
          </w:p>
        </w:tc>
        <w:tc>
          <w:tcPr>
            <w:tcW w:w="58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221</w:t>
            </w:r>
          </w:p>
        </w:tc>
        <w:tc>
          <w:tcPr>
            <w:tcW w:w="1035"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2,00</w:t>
            </w: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2"/>
          <w:wAfter w:w="668" w:type="dxa"/>
          <w:trHeight w:val="197"/>
        </w:trPr>
        <w:tc>
          <w:tcPr>
            <w:tcW w:w="3317" w:type="dxa"/>
            <w:gridSpan w:val="8"/>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Поступление нефинансовых активов</w:t>
            </w:r>
          </w:p>
        </w:tc>
        <w:tc>
          <w:tcPr>
            <w:tcW w:w="542"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123</w:t>
            </w:r>
          </w:p>
        </w:tc>
        <w:tc>
          <w:tcPr>
            <w:tcW w:w="427"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02</w:t>
            </w:r>
          </w:p>
        </w:tc>
        <w:tc>
          <w:tcPr>
            <w:tcW w:w="392"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03</w:t>
            </w:r>
          </w:p>
        </w:tc>
        <w:tc>
          <w:tcPr>
            <w:tcW w:w="844"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603 51 18</w:t>
            </w:r>
          </w:p>
        </w:tc>
        <w:tc>
          <w:tcPr>
            <w:tcW w:w="456"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244</w:t>
            </w:r>
          </w:p>
        </w:tc>
        <w:tc>
          <w:tcPr>
            <w:tcW w:w="58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300</w:t>
            </w:r>
          </w:p>
        </w:tc>
        <w:tc>
          <w:tcPr>
            <w:tcW w:w="1035"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3,70</w:t>
            </w: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2"/>
          <w:wAfter w:w="668" w:type="dxa"/>
          <w:trHeight w:val="197"/>
        </w:trPr>
        <w:tc>
          <w:tcPr>
            <w:tcW w:w="3317" w:type="dxa"/>
            <w:gridSpan w:val="8"/>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Увеличение стоимости  материальных запасов</w:t>
            </w:r>
          </w:p>
        </w:tc>
        <w:tc>
          <w:tcPr>
            <w:tcW w:w="542"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123</w:t>
            </w:r>
          </w:p>
        </w:tc>
        <w:tc>
          <w:tcPr>
            <w:tcW w:w="427"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02</w:t>
            </w:r>
          </w:p>
        </w:tc>
        <w:tc>
          <w:tcPr>
            <w:tcW w:w="392"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03</w:t>
            </w:r>
          </w:p>
        </w:tc>
        <w:tc>
          <w:tcPr>
            <w:tcW w:w="844"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603 51 18</w:t>
            </w:r>
          </w:p>
        </w:tc>
        <w:tc>
          <w:tcPr>
            <w:tcW w:w="456"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244</w:t>
            </w:r>
          </w:p>
        </w:tc>
        <w:tc>
          <w:tcPr>
            <w:tcW w:w="58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340</w:t>
            </w:r>
          </w:p>
        </w:tc>
        <w:tc>
          <w:tcPr>
            <w:tcW w:w="1035"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3,70</w:t>
            </w: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2"/>
          <w:wAfter w:w="668" w:type="dxa"/>
          <w:trHeight w:val="197"/>
        </w:trPr>
        <w:tc>
          <w:tcPr>
            <w:tcW w:w="3317" w:type="dxa"/>
            <w:gridSpan w:val="8"/>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Национальная экономика</w:t>
            </w:r>
          </w:p>
        </w:tc>
        <w:tc>
          <w:tcPr>
            <w:tcW w:w="542"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123</w:t>
            </w:r>
          </w:p>
        </w:tc>
        <w:tc>
          <w:tcPr>
            <w:tcW w:w="427"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04</w:t>
            </w:r>
          </w:p>
        </w:tc>
        <w:tc>
          <w:tcPr>
            <w:tcW w:w="392"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01</w:t>
            </w:r>
          </w:p>
        </w:tc>
        <w:tc>
          <w:tcPr>
            <w:tcW w:w="844"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000 00 00</w:t>
            </w:r>
          </w:p>
        </w:tc>
        <w:tc>
          <w:tcPr>
            <w:tcW w:w="456"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000</w:t>
            </w:r>
          </w:p>
        </w:tc>
        <w:tc>
          <w:tcPr>
            <w:tcW w:w="58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000</w:t>
            </w:r>
          </w:p>
        </w:tc>
        <w:tc>
          <w:tcPr>
            <w:tcW w:w="1035"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437,24</w:t>
            </w: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2"/>
          <w:wAfter w:w="668" w:type="dxa"/>
          <w:trHeight w:val="197"/>
        </w:trPr>
        <w:tc>
          <w:tcPr>
            <w:tcW w:w="3317" w:type="dxa"/>
            <w:gridSpan w:val="8"/>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lastRenderedPageBreak/>
              <w:t>Тарифы</w:t>
            </w:r>
          </w:p>
        </w:tc>
        <w:tc>
          <w:tcPr>
            <w:tcW w:w="542"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123</w:t>
            </w:r>
          </w:p>
        </w:tc>
        <w:tc>
          <w:tcPr>
            <w:tcW w:w="427"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04</w:t>
            </w:r>
          </w:p>
        </w:tc>
        <w:tc>
          <w:tcPr>
            <w:tcW w:w="392"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01</w:t>
            </w:r>
          </w:p>
        </w:tc>
        <w:tc>
          <w:tcPr>
            <w:tcW w:w="844"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6130103</w:t>
            </w:r>
          </w:p>
        </w:tc>
        <w:tc>
          <w:tcPr>
            <w:tcW w:w="456"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000</w:t>
            </w:r>
          </w:p>
        </w:tc>
        <w:tc>
          <w:tcPr>
            <w:tcW w:w="58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000</w:t>
            </w:r>
          </w:p>
        </w:tc>
        <w:tc>
          <w:tcPr>
            <w:tcW w:w="1035"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32,30</w:t>
            </w: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2"/>
          <w:wAfter w:w="668" w:type="dxa"/>
          <w:trHeight w:val="197"/>
        </w:trPr>
        <w:tc>
          <w:tcPr>
            <w:tcW w:w="3317" w:type="dxa"/>
            <w:gridSpan w:val="8"/>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 xml:space="preserve">Оплата труда и начисления на оплату труда </w:t>
            </w:r>
          </w:p>
        </w:tc>
        <w:tc>
          <w:tcPr>
            <w:tcW w:w="542"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123</w:t>
            </w:r>
          </w:p>
        </w:tc>
        <w:tc>
          <w:tcPr>
            <w:tcW w:w="427"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04</w:t>
            </w:r>
          </w:p>
        </w:tc>
        <w:tc>
          <w:tcPr>
            <w:tcW w:w="392"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01</w:t>
            </w:r>
          </w:p>
        </w:tc>
        <w:tc>
          <w:tcPr>
            <w:tcW w:w="844"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6130103</w:t>
            </w:r>
          </w:p>
        </w:tc>
        <w:tc>
          <w:tcPr>
            <w:tcW w:w="456"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000</w:t>
            </w:r>
          </w:p>
        </w:tc>
        <w:tc>
          <w:tcPr>
            <w:tcW w:w="58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210</w:t>
            </w:r>
          </w:p>
        </w:tc>
        <w:tc>
          <w:tcPr>
            <w:tcW w:w="1035"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31,10</w:t>
            </w: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2"/>
          <w:wAfter w:w="668" w:type="dxa"/>
          <w:trHeight w:val="197"/>
        </w:trPr>
        <w:tc>
          <w:tcPr>
            <w:tcW w:w="3317" w:type="dxa"/>
            <w:gridSpan w:val="8"/>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Заработная плата</w:t>
            </w:r>
          </w:p>
        </w:tc>
        <w:tc>
          <w:tcPr>
            <w:tcW w:w="542"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123</w:t>
            </w:r>
          </w:p>
        </w:tc>
        <w:tc>
          <w:tcPr>
            <w:tcW w:w="427"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04</w:t>
            </w:r>
          </w:p>
        </w:tc>
        <w:tc>
          <w:tcPr>
            <w:tcW w:w="392"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01</w:t>
            </w:r>
          </w:p>
        </w:tc>
        <w:tc>
          <w:tcPr>
            <w:tcW w:w="844"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6130103</w:t>
            </w:r>
          </w:p>
        </w:tc>
        <w:tc>
          <w:tcPr>
            <w:tcW w:w="456"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121</w:t>
            </w:r>
          </w:p>
        </w:tc>
        <w:tc>
          <w:tcPr>
            <w:tcW w:w="58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211</w:t>
            </w:r>
          </w:p>
        </w:tc>
        <w:tc>
          <w:tcPr>
            <w:tcW w:w="1035"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24,80</w:t>
            </w: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2"/>
          <w:wAfter w:w="668" w:type="dxa"/>
          <w:trHeight w:val="197"/>
        </w:trPr>
        <w:tc>
          <w:tcPr>
            <w:tcW w:w="3317" w:type="dxa"/>
            <w:gridSpan w:val="8"/>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Начисления на оплату труда</w:t>
            </w:r>
          </w:p>
        </w:tc>
        <w:tc>
          <w:tcPr>
            <w:tcW w:w="542"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123</w:t>
            </w:r>
          </w:p>
        </w:tc>
        <w:tc>
          <w:tcPr>
            <w:tcW w:w="427"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04</w:t>
            </w:r>
          </w:p>
        </w:tc>
        <w:tc>
          <w:tcPr>
            <w:tcW w:w="392"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01</w:t>
            </w:r>
          </w:p>
        </w:tc>
        <w:tc>
          <w:tcPr>
            <w:tcW w:w="844"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6130103</w:t>
            </w:r>
          </w:p>
        </w:tc>
        <w:tc>
          <w:tcPr>
            <w:tcW w:w="456"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121</w:t>
            </w:r>
          </w:p>
        </w:tc>
        <w:tc>
          <w:tcPr>
            <w:tcW w:w="58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213</w:t>
            </w:r>
          </w:p>
        </w:tc>
        <w:tc>
          <w:tcPr>
            <w:tcW w:w="1035"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6,30</w:t>
            </w: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2"/>
          <w:wAfter w:w="668" w:type="dxa"/>
          <w:trHeight w:val="197"/>
        </w:trPr>
        <w:tc>
          <w:tcPr>
            <w:tcW w:w="3317" w:type="dxa"/>
            <w:gridSpan w:val="8"/>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Материальные запасы</w:t>
            </w:r>
          </w:p>
        </w:tc>
        <w:tc>
          <w:tcPr>
            <w:tcW w:w="542"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123</w:t>
            </w:r>
          </w:p>
        </w:tc>
        <w:tc>
          <w:tcPr>
            <w:tcW w:w="427"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04</w:t>
            </w:r>
          </w:p>
        </w:tc>
        <w:tc>
          <w:tcPr>
            <w:tcW w:w="392"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01</w:t>
            </w:r>
          </w:p>
        </w:tc>
        <w:tc>
          <w:tcPr>
            <w:tcW w:w="844"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6130103</w:t>
            </w:r>
          </w:p>
        </w:tc>
        <w:tc>
          <w:tcPr>
            <w:tcW w:w="456"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244</w:t>
            </w:r>
          </w:p>
        </w:tc>
        <w:tc>
          <w:tcPr>
            <w:tcW w:w="58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340</w:t>
            </w:r>
          </w:p>
        </w:tc>
        <w:tc>
          <w:tcPr>
            <w:tcW w:w="1035"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1,20</w:t>
            </w: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2"/>
          <w:wAfter w:w="668" w:type="dxa"/>
          <w:trHeight w:val="221"/>
        </w:trPr>
        <w:tc>
          <w:tcPr>
            <w:tcW w:w="3317" w:type="dxa"/>
            <w:gridSpan w:val="8"/>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Дорожные фонды ДЦП"Развитие автомобильных дорог общего пользования местного назначения"</w:t>
            </w:r>
          </w:p>
        </w:tc>
        <w:tc>
          <w:tcPr>
            <w:tcW w:w="542"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123</w:t>
            </w:r>
          </w:p>
        </w:tc>
        <w:tc>
          <w:tcPr>
            <w:tcW w:w="427"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04</w:t>
            </w:r>
          </w:p>
        </w:tc>
        <w:tc>
          <w:tcPr>
            <w:tcW w:w="392"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09</w:t>
            </w:r>
          </w:p>
        </w:tc>
        <w:tc>
          <w:tcPr>
            <w:tcW w:w="844"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790 80 06</w:t>
            </w:r>
          </w:p>
        </w:tc>
        <w:tc>
          <w:tcPr>
            <w:tcW w:w="456"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244</w:t>
            </w:r>
          </w:p>
        </w:tc>
        <w:tc>
          <w:tcPr>
            <w:tcW w:w="58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225</w:t>
            </w:r>
          </w:p>
        </w:tc>
        <w:tc>
          <w:tcPr>
            <w:tcW w:w="1035"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404,94</w:t>
            </w: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2"/>
          <w:wAfter w:w="668" w:type="dxa"/>
          <w:trHeight w:val="197"/>
        </w:trPr>
        <w:tc>
          <w:tcPr>
            <w:tcW w:w="3317" w:type="dxa"/>
            <w:gridSpan w:val="8"/>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Социальная политика</w:t>
            </w:r>
          </w:p>
        </w:tc>
        <w:tc>
          <w:tcPr>
            <w:tcW w:w="542"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123</w:t>
            </w:r>
          </w:p>
        </w:tc>
        <w:tc>
          <w:tcPr>
            <w:tcW w:w="427"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10</w:t>
            </w:r>
          </w:p>
        </w:tc>
        <w:tc>
          <w:tcPr>
            <w:tcW w:w="392"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01</w:t>
            </w:r>
          </w:p>
        </w:tc>
        <w:tc>
          <w:tcPr>
            <w:tcW w:w="844"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8018003</w:t>
            </w:r>
          </w:p>
        </w:tc>
        <w:tc>
          <w:tcPr>
            <w:tcW w:w="456"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 xml:space="preserve">000 </w:t>
            </w:r>
          </w:p>
        </w:tc>
        <w:tc>
          <w:tcPr>
            <w:tcW w:w="58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000</w:t>
            </w:r>
          </w:p>
        </w:tc>
        <w:tc>
          <w:tcPr>
            <w:tcW w:w="1035"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81,93</w:t>
            </w: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2"/>
          <w:wAfter w:w="668" w:type="dxa"/>
          <w:trHeight w:val="197"/>
        </w:trPr>
        <w:tc>
          <w:tcPr>
            <w:tcW w:w="3317" w:type="dxa"/>
            <w:gridSpan w:val="8"/>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 xml:space="preserve">Доплаты к пенсиям гос. служ. РФ и мун. </w:t>
            </w:r>
          </w:p>
        </w:tc>
        <w:tc>
          <w:tcPr>
            <w:tcW w:w="542"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123</w:t>
            </w:r>
          </w:p>
        </w:tc>
        <w:tc>
          <w:tcPr>
            <w:tcW w:w="427"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10</w:t>
            </w:r>
          </w:p>
        </w:tc>
        <w:tc>
          <w:tcPr>
            <w:tcW w:w="392"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01</w:t>
            </w:r>
          </w:p>
        </w:tc>
        <w:tc>
          <w:tcPr>
            <w:tcW w:w="844"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801 80 03</w:t>
            </w:r>
          </w:p>
        </w:tc>
        <w:tc>
          <w:tcPr>
            <w:tcW w:w="456"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312</w:t>
            </w:r>
          </w:p>
        </w:tc>
        <w:tc>
          <w:tcPr>
            <w:tcW w:w="58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263</w:t>
            </w:r>
          </w:p>
        </w:tc>
        <w:tc>
          <w:tcPr>
            <w:tcW w:w="1035"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81,93</w:t>
            </w: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2"/>
          <w:wAfter w:w="668" w:type="dxa"/>
          <w:trHeight w:val="197"/>
        </w:trPr>
        <w:tc>
          <w:tcPr>
            <w:tcW w:w="3317" w:type="dxa"/>
            <w:gridSpan w:val="8"/>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Культура, кинематография и средства массовой информации</w:t>
            </w:r>
          </w:p>
        </w:tc>
        <w:tc>
          <w:tcPr>
            <w:tcW w:w="542"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123</w:t>
            </w:r>
          </w:p>
        </w:tc>
        <w:tc>
          <w:tcPr>
            <w:tcW w:w="427"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08</w:t>
            </w:r>
          </w:p>
        </w:tc>
        <w:tc>
          <w:tcPr>
            <w:tcW w:w="392"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00</w:t>
            </w:r>
          </w:p>
        </w:tc>
        <w:tc>
          <w:tcPr>
            <w:tcW w:w="844"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803 8000</w:t>
            </w:r>
          </w:p>
        </w:tc>
        <w:tc>
          <w:tcPr>
            <w:tcW w:w="456"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000</w:t>
            </w:r>
          </w:p>
        </w:tc>
        <w:tc>
          <w:tcPr>
            <w:tcW w:w="58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000</w:t>
            </w:r>
          </w:p>
        </w:tc>
        <w:tc>
          <w:tcPr>
            <w:tcW w:w="1035"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2387,50</w:t>
            </w: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2"/>
          <w:wAfter w:w="668" w:type="dxa"/>
          <w:trHeight w:val="197"/>
        </w:trPr>
        <w:tc>
          <w:tcPr>
            <w:tcW w:w="3317" w:type="dxa"/>
            <w:gridSpan w:val="8"/>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МБУК СКЦ Тихоновка</w:t>
            </w:r>
          </w:p>
        </w:tc>
        <w:tc>
          <w:tcPr>
            <w:tcW w:w="542"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123</w:t>
            </w:r>
          </w:p>
        </w:tc>
        <w:tc>
          <w:tcPr>
            <w:tcW w:w="427"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08</w:t>
            </w:r>
          </w:p>
        </w:tc>
        <w:tc>
          <w:tcPr>
            <w:tcW w:w="392"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01</w:t>
            </w:r>
          </w:p>
        </w:tc>
        <w:tc>
          <w:tcPr>
            <w:tcW w:w="844"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803 80 00</w:t>
            </w:r>
          </w:p>
        </w:tc>
        <w:tc>
          <w:tcPr>
            <w:tcW w:w="456"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000</w:t>
            </w:r>
          </w:p>
        </w:tc>
        <w:tc>
          <w:tcPr>
            <w:tcW w:w="58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000</w:t>
            </w:r>
          </w:p>
        </w:tc>
        <w:tc>
          <w:tcPr>
            <w:tcW w:w="1035"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2387,50</w:t>
            </w: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2"/>
          <w:wAfter w:w="668" w:type="dxa"/>
          <w:trHeight w:val="197"/>
        </w:trPr>
        <w:tc>
          <w:tcPr>
            <w:tcW w:w="3317" w:type="dxa"/>
            <w:gridSpan w:val="8"/>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ДЦП"100 модельных домов культуры Приангарью "</w:t>
            </w:r>
          </w:p>
        </w:tc>
        <w:tc>
          <w:tcPr>
            <w:tcW w:w="542"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123</w:t>
            </w:r>
          </w:p>
        </w:tc>
        <w:tc>
          <w:tcPr>
            <w:tcW w:w="427"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08</w:t>
            </w:r>
          </w:p>
        </w:tc>
        <w:tc>
          <w:tcPr>
            <w:tcW w:w="392"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01</w:t>
            </w:r>
          </w:p>
        </w:tc>
        <w:tc>
          <w:tcPr>
            <w:tcW w:w="844"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790 80 04</w:t>
            </w:r>
          </w:p>
        </w:tc>
        <w:tc>
          <w:tcPr>
            <w:tcW w:w="456"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244</w:t>
            </w:r>
          </w:p>
        </w:tc>
        <w:tc>
          <w:tcPr>
            <w:tcW w:w="58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225</w:t>
            </w:r>
          </w:p>
        </w:tc>
        <w:tc>
          <w:tcPr>
            <w:tcW w:w="1035"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0,00</w:t>
            </w: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2"/>
          <w:wAfter w:w="668" w:type="dxa"/>
          <w:trHeight w:val="197"/>
        </w:trPr>
        <w:tc>
          <w:tcPr>
            <w:tcW w:w="3317" w:type="dxa"/>
            <w:gridSpan w:val="8"/>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 xml:space="preserve"> СофинансированиеДЦП"100 модельных домов культуры Приангарью "</w:t>
            </w:r>
          </w:p>
        </w:tc>
        <w:tc>
          <w:tcPr>
            <w:tcW w:w="542"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123</w:t>
            </w:r>
          </w:p>
        </w:tc>
        <w:tc>
          <w:tcPr>
            <w:tcW w:w="427"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08</w:t>
            </w:r>
          </w:p>
        </w:tc>
        <w:tc>
          <w:tcPr>
            <w:tcW w:w="392"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01</w:t>
            </w:r>
          </w:p>
        </w:tc>
        <w:tc>
          <w:tcPr>
            <w:tcW w:w="844"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790 80 04</w:t>
            </w:r>
          </w:p>
        </w:tc>
        <w:tc>
          <w:tcPr>
            <w:tcW w:w="456"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244</w:t>
            </w:r>
          </w:p>
        </w:tc>
        <w:tc>
          <w:tcPr>
            <w:tcW w:w="58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225</w:t>
            </w:r>
          </w:p>
        </w:tc>
        <w:tc>
          <w:tcPr>
            <w:tcW w:w="1035"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0,00</w:t>
            </w: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2"/>
          <w:wAfter w:w="668" w:type="dxa"/>
          <w:trHeight w:val="197"/>
        </w:trPr>
        <w:tc>
          <w:tcPr>
            <w:tcW w:w="3317" w:type="dxa"/>
            <w:gridSpan w:val="8"/>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СДК</w:t>
            </w:r>
          </w:p>
        </w:tc>
        <w:tc>
          <w:tcPr>
            <w:tcW w:w="542"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123</w:t>
            </w:r>
          </w:p>
        </w:tc>
        <w:tc>
          <w:tcPr>
            <w:tcW w:w="427"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08</w:t>
            </w:r>
          </w:p>
        </w:tc>
        <w:tc>
          <w:tcPr>
            <w:tcW w:w="392"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01</w:t>
            </w:r>
          </w:p>
        </w:tc>
        <w:tc>
          <w:tcPr>
            <w:tcW w:w="844"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803 80 01</w:t>
            </w:r>
          </w:p>
        </w:tc>
        <w:tc>
          <w:tcPr>
            <w:tcW w:w="456"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611</w:t>
            </w:r>
          </w:p>
        </w:tc>
        <w:tc>
          <w:tcPr>
            <w:tcW w:w="58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241</w:t>
            </w:r>
          </w:p>
        </w:tc>
        <w:tc>
          <w:tcPr>
            <w:tcW w:w="1035"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1731,13</w:t>
            </w: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2"/>
          <w:wAfter w:w="668" w:type="dxa"/>
          <w:trHeight w:val="197"/>
        </w:trPr>
        <w:tc>
          <w:tcPr>
            <w:tcW w:w="3317" w:type="dxa"/>
            <w:gridSpan w:val="8"/>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Библиотека</w:t>
            </w:r>
          </w:p>
        </w:tc>
        <w:tc>
          <w:tcPr>
            <w:tcW w:w="542"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123</w:t>
            </w:r>
          </w:p>
        </w:tc>
        <w:tc>
          <w:tcPr>
            <w:tcW w:w="427"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08</w:t>
            </w:r>
          </w:p>
        </w:tc>
        <w:tc>
          <w:tcPr>
            <w:tcW w:w="392"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01</w:t>
            </w:r>
          </w:p>
        </w:tc>
        <w:tc>
          <w:tcPr>
            <w:tcW w:w="844"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803 80 02</w:t>
            </w:r>
          </w:p>
        </w:tc>
        <w:tc>
          <w:tcPr>
            <w:tcW w:w="456"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611</w:t>
            </w:r>
          </w:p>
        </w:tc>
        <w:tc>
          <w:tcPr>
            <w:tcW w:w="58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241</w:t>
            </w:r>
          </w:p>
        </w:tc>
        <w:tc>
          <w:tcPr>
            <w:tcW w:w="1035"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656,37</w:t>
            </w: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2"/>
          <w:wAfter w:w="668" w:type="dxa"/>
          <w:trHeight w:val="197"/>
        </w:trPr>
        <w:tc>
          <w:tcPr>
            <w:tcW w:w="3317" w:type="dxa"/>
            <w:gridSpan w:val="8"/>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Межбюджетные трансферты</w:t>
            </w:r>
          </w:p>
        </w:tc>
        <w:tc>
          <w:tcPr>
            <w:tcW w:w="542"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123</w:t>
            </w:r>
          </w:p>
        </w:tc>
        <w:tc>
          <w:tcPr>
            <w:tcW w:w="427"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14</w:t>
            </w:r>
          </w:p>
        </w:tc>
        <w:tc>
          <w:tcPr>
            <w:tcW w:w="392"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03</w:t>
            </w:r>
          </w:p>
        </w:tc>
        <w:tc>
          <w:tcPr>
            <w:tcW w:w="844" w:type="dxa"/>
            <w:gridSpan w:val="3"/>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799 80 01</w:t>
            </w:r>
          </w:p>
        </w:tc>
        <w:tc>
          <w:tcPr>
            <w:tcW w:w="456"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540</w:t>
            </w:r>
          </w:p>
        </w:tc>
        <w:tc>
          <w:tcPr>
            <w:tcW w:w="58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251</w:t>
            </w:r>
          </w:p>
        </w:tc>
        <w:tc>
          <w:tcPr>
            <w:tcW w:w="1035"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2,00</w:t>
            </w: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2"/>
          <w:wAfter w:w="668" w:type="dxa"/>
          <w:trHeight w:val="197"/>
        </w:trPr>
        <w:tc>
          <w:tcPr>
            <w:tcW w:w="3317" w:type="dxa"/>
            <w:gridSpan w:val="8"/>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542"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427"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392"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844"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456"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581"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1035"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2"/>
          <w:wAfter w:w="668" w:type="dxa"/>
          <w:trHeight w:val="197"/>
        </w:trPr>
        <w:tc>
          <w:tcPr>
            <w:tcW w:w="3317" w:type="dxa"/>
            <w:gridSpan w:val="8"/>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542"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427"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392"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844"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456"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581"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1035"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492"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808"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4"/>
          <w:wAfter w:w="1125" w:type="dxa"/>
          <w:trHeight w:val="194"/>
        </w:trPr>
        <w:tc>
          <w:tcPr>
            <w:tcW w:w="80"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208" w:type="dxa"/>
            <w:gridSpan w:val="5"/>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361" w:type="dxa"/>
            <w:gridSpan w:val="6"/>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3788" w:type="dxa"/>
            <w:gridSpan w:val="11"/>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Приложение № 5.2  к Решению Думы</w:t>
            </w:r>
          </w:p>
        </w:tc>
      </w:tr>
      <w:tr w:rsidR="00D2411E" w:rsidRPr="00D2411E" w:rsidTr="00F83A74">
        <w:tblPrEx>
          <w:tblCellMar>
            <w:top w:w="0" w:type="dxa"/>
            <w:bottom w:w="0" w:type="dxa"/>
          </w:tblCellMar>
        </w:tblPrEx>
        <w:trPr>
          <w:gridAfter w:val="4"/>
          <w:wAfter w:w="1125" w:type="dxa"/>
          <w:trHeight w:val="194"/>
        </w:trPr>
        <w:tc>
          <w:tcPr>
            <w:tcW w:w="80"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208" w:type="dxa"/>
            <w:gridSpan w:val="5"/>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361" w:type="dxa"/>
            <w:gridSpan w:val="6"/>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3788" w:type="dxa"/>
            <w:gridSpan w:val="11"/>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"О бюджете  МО "Тихоновка" на 2015-2017г.г.№ 38 от 26.12. 2014 года.</w:t>
            </w:r>
          </w:p>
        </w:tc>
      </w:tr>
      <w:tr w:rsidR="00D2411E" w:rsidRPr="00D2411E" w:rsidTr="00F83A74">
        <w:tblPrEx>
          <w:tblCellMar>
            <w:top w:w="0" w:type="dxa"/>
            <w:bottom w:w="0" w:type="dxa"/>
          </w:tblCellMar>
        </w:tblPrEx>
        <w:trPr>
          <w:gridAfter w:val="4"/>
          <w:wAfter w:w="1125" w:type="dxa"/>
          <w:trHeight w:val="82"/>
        </w:trPr>
        <w:tc>
          <w:tcPr>
            <w:tcW w:w="80"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208" w:type="dxa"/>
            <w:gridSpan w:val="5"/>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361" w:type="dxa"/>
            <w:gridSpan w:val="6"/>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3788" w:type="dxa"/>
            <w:gridSpan w:val="11"/>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4"/>
          <w:wAfter w:w="1125" w:type="dxa"/>
          <w:trHeight w:val="204"/>
        </w:trPr>
        <w:tc>
          <w:tcPr>
            <w:tcW w:w="80"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p>
        </w:tc>
        <w:tc>
          <w:tcPr>
            <w:tcW w:w="2208" w:type="dxa"/>
            <w:gridSpan w:val="5"/>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p>
        </w:tc>
        <w:tc>
          <w:tcPr>
            <w:tcW w:w="2361" w:type="dxa"/>
            <w:gridSpan w:val="6"/>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p>
        </w:tc>
        <w:tc>
          <w:tcPr>
            <w:tcW w:w="3788" w:type="dxa"/>
            <w:gridSpan w:val="11"/>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p>
        </w:tc>
      </w:tr>
      <w:tr w:rsidR="00D2411E" w:rsidRPr="00D2411E" w:rsidTr="00F83A74">
        <w:tblPrEx>
          <w:tblCellMar>
            <w:top w:w="0" w:type="dxa"/>
            <w:bottom w:w="0" w:type="dxa"/>
          </w:tblCellMar>
        </w:tblPrEx>
        <w:trPr>
          <w:gridAfter w:val="4"/>
          <w:wAfter w:w="1125" w:type="dxa"/>
          <w:trHeight w:val="204"/>
        </w:trPr>
        <w:tc>
          <w:tcPr>
            <w:tcW w:w="8437" w:type="dxa"/>
            <w:gridSpan w:val="2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Перечень главных администраторов доходов  местного бюджета</w:t>
            </w:r>
          </w:p>
        </w:tc>
      </w:tr>
      <w:tr w:rsidR="00D2411E" w:rsidRPr="00D2411E" w:rsidTr="00F83A74">
        <w:tblPrEx>
          <w:tblCellMar>
            <w:top w:w="0" w:type="dxa"/>
            <w:bottom w:w="0" w:type="dxa"/>
          </w:tblCellMar>
        </w:tblPrEx>
        <w:trPr>
          <w:gridAfter w:val="4"/>
          <w:wAfter w:w="1125" w:type="dxa"/>
          <w:trHeight w:val="204"/>
        </w:trPr>
        <w:tc>
          <w:tcPr>
            <w:tcW w:w="8437" w:type="dxa"/>
            <w:gridSpan w:val="23"/>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муниципального образования "Тихоновка"  на 2016-2017г.г.</w:t>
            </w:r>
          </w:p>
        </w:tc>
      </w:tr>
      <w:tr w:rsidR="00D2411E" w:rsidRPr="00D2411E" w:rsidTr="00F83A74">
        <w:tblPrEx>
          <w:tblCellMar>
            <w:top w:w="0" w:type="dxa"/>
            <w:bottom w:w="0" w:type="dxa"/>
          </w:tblCellMar>
        </w:tblPrEx>
        <w:trPr>
          <w:gridAfter w:val="4"/>
          <w:wAfter w:w="1125" w:type="dxa"/>
          <w:trHeight w:val="173"/>
        </w:trPr>
        <w:tc>
          <w:tcPr>
            <w:tcW w:w="80"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208" w:type="dxa"/>
            <w:gridSpan w:val="5"/>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361" w:type="dxa"/>
            <w:gridSpan w:val="6"/>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3788" w:type="dxa"/>
            <w:gridSpan w:val="11"/>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4"/>
          <w:wAfter w:w="1125" w:type="dxa"/>
          <w:trHeight w:val="182"/>
        </w:trPr>
        <w:tc>
          <w:tcPr>
            <w:tcW w:w="80"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208" w:type="dxa"/>
            <w:gridSpan w:val="5"/>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361" w:type="dxa"/>
            <w:gridSpan w:val="6"/>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3788" w:type="dxa"/>
            <w:gridSpan w:val="11"/>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4"/>
          <w:wAfter w:w="1125" w:type="dxa"/>
          <w:trHeight w:val="173"/>
        </w:trPr>
        <w:tc>
          <w:tcPr>
            <w:tcW w:w="80"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208" w:type="dxa"/>
            <w:gridSpan w:val="5"/>
            <w:tcBorders>
              <w:top w:val="single" w:sz="12" w:space="0" w:color="auto"/>
              <w:left w:val="single" w:sz="12" w:space="0" w:color="auto"/>
              <w:bottom w:val="single" w:sz="12" w:space="0" w:color="auto"/>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Администратор  дохода</w:t>
            </w:r>
          </w:p>
        </w:tc>
        <w:tc>
          <w:tcPr>
            <w:tcW w:w="2361" w:type="dxa"/>
            <w:gridSpan w:val="6"/>
            <w:tcBorders>
              <w:top w:val="single" w:sz="12" w:space="0" w:color="auto"/>
              <w:left w:val="single" w:sz="12" w:space="0" w:color="auto"/>
              <w:bottom w:val="single" w:sz="12" w:space="0" w:color="auto"/>
              <w:right w:val="single" w:sz="12"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код бюджетной классификации РФ</w:t>
            </w:r>
          </w:p>
        </w:tc>
        <w:tc>
          <w:tcPr>
            <w:tcW w:w="3788" w:type="dxa"/>
            <w:gridSpan w:val="11"/>
            <w:tcBorders>
              <w:top w:val="single" w:sz="12" w:space="0" w:color="auto"/>
              <w:left w:val="nil"/>
              <w:bottom w:val="single" w:sz="12" w:space="0" w:color="auto"/>
              <w:right w:val="single" w:sz="12"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Доходы</w:t>
            </w:r>
          </w:p>
        </w:tc>
      </w:tr>
      <w:tr w:rsidR="00D2411E" w:rsidRPr="00D2411E" w:rsidTr="00F83A74">
        <w:tblPrEx>
          <w:tblCellMar>
            <w:top w:w="0" w:type="dxa"/>
            <w:bottom w:w="0" w:type="dxa"/>
          </w:tblCellMar>
        </w:tblPrEx>
        <w:trPr>
          <w:gridAfter w:val="4"/>
          <w:wAfter w:w="1125" w:type="dxa"/>
          <w:trHeight w:val="173"/>
        </w:trPr>
        <w:tc>
          <w:tcPr>
            <w:tcW w:w="80"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208" w:type="dxa"/>
            <w:gridSpan w:val="5"/>
            <w:tcBorders>
              <w:top w:val="nil"/>
              <w:left w:val="single" w:sz="12" w:space="0" w:color="auto"/>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Администрация МО "Тихоновка"</w:t>
            </w:r>
          </w:p>
        </w:tc>
        <w:tc>
          <w:tcPr>
            <w:tcW w:w="2361" w:type="dxa"/>
            <w:gridSpan w:val="6"/>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123</w:t>
            </w:r>
          </w:p>
        </w:tc>
        <w:tc>
          <w:tcPr>
            <w:tcW w:w="3788" w:type="dxa"/>
            <w:gridSpan w:val="11"/>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4"/>
          <w:wAfter w:w="1125" w:type="dxa"/>
          <w:trHeight w:val="1049"/>
        </w:trPr>
        <w:tc>
          <w:tcPr>
            <w:tcW w:w="80"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208" w:type="dxa"/>
            <w:gridSpan w:val="5"/>
            <w:tcBorders>
              <w:top w:val="nil"/>
              <w:left w:val="single" w:sz="12" w:space="0" w:color="auto"/>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361" w:type="dxa"/>
            <w:gridSpan w:val="6"/>
            <w:tcBorders>
              <w:top w:val="nil"/>
              <w:left w:val="single" w:sz="12" w:space="0" w:color="auto"/>
              <w:bottom w:val="single" w:sz="12" w:space="0" w:color="auto"/>
              <w:right w:val="single" w:sz="12"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123  1  11  05025  10  0000  120</w:t>
            </w:r>
          </w:p>
        </w:tc>
        <w:tc>
          <w:tcPr>
            <w:tcW w:w="3788" w:type="dxa"/>
            <w:gridSpan w:val="11"/>
            <w:tcBorders>
              <w:top w:val="nil"/>
              <w:left w:val="nil"/>
              <w:bottom w:val="single" w:sz="12" w:space="0" w:color="auto"/>
              <w:right w:val="single" w:sz="12"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w:t>
            </w:r>
          </w:p>
        </w:tc>
      </w:tr>
      <w:tr w:rsidR="00D2411E" w:rsidRPr="00D2411E" w:rsidTr="00F83A74">
        <w:tblPrEx>
          <w:tblCellMar>
            <w:top w:w="0" w:type="dxa"/>
            <w:bottom w:w="0" w:type="dxa"/>
          </w:tblCellMar>
        </w:tblPrEx>
        <w:trPr>
          <w:gridAfter w:val="4"/>
          <w:wAfter w:w="1125" w:type="dxa"/>
          <w:trHeight w:val="876"/>
        </w:trPr>
        <w:tc>
          <w:tcPr>
            <w:tcW w:w="80"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208" w:type="dxa"/>
            <w:gridSpan w:val="5"/>
            <w:tcBorders>
              <w:top w:val="nil"/>
              <w:left w:val="single" w:sz="12" w:space="0" w:color="auto"/>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361" w:type="dxa"/>
            <w:gridSpan w:val="6"/>
            <w:tcBorders>
              <w:top w:val="nil"/>
              <w:left w:val="single" w:sz="12" w:space="0" w:color="auto"/>
              <w:bottom w:val="single" w:sz="12" w:space="0" w:color="auto"/>
              <w:right w:val="single" w:sz="12"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123  1  11  05035  10  0000  120</w:t>
            </w:r>
          </w:p>
        </w:tc>
        <w:tc>
          <w:tcPr>
            <w:tcW w:w="3788" w:type="dxa"/>
            <w:gridSpan w:val="11"/>
            <w:tcBorders>
              <w:top w:val="nil"/>
              <w:left w:val="nil"/>
              <w:bottom w:val="single" w:sz="12" w:space="0" w:color="auto"/>
              <w:right w:val="single" w:sz="12"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D2411E" w:rsidRPr="00D2411E" w:rsidTr="00F83A74">
        <w:tblPrEx>
          <w:tblCellMar>
            <w:top w:w="0" w:type="dxa"/>
            <w:bottom w:w="0" w:type="dxa"/>
          </w:tblCellMar>
        </w:tblPrEx>
        <w:trPr>
          <w:gridAfter w:val="4"/>
          <w:wAfter w:w="1125" w:type="dxa"/>
          <w:trHeight w:val="355"/>
        </w:trPr>
        <w:tc>
          <w:tcPr>
            <w:tcW w:w="80"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208" w:type="dxa"/>
            <w:gridSpan w:val="5"/>
            <w:tcBorders>
              <w:top w:val="nil"/>
              <w:left w:val="single" w:sz="12" w:space="0" w:color="auto"/>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361" w:type="dxa"/>
            <w:gridSpan w:val="6"/>
            <w:tcBorders>
              <w:top w:val="nil"/>
              <w:left w:val="single" w:sz="12" w:space="0" w:color="auto"/>
              <w:bottom w:val="nil"/>
              <w:right w:val="single" w:sz="12"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123 1 11 05013 10 0000 120</w:t>
            </w:r>
          </w:p>
        </w:tc>
        <w:tc>
          <w:tcPr>
            <w:tcW w:w="3788" w:type="dxa"/>
            <w:gridSpan w:val="11"/>
            <w:tcBorders>
              <w:top w:val="single" w:sz="12" w:space="0" w:color="auto"/>
              <w:left w:val="single" w:sz="12" w:space="0" w:color="auto"/>
              <w:bottom w:val="single" w:sz="12" w:space="0" w:color="auto"/>
              <w:right w:val="single" w:sz="12"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Доходы, получаемые в виде арендной платы, за земельные участки.</w:t>
            </w:r>
          </w:p>
        </w:tc>
      </w:tr>
      <w:tr w:rsidR="00D2411E" w:rsidRPr="00D2411E" w:rsidTr="00F83A74">
        <w:tblPrEx>
          <w:tblCellMar>
            <w:top w:w="0" w:type="dxa"/>
            <w:bottom w:w="0" w:type="dxa"/>
          </w:tblCellMar>
        </w:tblPrEx>
        <w:trPr>
          <w:gridAfter w:val="4"/>
          <w:wAfter w:w="1125" w:type="dxa"/>
          <w:trHeight w:val="703"/>
        </w:trPr>
        <w:tc>
          <w:tcPr>
            <w:tcW w:w="80"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208" w:type="dxa"/>
            <w:gridSpan w:val="5"/>
            <w:tcBorders>
              <w:top w:val="nil"/>
              <w:left w:val="single" w:sz="12" w:space="0" w:color="auto"/>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361" w:type="dxa"/>
            <w:gridSpan w:val="6"/>
            <w:tcBorders>
              <w:top w:val="nil"/>
              <w:left w:val="single" w:sz="12" w:space="0" w:color="auto"/>
              <w:bottom w:val="single" w:sz="12" w:space="0" w:color="auto"/>
              <w:right w:val="single" w:sz="12"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123 1   14  06013  10  0000  110</w:t>
            </w:r>
          </w:p>
        </w:tc>
        <w:tc>
          <w:tcPr>
            <w:tcW w:w="3788" w:type="dxa"/>
            <w:gridSpan w:val="11"/>
            <w:tcBorders>
              <w:top w:val="nil"/>
              <w:left w:val="nil"/>
              <w:bottom w:val="single" w:sz="12" w:space="0" w:color="auto"/>
              <w:right w:val="single" w:sz="12"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w:t>
            </w:r>
          </w:p>
        </w:tc>
      </w:tr>
      <w:tr w:rsidR="00D2411E" w:rsidRPr="00D2411E" w:rsidTr="00F83A74">
        <w:tblPrEx>
          <w:tblCellMar>
            <w:top w:w="0" w:type="dxa"/>
            <w:bottom w:w="0" w:type="dxa"/>
          </w:tblCellMar>
        </w:tblPrEx>
        <w:trPr>
          <w:gridAfter w:val="4"/>
          <w:wAfter w:w="1125" w:type="dxa"/>
          <w:trHeight w:val="703"/>
        </w:trPr>
        <w:tc>
          <w:tcPr>
            <w:tcW w:w="80"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208" w:type="dxa"/>
            <w:gridSpan w:val="5"/>
            <w:tcBorders>
              <w:top w:val="nil"/>
              <w:left w:val="single" w:sz="12" w:space="0" w:color="auto"/>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361" w:type="dxa"/>
            <w:gridSpan w:val="6"/>
            <w:tcBorders>
              <w:top w:val="nil"/>
              <w:left w:val="single" w:sz="12" w:space="0" w:color="auto"/>
              <w:bottom w:val="single" w:sz="12" w:space="0" w:color="auto"/>
              <w:right w:val="single" w:sz="12"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123  1  14  06023  10  0000 110</w:t>
            </w:r>
          </w:p>
        </w:tc>
        <w:tc>
          <w:tcPr>
            <w:tcW w:w="3788" w:type="dxa"/>
            <w:gridSpan w:val="11"/>
            <w:tcBorders>
              <w:top w:val="nil"/>
              <w:left w:val="nil"/>
              <w:bottom w:val="single" w:sz="12" w:space="0" w:color="auto"/>
              <w:right w:val="single" w:sz="12"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w:t>
            </w:r>
          </w:p>
        </w:tc>
      </w:tr>
      <w:tr w:rsidR="00D2411E" w:rsidRPr="00D2411E" w:rsidTr="00F83A74">
        <w:tblPrEx>
          <w:tblCellMar>
            <w:top w:w="0" w:type="dxa"/>
            <w:bottom w:w="0" w:type="dxa"/>
          </w:tblCellMar>
        </w:tblPrEx>
        <w:trPr>
          <w:gridAfter w:val="4"/>
          <w:wAfter w:w="1125" w:type="dxa"/>
          <w:trHeight w:val="905"/>
        </w:trPr>
        <w:tc>
          <w:tcPr>
            <w:tcW w:w="80"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208" w:type="dxa"/>
            <w:gridSpan w:val="5"/>
            <w:tcBorders>
              <w:top w:val="nil"/>
              <w:left w:val="single" w:sz="12" w:space="0" w:color="auto"/>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361" w:type="dxa"/>
            <w:gridSpan w:val="6"/>
            <w:tcBorders>
              <w:top w:val="nil"/>
              <w:left w:val="single" w:sz="12" w:space="0" w:color="auto"/>
              <w:bottom w:val="single" w:sz="12" w:space="0" w:color="auto"/>
              <w:right w:val="single" w:sz="12"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123  1  08  04020  01  1000 110</w:t>
            </w:r>
          </w:p>
        </w:tc>
        <w:tc>
          <w:tcPr>
            <w:tcW w:w="3788" w:type="dxa"/>
            <w:gridSpan w:val="11"/>
            <w:tcBorders>
              <w:top w:val="nil"/>
              <w:left w:val="nil"/>
              <w:bottom w:val="single" w:sz="12" w:space="0" w:color="auto"/>
              <w:right w:val="single" w:sz="12"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законными актами Российской Федерации на совершение нотариальных действий.</w:t>
            </w:r>
          </w:p>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p>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4"/>
          <w:wAfter w:w="1125" w:type="dxa"/>
          <w:trHeight w:val="905"/>
        </w:trPr>
        <w:tc>
          <w:tcPr>
            <w:tcW w:w="80"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208" w:type="dxa"/>
            <w:gridSpan w:val="5"/>
            <w:tcBorders>
              <w:top w:val="nil"/>
              <w:left w:val="single" w:sz="12" w:space="0" w:color="auto"/>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361" w:type="dxa"/>
            <w:gridSpan w:val="6"/>
            <w:tcBorders>
              <w:top w:val="nil"/>
              <w:left w:val="single" w:sz="12" w:space="0" w:color="auto"/>
              <w:bottom w:val="single" w:sz="12" w:space="0" w:color="auto"/>
              <w:right w:val="single" w:sz="12"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123 1 08 04020 01 4000 110</w:t>
            </w:r>
          </w:p>
        </w:tc>
        <w:tc>
          <w:tcPr>
            <w:tcW w:w="3788" w:type="dxa"/>
            <w:gridSpan w:val="11"/>
            <w:tcBorders>
              <w:top w:val="nil"/>
              <w:left w:val="nil"/>
              <w:bottom w:val="single" w:sz="12" w:space="0" w:color="auto"/>
              <w:right w:val="single" w:sz="12"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законными актами Российской Федерации на совершение нотариальных действий.</w:t>
            </w:r>
          </w:p>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p>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p>
        </w:tc>
      </w:tr>
      <w:tr w:rsidR="00D2411E" w:rsidRPr="00D2411E" w:rsidTr="00F83A74">
        <w:tblPrEx>
          <w:tblCellMar>
            <w:top w:w="0" w:type="dxa"/>
            <w:bottom w:w="0" w:type="dxa"/>
          </w:tblCellMar>
        </w:tblPrEx>
        <w:trPr>
          <w:gridAfter w:val="4"/>
          <w:wAfter w:w="1125" w:type="dxa"/>
          <w:trHeight w:val="487"/>
        </w:trPr>
        <w:tc>
          <w:tcPr>
            <w:tcW w:w="80"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208" w:type="dxa"/>
            <w:gridSpan w:val="5"/>
            <w:tcBorders>
              <w:top w:val="nil"/>
              <w:left w:val="single" w:sz="12" w:space="0" w:color="auto"/>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361" w:type="dxa"/>
            <w:gridSpan w:val="6"/>
            <w:tcBorders>
              <w:top w:val="nil"/>
              <w:left w:val="single" w:sz="12" w:space="0" w:color="auto"/>
              <w:bottom w:val="single" w:sz="12" w:space="0" w:color="auto"/>
              <w:right w:val="single" w:sz="12"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123  1  13  01995 10  0000  130</w:t>
            </w:r>
          </w:p>
        </w:tc>
        <w:tc>
          <w:tcPr>
            <w:tcW w:w="3788" w:type="dxa"/>
            <w:gridSpan w:val="11"/>
            <w:tcBorders>
              <w:top w:val="nil"/>
              <w:left w:val="nil"/>
              <w:bottom w:val="single" w:sz="12" w:space="0" w:color="auto"/>
              <w:right w:val="single" w:sz="12"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Доходы от оказания платных услуг (работ) получателями средств бюджетов поселения</w:t>
            </w:r>
          </w:p>
        </w:tc>
      </w:tr>
      <w:tr w:rsidR="00D2411E" w:rsidRPr="00D2411E" w:rsidTr="00F83A74">
        <w:tblPrEx>
          <w:tblCellMar>
            <w:top w:w="0" w:type="dxa"/>
            <w:bottom w:w="0" w:type="dxa"/>
          </w:tblCellMar>
        </w:tblPrEx>
        <w:trPr>
          <w:gridAfter w:val="4"/>
          <w:wAfter w:w="1125" w:type="dxa"/>
          <w:trHeight w:val="487"/>
        </w:trPr>
        <w:tc>
          <w:tcPr>
            <w:tcW w:w="80"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208" w:type="dxa"/>
            <w:gridSpan w:val="5"/>
            <w:tcBorders>
              <w:top w:val="nil"/>
              <w:left w:val="single" w:sz="12" w:space="0" w:color="auto"/>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361" w:type="dxa"/>
            <w:gridSpan w:val="6"/>
            <w:tcBorders>
              <w:top w:val="nil"/>
              <w:left w:val="single" w:sz="12" w:space="0" w:color="auto"/>
              <w:bottom w:val="single" w:sz="12" w:space="0" w:color="auto"/>
              <w:right w:val="single" w:sz="12"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 xml:space="preserve">123  1  17  01050  10 0000  180 </w:t>
            </w:r>
          </w:p>
        </w:tc>
        <w:tc>
          <w:tcPr>
            <w:tcW w:w="3788" w:type="dxa"/>
            <w:gridSpan w:val="11"/>
            <w:tcBorders>
              <w:top w:val="nil"/>
              <w:left w:val="nil"/>
              <w:bottom w:val="single" w:sz="12" w:space="0" w:color="auto"/>
              <w:right w:val="single" w:sz="12"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Невыясненные поступления, зачисляемые в бюджеты поселений</w:t>
            </w:r>
          </w:p>
        </w:tc>
      </w:tr>
      <w:tr w:rsidR="00D2411E" w:rsidRPr="00D2411E" w:rsidTr="00F83A74">
        <w:tblPrEx>
          <w:tblCellMar>
            <w:top w:w="0" w:type="dxa"/>
            <w:bottom w:w="0" w:type="dxa"/>
          </w:tblCellMar>
        </w:tblPrEx>
        <w:trPr>
          <w:gridAfter w:val="4"/>
          <w:wAfter w:w="1125" w:type="dxa"/>
          <w:trHeight w:val="204"/>
        </w:trPr>
        <w:tc>
          <w:tcPr>
            <w:tcW w:w="80"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208" w:type="dxa"/>
            <w:gridSpan w:val="5"/>
            <w:tcBorders>
              <w:top w:val="nil"/>
              <w:left w:val="single" w:sz="12" w:space="0" w:color="auto"/>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361" w:type="dxa"/>
            <w:gridSpan w:val="6"/>
            <w:tcBorders>
              <w:top w:val="nil"/>
              <w:left w:val="single" w:sz="12" w:space="0" w:color="auto"/>
              <w:bottom w:val="single" w:sz="12" w:space="0" w:color="auto"/>
              <w:right w:val="single" w:sz="12"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123  1  17  05050  10  0000  180</w:t>
            </w:r>
          </w:p>
        </w:tc>
        <w:tc>
          <w:tcPr>
            <w:tcW w:w="3788" w:type="dxa"/>
            <w:gridSpan w:val="11"/>
            <w:tcBorders>
              <w:top w:val="nil"/>
              <w:left w:val="nil"/>
              <w:bottom w:val="single" w:sz="12" w:space="0" w:color="auto"/>
              <w:right w:val="single" w:sz="12"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Прочие неналоговые доходы бюджетов поселений</w:t>
            </w:r>
          </w:p>
        </w:tc>
      </w:tr>
      <w:tr w:rsidR="00D2411E" w:rsidRPr="00D2411E" w:rsidTr="00F83A74">
        <w:tblPrEx>
          <w:tblCellMar>
            <w:top w:w="0" w:type="dxa"/>
            <w:bottom w:w="0" w:type="dxa"/>
          </w:tblCellMar>
        </w:tblPrEx>
        <w:trPr>
          <w:gridAfter w:val="4"/>
          <w:wAfter w:w="1125" w:type="dxa"/>
          <w:trHeight w:val="355"/>
        </w:trPr>
        <w:tc>
          <w:tcPr>
            <w:tcW w:w="80"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208" w:type="dxa"/>
            <w:gridSpan w:val="5"/>
            <w:tcBorders>
              <w:top w:val="single" w:sz="12" w:space="0" w:color="auto"/>
              <w:left w:val="single" w:sz="12" w:space="0" w:color="auto"/>
              <w:bottom w:val="nil"/>
              <w:right w:val="single" w:sz="12"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Финансовый отдел МО "Тихоновка"</w:t>
            </w:r>
          </w:p>
        </w:tc>
        <w:tc>
          <w:tcPr>
            <w:tcW w:w="2361" w:type="dxa"/>
            <w:gridSpan w:val="6"/>
            <w:tcBorders>
              <w:top w:val="single" w:sz="12" w:space="0" w:color="auto"/>
              <w:left w:val="nil"/>
              <w:bottom w:val="single" w:sz="12" w:space="0" w:color="auto"/>
              <w:right w:val="single" w:sz="12"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148  2  02  01001 10  0000  151</w:t>
            </w:r>
          </w:p>
        </w:tc>
        <w:tc>
          <w:tcPr>
            <w:tcW w:w="3788" w:type="dxa"/>
            <w:gridSpan w:val="11"/>
            <w:tcBorders>
              <w:top w:val="single" w:sz="12" w:space="0" w:color="auto"/>
              <w:left w:val="nil"/>
              <w:bottom w:val="single" w:sz="12" w:space="0" w:color="auto"/>
              <w:right w:val="single" w:sz="12"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Дотации бюджетам поселений на выравнивание уровня бюджетной обеспеченности</w:t>
            </w:r>
          </w:p>
        </w:tc>
      </w:tr>
      <w:tr w:rsidR="00D2411E" w:rsidRPr="00D2411E" w:rsidTr="00F83A74">
        <w:tblPrEx>
          <w:tblCellMar>
            <w:top w:w="0" w:type="dxa"/>
            <w:bottom w:w="0" w:type="dxa"/>
          </w:tblCellMar>
        </w:tblPrEx>
        <w:trPr>
          <w:gridAfter w:val="4"/>
          <w:wAfter w:w="1125" w:type="dxa"/>
          <w:trHeight w:val="355"/>
        </w:trPr>
        <w:tc>
          <w:tcPr>
            <w:tcW w:w="80"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208" w:type="dxa"/>
            <w:gridSpan w:val="5"/>
            <w:tcBorders>
              <w:top w:val="nil"/>
              <w:left w:val="single" w:sz="12" w:space="0" w:color="auto"/>
              <w:bottom w:val="nil"/>
              <w:right w:val="single" w:sz="12"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361" w:type="dxa"/>
            <w:gridSpan w:val="6"/>
            <w:tcBorders>
              <w:top w:val="nil"/>
              <w:left w:val="nil"/>
              <w:bottom w:val="single" w:sz="12" w:space="0" w:color="auto"/>
              <w:right w:val="single" w:sz="12"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148  2  02  01003 10  0000  151</w:t>
            </w:r>
          </w:p>
        </w:tc>
        <w:tc>
          <w:tcPr>
            <w:tcW w:w="3788" w:type="dxa"/>
            <w:gridSpan w:val="11"/>
            <w:tcBorders>
              <w:top w:val="nil"/>
              <w:left w:val="nil"/>
              <w:bottom w:val="single" w:sz="12" w:space="0" w:color="auto"/>
              <w:right w:val="single" w:sz="12"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Дотации бюджетам поселений на поддержку мер по обеспечению сбалансированности бюджетов</w:t>
            </w:r>
          </w:p>
        </w:tc>
      </w:tr>
      <w:tr w:rsidR="00D2411E" w:rsidRPr="00D2411E" w:rsidTr="00F83A74">
        <w:tblPrEx>
          <w:tblCellMar>
            <w:top w:w="0" w:type="dxa"/>
            <w:bottom w:w="0" w:type="dxa"/>
          </w:tblCellMar>
        </w:tblPrEx>
        <w:trPr>
          <w:gridAfter w:val="4"/>
          <w:wAfter w:w="1125" w:type="dxa"/>
          <w:trHeight w:val="530"/>
        </w:trPr>
        <w:tc>
          <w:tcPr>
            <w:tcW w:w="80"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208" w:type="dxa"/>
            <w:gridSpan w:val="5"/>
            <w:tcBorders>
              <w:top w:val="nil"/>
              <w:left w:val="single" w:sz="12" w:space="0" w:color="auto"/>
              <w:bottom w:val="nil"/>
              <w:right w:val="single" w:sz="12"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361" w:type="dxa"/>
            <w:gridSpan w:val="6"/>
            <w:tcBorders>
              <w:top w:val="nil"/>
              <w:left w:val="nil"/>
              <w:bottom w:val="single" w:sz="12" w:space="0" w:color="auto"/>
              <w:right w:val="single" w:sz="12"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148  2  02  03015  10 0000  151</w:t>
            </w:r>
          </w:p>
        </w:tc>
        <w:tc>
          <w:tcPr>
            <w:tcW w:w="3788" w:type="dxa"/>
            <w:gridSpan w:val="11"/>
            <w:tcBorders>
              <w:top w:val="nil"/>
              <w:left w:val="nil"/>
              <w:bottom w:val="single" w:sz="12" w:space="0" w:color="auto"/>
              <w:right w:val="single" w:sz="12"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r>
      <w:tr w:rsidR="00D2411E" w:rsidRPr="00D2411E" w:rsidTr="00F83A74">
        <w:tblPrEx>
          <w:tblCellMar>
            <w:top w:w="0" w:type="dxa"/>
            <w:bottom w:w="0" w:type="dxa"/>
          </w:tblCellMar>
        </w:tblPrEx>
        <w:trPr>
          <w:gridAfter w:val="4"/>
          <w:wAfter w:w="1125" w:type="dxa"/>
          <w:trHeight w:val="703"/>
        </w:trPr>
        <w:tc>
          <w:tcPr>
            <w:tcW w:w="80"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208" w:type="dxa"/>
            <w:gridSpan w:val="5"/>
            <w:tcBorders>
              <w:top w:val="nil"/>
              <w:left w:val="single" w:sz="12" w:space="0" w:color="auto"/>
              <w:bottom w:val="nil"/>
              <w:right w:val="single" w:sz="12"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361" w:type="dxa"/>
            <w:gridSpan w:val="6"/>
            <w:tcBorders>
              <w:top w:val="nil"/>
              <w:left w:val="nil"/>
              <w:bottom w:val="single" w:sz="12" w:space="0" w:color="auto"/>
              <w:right w:val="single" w:sz="12"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148  2  02  02999  10 0000  151</w:t>
            </w:r>
          </w:p>
        </w:tc>
        <w:tc>
          <w:tcPr>
            <w:tcW w:w="3788" w:type="dxa"/>
            <w:gridSpan w:val="11"/>
            <w:tcBorders>
              <w:top w:val="nil"/>
              <w:left w:val="nil"/>
              <w:bottom w:val="single" w:sz="12" w:space="0" w:color="auto"/>
              <w:right w:val="single" w:sz="12"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 xml:space="preserve">Субсидия в целях софинансирования расходных обязательств  по выплате заработной платы с начислениями на нее работников учреждений бюджетной сферы </w:t>
            </w:r>
          </w:p>
        </w:tc>
      </w:tr>
      <w:tr w:rsidR="00D2411E" w:rsidRPr="00D2411E" w:rsidTr="00F83A74">
        <w:tblPrEx>
          <w:tblCellMar>
            <w:top w:w="0" w:type="dxa"/>
            <w:bottom w:w="0" w:type="dxa"/>
          </w:tblCellMar>
        </w:tblPrEx>
        <w:trPr>
          <w:gridAfter w:val="4"/>
          <w:wAfter w:w="1125" w:type="dxa"/>
          <w:trHeight w:val="346"/>
        </w:trPr>
        <w:tc>
          <w:tcPr>
            <w:tcW w:w="80"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208" w:type="dxa"/>
            <w:gridSpan w:val="5"/>
            <w:tcBorders>
              <w:top w:val="nil"/>
              <w:left w:val="single" w:sz="12" w:space="0" w:color="auto"/>
              <w:bottom w:val="nil"/>
              <w:right w:val="single" w:sz="12"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361" w:type="dxa"/>
            <w:gridSpan w:val="6"/>
            <w:tcBorders>
              <w:top w:val="nil"/>
              <w:left w:val="nil"/>
              <w:bottom w:val="nil"/>
              <w:right w:val="single" w:sz="12"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148  2 02    04999  10 0000  151</w:t>
            </w:r>
          </w:p>
        </w:tc>
        <w:tc>
          <w:tcPr>
            <w:tcW w:w="3788" w:type="dxa"/>
            <w:gridSpan w:val="11"/>
            <w:tcBorders>
              <w:top w:val="nil"/>
              <w:left w:val="nil"/>
              <w:bottom w:val="nil"/>
              <w:right w:val="single" w:sz="12"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Прочие межбюджетные трансферты передаваемые бюджетам поселений</w:t>
            </w:r>
          </w:p>
        </w:tc>
      </w:tr>
      <w:tr w:rsidR="00D2411E" w:rsidRPr="00D2411E" w:rsidTr="00F83A74">
        <w:tblPrEx>
          <w:tblCellMar>
            <w:top w:w="0" w:type="dxa"/>
            <w:bottom w:w="0" w:type="dxa"/>
          </w:tblCellMar>
        </w:tblPrEx>
        <w:trPr>
          <w:gridAfter w:val="4"/>
          <w:wAfter w:w="1125" w:type="dxa"/>
          <w:trHeight w:val="355"/>
        </w:trPr>
        <w:tc>
          <w:tcPr>
            <w:tcW w:w="80"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208" w:type="dxa"/>
            <w:gridSpan w:val="5"/>
            <w:tcBorders>
              <w:top w:val="nil"/>
              <w:left w:val="single" w:sz="12" w:space="0" w:color="auto"/>
              <w:bottom w:val="nil"/>
              <w:right w:val="single" w:sz="12"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361" w:type="dxa"/>
            <w:gridSpan w:val="6"/>
            <w:tcBorders>
              <w:top w:val="single" w:sz="6" w:space="0" w:color="auto"/>
              <w:left w:val="single" w:sz="12" w:space="0" w:color="auto"/>
              <w:bottom w:val="single" w:sz="12" w:space="0" w:color="auto"/>
              <w:right w:val="single" w:sz="12"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148 1  17    01050  10 0000  180</w:t>
            </w:r>
          </w:p>
        </w:tc>
        <w:tc>
          <w:tcPr>
            <w:tcW w:w="3788" w:type="dxa"/>
            <w:gridSpan w:val="11"/>
            <w:tcBorders>
              <w:top w:val="single" w:sz="6" w:space="0" w:color="auto"/>
              <w:left w:val="single" w:sz="12" w:space="0" w:color="auto"/>
              <w:bottom w:val="single" w:sz="12" w:space="0" w:color="auto"/>
              <w:right w:val="single" w:sz="12"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Невыясненные поступления, зачисляемые в бюджеты поселений</w:t>
            </w:r>
          </w:p>
        </w:tc>
      </w:tr>
      <w:tr w:rsidR="00D2411E" w:rsidRPr="00D2411E" w:rsidTr="00F83A74">
        <w:tblPrEx>
          <w:tblCellMar>
            <w:top w:w="0" w:type="dxa"/>
            <w:bottom w:w="0" w:type="dxa"/>
          </w:tblCellMar>
        </w:tblPrEx>
        <w:trPr>
          <w:gridAfter w:val="4"/>
          <w:wAfter w:w="1125" w:type="dxa"/>
          <w:trHeight w:val="1394"/>
        </w:trPr>
        <w:tc>
          <w:tcPr>
            <w:tcW w:w="80"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208" w:type="dxa"/>
            <w:gridSpan w:val="5"/>
            <w:tcBorders>
              <w:top w:val="nil"/>
              <w:left w:val="single" w:sz="12" w:space="0" w:color="auto"/>
              <w:bottom w:val="nil"/>
              <w:right w:val="single" w:sz="12"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361" w:type="dxa"/>
            <w:gridSpan w:val="6"/>
            <w:tcBorders>
              <w:top w:val="nil"/>
              <w:left w:val="single" w:sz="12" w:space="0" w:color="auto"/>
              <w:bottom w:val="single" w:sz="12" w:space="0" w:color="auto"/>
              <w:right w:val="single" w:sz="12"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148  2 08  05000 10  0000   180</w:t>
            </w:r>
          </w:p>
        </w:tc>
        <w:tc>
          <w:tcPr>
            <w:tcW w:w="3788" w:type="dxa"/>
            <w:gridSpan w:val="11"/>
            <w:tcBorders>
              <w:top w:val="nil"/>
              <w:left w:val="single" w:sz="12" w:space="0" w:color="auto"/>
              <w:bottom w:val="single" w:sz="12" w:space="0" w:color="auto"/>
              <w:right w:val="single" w:sz="12"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Перечесление из бюджетов поселений( в бюджеты муниципальных ройонов) для осуществления возврата(зачета)излишне уплаченных или излишне взысканных сумм налогов.Сборов и иных платежей,а также сумм процентов за несвоевременное осуществление такого возврата и процентов,начисленных на излишне взысканные суммы.</w:t>
            </w:r>
          </w:p>
        </w:tc>
      </w:tr>
      <w:tr w:rsidR="00D2411E" w:rsidRPr="00D2411E" w:rsidTr="00F83A74">
        <w:tblPrEx>
          <w:tblCellMar>
            <w:top w:w="0" w:type="dxa"/>
            <w:bottom w:w="0" w:type="dxa"/>
          </w:tblCellMar>
        </w:tblPrEx>
        <w:trPr>
          <w:gridAfter w:val="4"/>
          <w:wAfter w:w="1125" w:type="dxa"/>
          <w:trHeight w:val="355"/>
        </w:trPr>
        <w:tc>
          <w:tcPr>
            <w:tcW w:w="80"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208" w:type="dxa"/>
            <w:gridSpan w:val="5"/>
            <w:tcBorders>
              <w:top w:val="single" w:sz="6" w:space="0" w:color="auto"/>
              <w:left w:val="single" w:sz="12" w:space="0" w:color="auto"/>
              <w:bottom w:val="single" w:sz="12" w:space="0" w:color="auto"/>
              <w:right w:val="single" w:sz="12"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361" w:type="dxa"/>
            <w:gridSpan w:val="6"/>
            <w:tcBorders>
              <w:top w:val="nil"/>
              <w:left w:val="single" w:sz="12" w:space="0" w:color="auto"/>
              <w:bottom w:val="single" w:sz="12" w:space="0" w:color="auto"/>
              <w:right w:val="single" w:sz="12"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148  2  02  03024  10 0000  151</w:t>
            </w:r>
          </w:p>
        </w:tc>
        <w:tc>
          <w:tcPr>
            <w:tcW w:w="3788" w:type="dxa"/>
            <w:gridSpan w:val="11"/>
            <w:tcBorders>
              <w:top w:val="nil"/>
              <w:left w:val="single" w:sz="12" w:space="0" w:color="auto"/>
              <w:bottom w:val="single" w:sz="12" w:space="0" w:color="auto"/>
              <w:right w:val="single" w:sz="12"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Субвенции бюджетам поселений о выполнении полномочий субъектов Российской Федерации.</w:t>
            </w:r>
          </w:p>
        </w:tc>
      </w:tr>
      <w:tr w:rsidR="00D2411E" w:rsidRPr="00D2411E" w:rsidTr="00F83A74">
        <w:tblPrEx>
          <w:tblCellMar>
            <w:top w:w="0" w:type="dxa"/>
            <w:bottom w:w="0" w:type="dxa"/>
          </w:tblCellMar>
        </w:tblPrEx>
        <w:trPr>
          <w:gridAfter w:val="4"/>
          <w:wAfter w:w="1125" w:type="dxa"/>
          <w:trHeight w:val="530"/>
        </w:trPr>
        <w:tc>
          <w:tcPr>
            <w:tcW w:w="80"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208" w:type="dxa"/>
            <w:gridSpan w:val="5"/>
            <w:tcBorders>
              <w:top w:val="single" w:sz="6" w:space="0" w:color="auto"/>
              <w:left w:val="single" w:sz="12" w:space="0" w:color="auto"/>
              <w:bottom w:val="single" w:sz="12" w:space="0" w:color="auto"/>
              <w:right w:val="single" w:sz="12"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361" w:type="dxa"/>
            <w:gridSpan w:val="6"/>
            <w:tcBorders>
              <w:top w:val="nil"/>
              <w:left w:val="single" w:sz="12" w:space="0" w:color="auto"/>
              <w:bottom w:val="single" w:sz="12" w:space="0" w:color="auto"/>
              <w:right w:val="single" w:sz="12"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 xml:space="preserve">148  2  19  05000 10  0000  151 </w:t>
            </w:r>
          </w:p>
        </w:tc>
        <w:tc>
          <w:tcPr>
            <w:tcW w:w="3788" w:type="dxa"/>
            <w:gridSpan w:val="11"/>
            <w:tcBorders>
              <w:top w:val="nil"/>
              <w:left w:val="single" w:sz="12" w:space="0" w:color="auto"/>
              <w:bottom w:val="single" w:sz="12" w:space="0" w:color="auto"/>
              <w:right w:val="single" w:sz="12"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Возврат остатков субсидий,субвенций и иных межбюджетных трансфертов прошлых лет из бюджетов поселений.</w:t>
            </w:r>
          </w:p>
        </w:tc>
      </w:tr>
      <w:tr w:rsidR="00D2411E" w:rsidRPr="00D2411E" w:rsidTr="00F83A74">
        <w:tblPrEx>
          <w:tblCellMar>
            <w:top w:w="0" w:type="dxa"/>
            <w:bottom w:w="0" w:type="dxa"/>
          </w:tblCellMar>
        </w:tblPrEx>
        <w:trPr>
          <w:gridAfter w:val="4"/>
          <w:wAfter w:w="1125" w:type="dxa"/>
          <w:trHeight w:val="173"/>
        </w:trPr>
        <w:tc>
          <w:tcPr>
            <w:tcW w:w="80"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208" w:type="dxa"/>
            <w:gridSpan w:val="5"/>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361" w:type="dxa"/>
            <w:gridSpan w:val="6"/>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3788" w:type="dxa"/>
            <w:gridSpan w:val="11"/>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r>
    </w:tbl>
    <w:p w:rsidR="00D2411E" w:rsidRPr="00D2411E" w:rsidRDefault="00D2411E" w:rsidP="00D2411E">
      <w:pPr>
        <w:jc w:val="right"/>
        <w:rPr>
          <w:rFonts w:ascii="Times New Roman" w:hAnsi="Times New Roman"/>
          <w:sz w:val="20"/>
          <w:szCs w:val="20"/>
          <w:lang w:eastAsia="en-US"/>
        </w:rPr>
      </w:pPr>
    </w:p>
    <w:tbl>
      <w:tblPr>
        <w:tblW w:w="0" w:type="auto"/>
        <w:tblLayout w:type="fixed"/>
        <w:tblCellMar>
          <w:left w:w="30" w:type="dxa"/>
          <w:right w:w="30" w:type="dxa"/>
        </w:tblCellMar>
        <w:tblLook w:val="0000" w:firstRow="0" w:lastRow="0" w:firstColumn="0" w:lastColumn="0" w:noHBand="0" w:noVBand="0"/>
      </w:tblPr>
      <w:tblGrid>
        <w:gridCol w:w="7428"/>
        <w:gridCol w:w="1087"/>
      </w:tblGrid>
      <w:tr w:rsidR="00D2411E" w:rsidRPr="00D2411E" w:rsidTr="00F83A74">
        <w:tblPrEx>
          <w:tblCellMar>
            <w:top w:w="0" w:type="dxa"/>
            <w:bottom w:w="0" w:type="dxa"/>
          </w:tblCellMar>
        </w:tblPrEx>
        <w:trPr>
          <w:trHeight w:val="247"/>
        </w:trPr>
        <w:tc>
          <w:tcPr>
            <w:tcW w:w="7428"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Приложение № 6</w:t>
            </w:r>
          </w:p>
        </w:tc>
        <w:tc>
          <w:tcPr>
            <w:tcW w:w="1087"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r>
      <w:tr w:rsidR="00D2411E" w:rsidRPr="00D2411E" w:rsidTr="00F83A74">
        <w:tblPrEx>
          <w:tblCellMar>
            <w:top w:w="0" w:type="dxa"/>
            <w:bottom w:w="0" w:type="dxa"/>
          </w:tblCellMar>
        </w:tblPrEx>
        <w:trPr>
          <w:trHeight w:val="247"/>
        </w:trPr>
        <w:tc>
          <w:tcPr>
            <w:tcW w:w="7428"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1087"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r>
      <w:tr w:rsidR="00D2411E" w:rsidRPr="00D2411E" w:rsidTr="00F83A74">
        <w:tblPrEx>
          <w:tblCellMar>
            <w:top w:w="0" w:type="dxa"/>
            <w:bottom w:w="0" w:type="dxa"/>
          </w:tblCellMar>
        </w:tblPrEx>
        <w:trPr>
          <w:trHeight w:val="247"/>
        </w:trPr>
        <w:tc>
          <w:tcPr>
            <w:tcW w:w="7428"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1087"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r>
      <w:tr w:rsidR="00D2411E" w:rsidRPr="00D2411E" w:rsidTr="00F83A74">
        <w:tblPrEx>
          <w:tblCellMar>
            <w:top w:w="0" w:type="dxa"/>
            <w:bottom w:w="0" w:type="dxa"/>
          </w:tblCellMar>
        </w:tblPrEx>
        <w:trPr>
          <w:trHeight w:val="247"/>
        </w:trPr>
        <w:tc>
          <w:tcPr>
            <w:tcW w:w="7428"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 xml:space="preserve">Коды глав распорядителей и получателей </w:t>
            </w:r>
          </w:p>
        </w:tc>
        <w:tc>
          <w:tcPr>
            <w:tcW w:w="1087"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r>
      <w:tr w:rsidR="00D2411E" w:rsidRPr="00D2411E" w:rsidTr="00F83A74">
        <w:tblPrEx>
          <w:tblCellMar>
            <w:top w:w="0" w:type="dxa"/>
            <w:bottom w:w="0" w:type="dxa"/>
          </w:tblCellMar>
        </w:tblPrEx>
        <w:trPr>
          <w:trHeight w:val="247"/>
        </w:trPr>
        <w:tc>
          <w:tcPr>
            <w:tcW w:w="7428"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средств муниципального образования</w:t>
            </w:r>
          </w:p>
        </w:tc>
        <w:tc>
          <w:tcPr>
            <w:tcW w:w="1087"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r>
      <w:tr w:rsidR="00D2411E" w:rsidRPr="00D2411E" w:rsidTr="00F83A74">
        <w:tblPrEx>
          <w:tblCellMar>
            <w:top w:w="0" w:type="dxa"/>
            <w:bottom w:w="0" w:type="dxa"/>
          </w:tblCellMar>
        </w:tblPrEx>
        <w:trPr>
          <w:trHeight w:val="247"/>
        </w:trPr>
        <w:tc>
          <w:tcPr>
            <w:tcW w:w="7428"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"Тихоновка" на 2016 -2017 год</w:t>
            </w:r>
          </w:p>
        </w:tc>
        <w:tc>
          <w:tcPr>
            <w:tcW w:w="1087"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r>
      <w:tr w:rsidR="00D2411E" w:rsidRPr="00D2411E" w:rsidTr="00F83A74">
        <w:tblPrEx>
          <w:tblCellMar>
            <w:top w:w="0" w:type="dxa"/>
            <w:bottom w:w="0" w:type="dxa"/>
          </w:tblCellMar>
        </w:tblPrEx>
        <w:trPr>
          <w:trHeight w:val="247"/>
        </w:trPr>
        <w:tc>
          <w:tcPr>
            <w:tcW w:w="7428"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1087"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r>
      <w:tr w:rsidR="00D2411E" w:rsidRPr="00D2411E" w:rsidTr="00F83A74">
        <w:tblPrEx>
          <w:tblCellMar>
            <w:top w:w="0" w:type="dxa"/>
            <w:bottom w:w="0" w:type="dxa"/>
          </w:tblCellMar>
        </w:tblPrEx>
        <w:trPr>
          <w:trHeight w:val="247"/>
        </w:trPr>
        <w:tc>
          <w:tcPr>
            <w:tcW w:w="7428"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наименование</w:t>
            </w:r>
          </w:p>
        </w:tc>
        <w:tc>
          <w:tcPr>
            <w:tcW w:w="1087"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Код главы</w:t>
            </w:r>
          </w:p>
        </w:tc>
      </w:tr>
      <w:tr w:rsidR="00D2411E" w:rsidRPr="00D2411E" w:rsidTr="00F83A74">
        <w:tblPrEx>
          <w:tblCellMar>
            <w:top w:w="0" w:type="dxa"/>
            <w:bottom w:w="0" w:type="dxa"/>
          </w:tblCellMar>
        </w:tblPrEx>
        <w:trPr>
          <w:trHeight w:val="247"/>
        </w:trPr>
        <w:tc>
          <w:tcPr>
            <w:tcW w:w="7428"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Администрация муниципального образования "Тихоновка"</w:t>
            </w:r>
          </w:p>
        </w:tc>
        <w:tc>
          <w:tcPr>
            <w:tcW w:w="1087"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123</w:t>
            </w:r>
          </w:p>
        </w:tc>
      </w:tr>
      <w:tr w:rsidR="00D2411E" w:rsidRPr="00D2411E" w:rsidTr="00F83A74">
        <w:tblPrEx>
          <w:tblCellMar>
            <w:top w:w="0" w:type="dxa"/>
            <w:bottom w:w="0" w:type="dxa"/>
          </w:tblCellMar>
        </w:tblPrEx>
        <w:trPr>
          <w:trHeight w:val="247"/>
        </w:trPr>
        <w:tc>
          <w:tcPr>
            <w:tcW w:w="7428"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Финансовый отдел администрации муниципального образования "Тихоновка"</w:t>
            </w:r>
          </w:p>
        </w:tc>
        <w:tc>
          <w:tcPr>
            <w:tcW w:w="1087"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148</w:t>
            </w:r>
          </w:p>
        </w:tc>
      </w:tr>
    </w:tbl>
    <w:p w:rsidR="00D2411E" w:rsidRPr="00D2411E" w:rsidRDefault="00D2411E" w:rsidP="00D2411E">
      <w:pPr>
        <w:jc w:val="right"/>
        <w:rPr>
          <w:rFonts w:ascii="Times New Roman" w:hAnsi="Times New Roman"/>
          <w:sz w:val="20"/>
          <w:szCs w:val="20"/>
          <w:lang w:eastAsia="en-US"/>
        </w:rPr>
      </w:pPr>
    </w:p>
    <w:tbl>
      <w:tblPr>
        <w:tblW w:w="13310" w:type="dxa"/>
        <w:tblLayout w:type="fixed"/>
        <w:tblCellMar>
          <w:left w:w="30" w:type="dxa"/>
          <w:right w:w="30" w:type="dxa"/>
        </w:tblCellMar>
        <w:tblLook w:val="0000" w:firstRow="0" w:lastRow="0" w:firstColumn="0" w:lastColumn="0" w:noHBand="0" w:noVBand="0"/>
      </w:tblPr>
      <w:tblGrid>
        <w:gridCol w:w="257"/>
        <w:gridCol w:w="2803"/>
        <w:gridCol w:w="2357"/>
        <w:gridCol w:w="1946"/>
        <w:gridCol w:w="5947"/>
      </w:tblGrid>
      <w:tr w:rsidR="00D2411E" w:rsidRPr="00D2411E" w:rsidTr="00F83A74">
        <w:tblPrEx>
          <w:tblCellMar>
            <w:top w:w="0" w:type="dxa"/>
            <w:bottom w:w="0" w:type="dxa"/>
          </w:tblCellMar>
        </w:tblPrEx>
        <w:trPr>
          <w:trHeight w:val="290"/>
        </w:trPr>
        <w:tc>
          <w:tcPr>
            <w:tcW w:w="257"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803"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4303"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5947" w:type="dxa"/>
            <w:tcBorders>
              <w:top w:val="nil"/>
              <w:left w:val="nil"/>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Приложение №7  к Решению</w:t>
            </w:r>
          </w:p>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 xml:space="preserve"> Думы № 38 от 26.12.2014г.</w:t>
            </w:r>
          </w:p>
        </w:tc>
      </w:tr>
      <w:tr w:rsidR="00D2411E" w:rsidRPr="00D2411E" w:rsidTr="00F83A74">
        <w:tblPrEx>
          <w:tblCellMar>
            <w:top w:w="0" w:type="dxa"/>
            <w:bottom w:w="0" w:type="dxa"/>
          </w:tblCellMar>
        </w:tblPrEx>
        <w:trPr>
          <w:trHeight w:val="290"/>
        </w:trPr>
        <w:tc>
          <w:tcPr>
            <w:tcW w:w="257"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803"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4303"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5947"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r>
      <w:tr w:rsidR="00D2411E" w:rsidRPr="00D2411E" w:rsidTr="00F83A74">
        <w:tblPrEx>
          <w:tblCellMar>
            <w:top w:w="0" w:type="dxa"/>
            <w:bottom w:w="0" w:type="dxa"/>
          </w:tblCellMar>
        </w:tblPrEx>
        <w:trPr>
          <w:trHeight w:val="290"/>
        </w:trPr>
        <w:tc>
          <w:tcPr>
            <w:tcW w:w="257"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803"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4303"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5947"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r>
      <w:tr w:rsidR="00D2411E" w:rsidRPr="00D2411E" w:rsidTr="00F83A74">
        <w:tblPrEx>
          <w:tblCellMar>
            <w:top w:w="0" w:type="dxa"/>
            <w:bottom w:w="0" w:type="dxa"/>
          </w:tblCellMar>
        </w:tblPrEx>
        <w:trPr>
          <w:trHeight w:val="290"/>
        </w:trPr>
        <w:tc>
          <w:tcPr>
            <w:tcW w:w="13310" w:type="dxa"/>
            <w:gridSpan w:val="5"/>
            <w:tcBorders>
              <w:top w:val="nil"/>
              <w:left w:val="nil"/>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Перечень главных администраторов источников</w:t>
            </w:r>
          </w:p>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финансирования</w:t>
            </w:r>
          </w:p>
          <w:p w:rsidR="00D2411E" w:rsidRPr="00D2411E" w:rsidRDefault="00D2411E" w:rsidP="00D2411E">
            <w:pPr>
              <w:tabs>
                <w:tab w:val="left" w:pos="9781"/>
              </w:tabs>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дефицита бюджета</w:t>
            </w:r>
          </w:p>
        </w:tc>
      </w:tr>
      <w:tr w:rsidR="00D2411E" w:rsidRPr="00D2411E" w:rsidTr="00F83A74">
        <w:tblPrEx>
          <w:tblCellMar>
            <w:top w:w="0" w:type="dxa"/>
            <w:bottom w:w="0" w:type="dxa"/>
          </w:tblCellMar>
        </w:tblPrEx>
        <w:trPr>
          <w:trHeight w:val="290"/>
        </w:trPr>
        <w:tc>
          <w:tcPr>
            <w:tcW w:w="5417" w:type="dxa"/>
            <w:gridSpan w:val="3"/>
            <w:tcBorders>
              <w:top w:val="nil"/>
              <w:left w:val="nil"/>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муниципального образования "Тихоновка"  на 2015 год</w:t>
            </w:r>
          </w:p>
        </w:tc>
        <w:tc>
          <w:tcPr>
            <w:tcW w:w="7893"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p>
        </w:tc>
      </w:tr>
      <w:tr w:rsidR="00D2411E" w:rsidRPr="00D2411E" w:rsidTr="00F83A74">
        <w:tblPrEx>
          <w:tblCellMar>
            <w:top w:w="0" w:type="dxa"/>
            <w:bottom w:w="0" w:type="dxa"/>
          </w:tblCellMar>
        </w:tblPrEx>
        <w:trPr>
          <w:trHeight w:val="290"/>
        </w:trPr>
        <w:tc>
          <w:tcPr>
            <w:tcW w:w="257"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803"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357"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7893"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r>
      <w:tr w:rsidR="00D2411E" w:rsidRPr="00D2411E" w:rsidTr="00F83A74">
        <w:tblPrEx>
          <w:tblCellMar>
            <w:top w:w="0" w:type="dxa"/>
            <w:bottom w:w="0" w:type="dxa"/>
          </w:tblCellMar>
        </w:tblPrEx>
        <w:trPr>
          <w:trHeight w:val="290"/>
        </w:trPr>
        <w:tc>
          <w:tcPr>
            <w:tcW w:w="257"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5160" w:type="dxa"/>
            <w:gridSpan w:val="2"/>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Код бюджетной классификации РФ</w:t>
            </w:r>
          </w:p>
        </w:tc>
        <w:tc>
          <w:tcPr>
            <w:tcW w:w="7893" w:type="dxa"/>
            <w:gridSpan w:val="2"/>
            <w:tcBorders>
              <w:top w:val="single" w:sz="6" w:space="0" w:color="auto"/>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 xml:space="preserve">Наименование администратора источников финансирования дефицита бюджета           </w:t>
            </w:r>
          </w:p>
        </w:tc>
      </w:tr>
      <w:tr w:rsidR="00D2411E" w:rsidRPr="00D2411E" w:rsidTr="00F83A74">
        <w:tblPrEx>
          <w:tblCellMar>
            <w:top w:w="0" w:type="dxa"/>
            <w:bottom w:w="0" w:type="dxa"/>
          </w:tblCellMar>
        </w:tblPrEx>
        <w:trPr>
          <w:trHeight w:val="290"/>
        </w:trPr>
        <w:tc>
          <w:tcPr>
            <w:tcW w:w="257"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803" w:type="dxa"/>
            <w:tcBorders>
              <w:top w:val="nil"/>
              <w:left w:val="single" w:sz="12" w:space="0" w:color="auto"/>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администратора источников</w:t>
            </w:r>
          </w:p>
        </w:tc>
        <w:tc>
          <w:tcPr>
            <w:tcW w:w="2357" w:type="dxa"/>
            <w:tcBorders>
              <w:top w:val="nil"/>
              <w:left w:val="single" w:sz="6" w:space="0" w:color="auto"/>
              <w:bottom w:val="single" w:sz="6" w:space="0" w:color="auto"/>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 xml:space="preserve">  источников финансирования         </w:t>
            </w:r>
          </w:p>
        </w:tc>
        <w:tc>
          <w:tcPr>
            <w:tcW w:w="7893" w:type="dxa"/>
            <w:gridSpan w:val="2"/>
            <w:tcBorders>
              <w:top w:val="nil"/>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p>
        </w:tc>
      </w:tr>
      <w:tr w:rsidR="00D2411E" w:rsidRPr="00D2411E" w:rsidTr="00F83A74">
        <w:tblPrEx>
          <w:tblCellMar>
            <w:top w:w="0" w:type="dxa"/>
            <w:bottom w:w="0" w:type="dxa"/>
          </w:tblCellMar>
        </w:tblPrEx>
        <w:trPr>
          <w:trHeight w:val="492"/>
        </w:trPr>
        <w:tc>
          <w:tcPr>
            <w:tcW w:w="257"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803" w:type="dxa"/>
            <w:tcBorders>
              <w:top w:val="single" w:sz="6" w:space="0" w:color="auto"/>
              <w:left w:val="single" w:sz="6" w:space="0" w:color="auto"/>
              <w:bottom w:val="single" w:sz="6" w:space="0" w:color="auto"/>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148</w:t>
            </w:r>
          </w:p>
        </w:tc>
        <w:tc>
          <w:tcPr>
            <w:tcW w:w="2357" w:type="dxa"/>
            <w:tcBorders>
              <w:top w:val="single" w:sz="6" w:space="0" w:color="auto"/>
              <w:left w:val="nil"/>
              <w:bottom w:val="single" w:sz="6" w:space="0" w:color="auto"/>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p>
        </w:tc>
        <w:tc>
          <w:tcPr>
            <w:tcW w:w="7893" w:type="dxa"/>
            <w:gridSpan w:val="2"/>
            <w:tcBorders>
              <w:top w:val="single" w:sz="6" w:space="0" w:color="auto"/>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Финансовый отдел МО "Тихоновка"</w:t>
            </w:r>
          </w:p>
        </w:tc>
      </w:tr>
      <w:tr w:rsidR="00D2411E" w:rsidRPr="00D2411E" w:rsidTr="00F83A74">
        <w:tblPrEx>
          <w:tblCellMar>
            <w:top w:w="0" w:type="dxa"/>
            <w:bottom w:w="0" w:type="dxa"/>
          </w:tblCellMar>
        </w:tblPrEx>
        <w:trPr>
          <w:trHeight w:val="449"/>
        </w:trPr>
        <w:tc>
          <w:tcPr>
            <w:tcW w:w="257"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803" w:type="dxa"/>
            <w:tcBorders>
              <w:top w:val="single" w:sz="6" w:space="0" w:color="auto"/>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148</w:t>
            </w:r>
          </w:p>
        </w:tc>
        <w:tc>
          <w:tcPr>
            <w:tcW w:w="2357" w:type="dxa"/>
            <w:tcBorders>
              <w:top w:val="single" w:sz="6" w:space="0" w:color="auto"/>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01 02 00 00 10 0000 710</w:t>
            </w:r>
          </w:p>
        </w:tc>
        <w:tc>
          <w:tcPr>
            <w:tcW w:w="7893" w:type="dxa"/>
            <w:gridSpan w:val="2"/>
            <w:tcBorders>
              <w:top w:val="single" w:sz="6" w:space="0" w:color="auto"/>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Получение кредитов от кредитных организаций бюджетами муници-</w:t>
            </w:r>
          </w:p>
        </w:tc>
      </w:tr>
      <w:tr w:rsidR="00D2411E" w:rsidRPr="00D2411E" w:rsidTr="00F83A74">
        <w:tblPrEx>
          <w:tblCellMar>
            <w:top w:w="0" w:type="dxa"/>
            <w:bottom w:w="0" w:type="dxa"/>
          </w:tblCellMar>
        </w:tblPrEx>
        <w:trPr>
          <w:trHeight w:val="420"/>
        </w:trPr>
        <w:tc>
          <w:tcPr>
            <w:tcW w:w="257"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803" w:type="dxa"/>
            <w:tcBorders>
              <w:top w:val="nil"/>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p>
        </w:tc>
        <w:tc>
          <w:tcPr>
            <w:tcW w:w="2357" w:type="dxa"/>
            <w:tcBorders>
              <w:top w:val="nil"/>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p>
        </w:tc>
        <w:tc>
          <w:tcPr>
            <w:tcW w:w="7893" w:type="dxa"/>
            <w:gridSpan w:val="2"/>
            <w:tcBorders>
              <w:top w:val="nil"/>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пальных образований в валюте Российской Федерации</w:t>
            </w:r>
          </w:p>
        </w:tc>
      </w:tr>
      <w:tr w:rsidR="00D2411E" w:rsidRPr="00D2411E" w:rsidTr="00F83A74">
        <w:tblPrEx>
          <w:tblCellMar>
            <w:top w:w="0" w:type="dxa"/>
            <w:bottom w:w="0" w:type="dxa"/>
          </w:tblCellMar>
        </w:tblPrEx>
        <w:trPr>
          <w:trHeight w:val="290"/>
        </w:trPr>
        <w:tc>
          <w:tcPr>
            <w:tcW w:w="257"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803"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357"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7893"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r>
      <w:tr w:rsidR="00D2411E" w:rsidRPr="00D2411E" w:rsidTr="00F83A74">
        <w:tblPrEx>
          <w:tblCellMar>
            <w:top w:w="0" w:type="dxa"/>
            <w:bottom w:w="0" w:type="dxa"/>
          </w:tblCellMar>
        </w:tblPrEx>
        <w:trPr>
          <w:trHeight w:val="290"/>
        </w:trPr>
        <w:tc>
          <w:tcPr>
            <w:tcW w:w="257"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803"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357"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7893"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r>
      <w:tr w:rsidR="00D2411E" w:rsidRPr="00D2411E" w:rsidTr="00F83A74">
        <w:tblPrEx>
          <w:tblCellMar>
            <w:top w:w="0" w:type="dxa"/>
            <w:bottom w:w="0" w:type="dxa"/>
          </w:tblCellMar>
        </w:tblPrEx>
        <w:trPr>
          <w:trHeight w:val="290"/>
        </w:trPr>
        <w:tc>
          <w:tcPr>
            <w:tcW w:w="257"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2803" w:type="dxa"/>
            <w:tcBorders>
              <w:top w:val="nil"/>
              <w:left w:val="nil"/>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Глава МО "Тихоновка"</w:t>
            </w:r>
          </w:p>
        </w:tc>
        <w:tc>
          <w:tcPr>
            <w:tcW w:w="2357"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М.В Скоробогатова</w:t>
            </w:r>
          </w:p>
        </w:tc>
        <w:tc>
          <w:tcPr>
            <w:tcW w:w="7893"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r>
    </w:tbl>
    <w:p w:rsidR="00D2411E" w:rsidRPr="00D2411E" w:rsidRDefault="00D2411E" w:rsidP="00D2411E">
      <w:pPr>
        <w:rPr>
          <w:rFonts w:ascii="Times New Roman" w:hAnsi="Times New Roman"/>
          <w:sz w:val="20"/>
          <w:szCs w:val="20"/>
          <w:lang w:eastAsia="en-US"/>
        </w:rPr>
      </w:pPr>
    </w:p>
    <w:tbl>
      <w:tblPr>
        <w:tblW w:w="11318" w:type="dxa"/>
        <w:tblInd w:w="93" w:type="dxa"/>
        <w:tblLook w:val="0000" w:firstRow="0" w:lastRow="0" w:firstColumn="0" w:lastColumn="0" w:noHBand="0" w:noVBand="0"/>
      </w:tblPr>
      <w:tblGrid>
        <w:gridCol w:w="5186"/>
        <w:gridCol w:w="1753"/>
        <w:gridCol w:w="1407"/>
        <w:gridCol w:w="1219"/>
        <w:gridCol w:w="1753"/>
      </w:tblGrid>
      <w:tr w:rsidR="00D2411E" w:rsidRPr="00D2411E" w:rsidTr="00F83A74">
        <w:trPr>
          <w:trHeight w:val="255"/>
        </w:trPr>
        <w:tc>
          <w:tcPr>
            <w:tcW w:w="5186" w:type="dxa"/>
            <w:tcBorders>
              <w:top w:val="nil"/>
              <w:left w:val="nil"/>
              <w:bottom w:val="nil"/>
              <w:right w:val="nil"/>
            </w:tcBorders>
            <w:shd w:val="clear" w:color="auto" w:fill="auto"/>
            <w:noWrap/>
            <w:vAlign w:val="bottom"/>
          </w:tcPr>
          <w:p w:rsidR="00D2411E" w:rsidRPr="00D2411E" w:rsidRDefault="00D2411E" w:rsidP="00D2411E">
            <w:pPr>
              <w:spacing w:after="0" w:line="240" w:lineRule="auto"/>
              <w:rPr>
                <w:rFonts w:ascii="Times New Roman" w:hAnsi="Times New Roman"/>
                <w:sz w:val="20"/>
                <w:szCs w:val="20"/>
              </w:rPr>
            </w:pPr>
          </w:p>
        </w:tc>
        <w:tc>
          <w:tcPr>
            <w:tcW w:w="1753" w:type="dxa"/>
            <w:tcBorders>
              <w:top w:val="nil"/>
              <w:left w:val="nil"/>
              <w:bottom w:val="nil"/>
              <w:right w:val="nil"/>
            </w:tcBorders>
            <w:shd w:val="clear" w:color="auto" w:fill="auto"/>
            <w:noWrap/>
            <w:vAlign w:val="bottom"/>
          </w:tcPr>
          <w:p w:rsidR="00D2411E" w:rsidRPr="00D2411E" w:rsidRDefault="00D2411E" w:rsidP="00D2411E">
            <w:pPr>
              <w:spacing w:after="0" w:line="240" w:lineRule="auto"/>
              <w:rPr>
                <w:rFonts w:ascii="Times New Roman" w:hAnsi="Times New Roman"/>
                <w:sz w:val="20"/>
                <w:szCs w:val="20"/>
              </w:rPr>
            </w:pPr>
          </w:p>
        </w:tc>
        <w:tc>
          <w:tcPr>
            <w:tcW w:w="4379" w:type="dxa"/>
            <w:gridSpan w:val="3"/>
            <w:tcBorders>
              <w:top w:val="nil"/>
              <w:left w:val="nil"/>
              <w:bottom w:val="nil"/>
              <w:right w:val="nil"/>
            </w:tcBorders>
            <w:shd w:val="clear" w:color="auto" w:fill="auto"/>
            <w:noWrap/>
            <w:vAlign w:val="bottom"/>
          </w:tcPr>
          <w:p w:rsidR="00D2411E" w:rsidRPr="00D2411E" w:rsidRDefault="00D2411E" w:rsidP="00D2411E">
            <w:pPr>
              <w:spacing w:after="0" w:line="240" w:lineRule="auto"/>
              <w:rPr>
                <w:rFonts w:ascii="Times New Roman" w:hAnsi="Times New Roman"/>
                <w:sz w:val="20"/>
                <w:szCs w:val="20"/>
              </w:rPr>
            </w:pPr>
            <w:r w:rsidRPr="00D2411E">
              <w:rPr>
                <w:rFonts w:ascii="Times New Roman" w:hAnsi="Times New Roman"/>
                <w:sz w:val="20"/>
                <w:szCs w:val="20"/>
              </w:rPr>
              <w:t xml:space="preserve">Приложение № 8 к решению </w:t>
            </w:r>
          </w:p>
        </w:tc>
      </w:tr>
      <w:tr w:rsidR="00D2411E" w:rsidRPr="00D2411E" w:rsidTr="00F83A74">
        <w:trPr>
          <w:trHeight w:val="255"/>
        </w:trPr>
        <w:tc>
          <w:tcPr>
            <w:tcW w:w="5186" w:type="dxa"/>
            <w:tcBorders>
              <w:top w:val="nil"/>
              <w:left w:val="nil"/>
              <w:bottom w:val="nil"/>
              <w:right w:val="nil"/>
            </w:tcBorders>
            <w:shd w:val="clear" w:color="auto" w:fill="auto"/>
            <w:noWrap/>
            <w:vAlign w:val="bottom"/>
          </w:tcPr>
          <w:p w:rsidR="00D2411E" w:rsidRPr="00D2411E" w:rsidRDefault="00D2411E" w:rsidP="00D2411E">
            <w:pPr>
              <w:spacing w:after="0" w:line="240" w:lineRule="auto"/>
              <w:rPr>
                <w:rFonts w:ascii="Times New Roman" w:hAnsi="Times New Roman"/>
                <w:sz w:val="20"/>
                <w:szCs w:val="20"/>
              </w:rPr>
            </w:pPr>
          </w:p>
        </w:tc>
        <w:tc>
          <w:tcPr>
            <w:tcW w:w="1753" w:type="dxa"/>
            <w:tcBorders>
              <w:top w:val="nil"/>
              <w:left w:val="nil"/>
              <w:bottom w:val="nil"/>
              <w:right w:val="nil"/>
            </w:tcBorders>
            <w:shd w:val="clear" w:color="auto" w:fill="auto"/>
            <w:noWrap/>
            <w:vAlign w:val="bottom"/>
          </w:tcPr>
          <w:p w:rsidR="00D2411E" w:rsidRPr="00D2411E" w:rsidRDefault="00D2411E" w:rsidP="00D2411E">
            <w:pPr>
              <w:spacing w:after="0" w:line="240" w:lineRule="auto"/>
              <w:rPr>
                <w:rFonts w:ascii="Times New Roman" w:hAnsi="Times New Roman"/>
                <w:sz w:val="20"/>
                <w:szCs w:val="20"/>
              </w:rPr>
            </w:pPr>
          </w:p>
        </w:tc>
        <w:tc>
          <w:tcPr>
            <w:tcW w:w="4379" w:type="dxa"/>
            <w:gridSpan w:val="3"/>
            <w:tcBorders>
              <w:top w:val="nil"/>
              <w:left w:val="nil"/>
              <w:bottom w:val="nil"/>
              <w:right w:val="nil"/>
            </w:tcBorders>
            <w:shd w:val="clear" w:color="auto" w:fill="auto"/>
            <w:noWrap/>
            <w:vAlign w:val="bottom"/>
          </w:tcPr>
          <w:p w:rsidR="00D2411E" w:rsidRPr="00D2411E" w:rsidRDefault="00D2411E" w:rsidP="00D2411E">
            <w:pPr>
              <w:spacing w:after="0" w:line="240" w:lineRule="auto"/>
              <w:rPr>
                <w:rFonts w:ascii="Times New Roman" w:hAnsi="Times New Roman"/>
                <w:sz w:val="20"/>
                <w:szCs w:val="20"/>
              </w:rPr>
            </w:pPr>
            <w:r w:rsidRPr="00D2411E">
              <w:rPr>
                <w:rFonts w:ascii="Times New Roman" w:hAnsi="Times New Roman"/>
                <w:sz w:val="20"/>
                <w:szCs w:val="20"/>
              </w:rPr>
              <w:t>Думы "О бюджете МО «Тихоновка» на 2015 год и плановый период 2016 и 2017 годов</w:t>
            </w:r>
          </w:p>
        </w:tc>
      </w:tr>
      <w:tr w:rsidR="00D2411E" w:rsidRPr="00D2411E" w:rsidTr="00F83A74">
        <w:trPr>
          <w:trHeight w:val="255"/>
        </w:trPr>
        <w:tc>
          <w:tcPr>
            <w:tcW w:w="5186" w:type="dxa"/>
            <w:tcBorders>
              <w:top w:val="nil"/>
              <w:left w:val="nil"/>
              <w:bottom w:val="nil"/>
              <w:right w:val="nil"/>
            </w:tcBorders>
            <w:shd w:val="clear" w:color="auto" w:fill="auto"/>
            <w:noWrap/>
            <w:vAlign w:val="bottom"/>
          </w:tcPr>
          <w:p w:rsidR="00D2411E" w:rsidRPr="00D2411E" w:rsidRDefault="00D2411E" w:rsidP="00D2411E">
            <w:pPr>
              <w:spacing w:after="0" w:line="240" w:lineRule="auto"/>
              <w:rPr>
                <w:rFonts w:ascii="Times New Roman" w:hAnsi="Times New Roman"/>
                <w:sz w:val="20"/>
                <w:szCs w:val="20"/>
              </w:rPr>
            </w:pPr>
          </w:p>
        </w:tc>
        <w:tc>
          <w:tcPr>
            <w:tcW w:w="1753" w:type="dxa"/>
            <w:tcBorders>
              <w:top w:val="nil"/>
              <w:left w:val="nil"/>
              <w:bottom w:val="nil"/>
              <w:right w:val="nil"/>
            </w:tcBorders>
            <w:shd w:val="clear" w:color="auto" w:fill="auto"/>
            <w:noWrap/>
            <w:vAlign w:val="bottom"/>
          </w:tcPr>
          <w:p w:rsidR="00D2411E" w:rsidRPr="00D2411E" w:rsidRDefault="00D2411E" w:rsidP="00D2411E">
            <w:pPr>
              <w:spacing w:after="0" w:line="240" w:lineRule="auto"/>
              <w:rPr>
                <w:rFonts w:ascii="Times New Roman" w:hAnsi="Times New Roman"/>
                <w:sz w:val="20"/>
                <w:szCs w:val="20"/>
              </w:rPr>
            </w:pPr>
          </w:p>
        </w:tc>
        <w:tc>
          <w:tcPr>
            <w:tcW w:w="4379" w:type="dxa"/>
            <w:gridSpan w:val="3"/>
            <w:tcBorders>
              <w:top w:val="nil"/>
              <w:left w:val="nil"/>
              <w:bottom w:val="nil"/>
              <w:right w:val="nil"/>
            </w:tcBorders>
            <w:shd w:val="clear" w:color="auto" w:fill="auto"/>
            <w:noWrap/>
            <w:vAlign w:val="bottom"/>
          </w:tcPr>
          <w:p w:rsidR="00D2411E" w:rsidRPr="00D2411E" w:rsidRDefault="00D2411E" w:rsidP="00D2411E">
            <w:pPr>
              <w:spacing w:after="0" w:line="240" w:lineRule="auto"/>
              <w:rPr>
                <w:rFonts w:ascii="Times New Roman" w:hAnsi="Times New Roman"/>
                <w:sz w:val="20"/>
                <w:szCs w:val="20"/>
              </w:rPr>
            </w:pPr>
            <w:r w:rsidRPr="00D2411E">
              <w:rPr>
                <w:rFonts w:ascii="Times New Roman" w:hAnsi="Times New Roman"/>
                <w:sz w:val="20"/>
                <w:szCs w:val="20"/>
              </w:rPr>
              <w:t xml:space="preserve">от </w:t>
            </w:r>
            <w:r w:rsidRPr="00D2411E">
              <w:rPr>
                <w:rFonts w:ascii="Times New Roman" w:hAnsi="Times New Roman"/>
                <w:sz w:val="20"/>
                <w:szCs w:val="20"/>
                <w:u w:val="single"/>
              </w:rPr>
              <w:t>«26» декабря  2014г. №38</w:t>
            </w:r>
          </w:p>
        </w:tc>
      </w:tr>
      <w:tr w:rsidR="00D2411E" w:rsidRPr="00D2411E" w:rsidTr="00F83A74">
        <w:trPr>
          <w:trHeight w:val="255"/>
        </w:trPr>
        <w:tc>
          <w:tcPr>
            <w:tcW w:w="5186" w:type="dxa"/>
            <w:tcBorders>
              <w:top w:val="nil"/>
              <w:left w:val="nil"/>
              <w:bottom w:val="nil"/>
              <w:right w:val="nil"/>
            </w:tcBorders>
            <w:shd w:val="clear" w:color="auto" w:fill="auto"/>
            <w:noWrap/>
            <w:vAlign w:val="bottom"/>
          </w:tcPr>
          <w:p w:rsidR="00D2411E" w:rsidRPr="00D2411E" w:rsidRDefault="00D2411E" w:rsidP="00D2411E">
            <w:pPr>
              <w:spacing w:after="0" w:line="240" w:lineRule="auto"/>
              <w:rPr>
                <w:rFonts w:ascii="Times New Roman" w:hAnsi="Times New Roman"/>
                <w:sz w:val="20"/>
                <w:szCs w:val="20"/>
              </w:rPr>
            </w:pPr>
          </w:p>
        </w:tc>
        <w:tc>
          <w:tcPr>
            <w:tcW w:w="1753" w:type="dxa"/>
            <w:tcBorders>
              <w:top w:val="nil"/>
              <w:left w:val="nil"/>
              <w:bottom w:val="nil"/>
              <w:right w:val="nil"/>
            </w:tcBorders>
            <w:shd w:val="clear" w:color="auto" w:fill="auto"/>
            <w:noWrap/>
            <w:vAlign w:val="bottom"/>
          </w:tcPr>
          <w:p w:rsidR="00D2411E" w:rsidRPr="00D2411E" w:rsidRDefault="00D2411E" w:rsidP="00D2411E">
            <w:pPr>
              <w:spacing w:after="0" w:line="240" w:lineRule="auto"/>
              <w:rPr>
                <w:rFonts w:ascii="Times New Roman" w:hAnsi="Times New Roman"/>
                <w:sz w:val="20"/>
                <w:szCs w:val="20"/>
              </w:rPr>
            </w:pPr>
          </w:p>
        </w:tc>
        <w:tc>
          <w:tcPr>
            <w:tcW w:w="1407" w:type="dxa"/>
            <w:tcBorders>
              <w:top w:val="nil"/>
              <w:left w:val="nil"/>
              <w:bottom w:val="nil"/>
              <w:right w:val="nil"/>
            </w:tcBorders>
            <w:shd w:val="clear" w:color="auto" w:fill="auto"/>
            <w:noWrap/>
            <w:vAlign w:val="bottom"/>
          </w:tcPr>
          <w:p w:rsidR="00D2411E" w:rsidRPr="00D2411E" w:rsidRDefault="00D2411E" w:rsidP="00D2411E">
            <w:pPr>
              <w:spacing w:after="0" w:line="240" w:lineRule="auto"/>
              <w:rPr>
                <w:rFonts w:ascii="Times New Roman" w:hAnsi="Times New Roman"/>
                <w:sz w:val="20"/>
                <w:szCs w:val="20"/>
              </w:rPr>
            </w:pPr>
          </w:p>
        </w:tc>
        <w:tc>
          <w:tcPr>
            <w:tcW w:w="1219" w:type="dxa"/>
            <w:tcBorders>
              <w:top w:val="nil"/>
              <w:left w:val="nil"/>
              <w:bottom w:val="nil"/>
              <w:right w:val="nil"/>
            </w:tcBorders>
            <w:shd w:val="clear" w:color="auto" w:fill="auto"/>
            <w:noWrap/>
            <w:vAlign w:val="bottom"/>
          </w:tcPr>
          <w:p w:rsidR="00D2411E" w:rsidRPr="00D2411E" w:rsidRDefault="00D2411E" w:rsidP="00D2411E">
            <w:pPr>
              <w:spacing w:after="0" w:line="240" w:lineRule="auto"/>
              <w:rPr>
                <w:rFonts w:ascii="Times New Roman" w:hAnsi="Times New Roman"/>
                <w:sz w:val="20"/>
                <w:szCs w:val="20"/>
              </w:rPr>
            </w:pPr>
          </w:p>
        </w:tc>
        <w:tc>
          <w:tcPr>
            <w:tcW w:w="1753" w:type="dxa"/>
            <w:tcBorders>
              <w:top w:val="nil"/>
              <w:left w:val="nil"/>
              <w:bottom w:val="nil"/>
              <w:right w:val="nil"/>
            </w:tcBorders>
            <w:shd w:val="clear" w:color="auto" w:fill="auto"/>
            <w:noWrap/>
            <w:vAlign w:val="bottom"/>
          </w:tcPr>
          <w:p w:rsidR="00D2411E" w:rsidRPr="00D2411E" w:rsidRDefault="00D2411E" w:rsidP="00D2411E">
            <w:pPr>
              <w:spacing w:after="0" w:line="240" w:lineRule="auto"/>
              <w:rPr>
                <w:rFonts w:ascii="Times New Roman" w:hAnsi="Times New Roman"/>
                <w:sz w:val="20"/>
                <w:szCs w:val="20"/>
              </w:rPr>
            </w:pPr>
          </w:p>
        </w:tc>
      </w:tr>
      <w:tr w:rsidR="00D2411E" w:rsidRPr="00D2411E" w:rsidTr="00F83A74">
        <w:trPr>
          <w:trHeight w:val="255"/>
        </w:trPr>
        <w:tc>
          <w:tcPr>
            <w:tcW w:w="9565" w:type="dxa"/>
            <w:gridSpan w:val="4"/>
            <w:tcBorders>
              <w:top w:val="nil"/>
              <w:left w:val="nil"/>
              <w:bottom w:val="nil"/>
              <w:right w:val="nil"/>
            </w:tcBorders>
            <w:shd w:val="clear" w:color="auto" w:fill="auto"/>
            <w:noWrap/>
            <w:vAlign w:val="bottom"/>
          </w:tcPr>
          <w:p w:rsidR="00D2411E" w:rsidRPr="00D2411E" w:rsidRDefault="00D2411E" w:rsidP="00D2411E">
            <w:pPr>
              <w:spacing w:after="0" w:line="240" w:lineRule="auto"/>
              <w:rPr>
                <w:rFonts w:ascii="Times New Roman" w:hAnsi="Times New Roman"/>
                <w:b/>
                <w:bCs/>
                <w:sz w:val="20"/>
                <w:szCs w:val="20"/>
              </w:rPr>
            </w:pPr>
            <w:r w:rsidRPr="00D2411E">
              <w:rPr>
                <w:rFonts w:ascii="Times New Roman" w:hAnsi="Times New Roman"/>
                <w:b/>
                <w:bCs/>
                <w:sz w:val="20"/>
                <w:szCs w:val="20"/>
              </w:rPr>
              <w:t xml:space="preserve">                                Программа внутренних заимствований МО "Тихоновка" на 2015 год </w:t>
            </w:r>
          </w:p>
        </w:tc>
        <w:tc>
          <w:tcPr>
            <w:tcW w:w="1753" w:type="dxa"/>
            <w:tcBorders>
              <w:top w:val="nil"/>
              <w:left w:val="nil"/>
              <w:bottom w:val="nil"/>
              <w:right w:val="nil"/>
            </w:tcBorders>
            <w:shd w:val="clear" w:color="auto" w:fill="auto"/>
            <w:noWrap/>
            <w:vAlign w:val="bottom"/>
          </w:tcPr>
          <w:p w:rsidR="00D2411E" w:rsidRPr="00D2411E" w:rsidRDefault="00D2411E" w:rsidP="00D2411E">
            <w:pPr>
              <w:spacing w:after="0" w:line="240" w:lineRule="auto"/>
              <w:rPr>
                <w:rFonts w:ascii="Times New Roman" w:hAnsi="Times New Roman"/>
                <w:sz w:val="20"/>
                <w:szCs w:val="20"/>
              </w:rPr>
            </w:pPr>
          </w:p>
        </w:tc>
      </w:tr>
      <w:tr w:rsidR="00D2411E" w:rsidRPr="00D2411E" w:rsidTr="00F83A74">
        <w:trPr>
          <w:trHeight w:val="255"/>
        </w:trPr>
        <w:tc>
          <w:tcPr>
            <w:tcW w:w="5186" w:type="dxa"/>
            <w:tcBorders>
              <w:top w:val="nil"/>
              <w:left w:val="nil"/>
              <w:bottom w:val="nil"/>
              <w:right w:val="nil"/>
            </w:tcBorders>
            <w:shd w:val="clear" w:color="auto" w:fill="auto"/>
            <w:noWrap/>
            <w:vAlign w:val="bottom"/>
          </w:tcPr>
          <w:p w:rsidR="00D2411E" w:rsidRPr="00D2411E" w:rsidRDefault="00D2411E" w:rsidP="00D2411E">
            <w:pPr>
              <w:spacing w:after="0" w:line="240" w:lineRule="auto"/>
              <w:rPr>
                <w:rFonts w:ascii="Times New Roman" w:hAnsi="Times New Roman"/>
                <w:sz w:val="20"/>
                <w:szCs w:val="20"/>
              </w:rPr>
            </w:pPr>
          </w:p>
        </w:tc>
        <w:tc>
          <w:tcPr>
            <w:tcW w:w="1753" w:type="dxa"/>
            <w:tcBorders>
              <w:top w:val="nil"/>
              <w:left w:val="nil"/>
              <w:bottom w:val="nil"/>
              <w:right w:val="nil"/>
            </w:tcBorders>
            <w:shd w:val="clear" w:color="auto" w:fill="auto"/>
            <w:noWrap/>
            <w:vAlign w:val="bottom"/>
          </w:tcPr>
          <w:p w:rsidR="00D2411E" w:rsidRPr="00D2411E" w:rsidRDefault="00D2411E" w:rsidP="00D2411E">
            <w:pPr>
              <w:spacing w:after="0" w:line="240" w:lineRule="auto"/>
              <w:rPr>
                <w:rFonts w:ascii="Times New Roman" w:hAnsi="Times New Roman"/>
                <w:sz w:val="20"/>
                <w:szCs w:val="20"/>
              </w:rPr>
            </w:pPr>
          </w:p>
        </w:tc>
        <w:tc>
          <w:tcPr>
            <w:tcW w:w="1407" w:type="dxa"/>
            <w:tcBorders>
              <w:top w:val="nil"/>
              <w:left w:val="nil"/>
              <w:bottom w:val="nil"/>
              <w:right w:val="nil"/>
            </w:tcBorders>
            <w:shd w:val="clear" w:color="auto" w:fill="auto"/>
            <w:noWrap/>
            <w:vAlign w:val="bottom"/>
          </w:tcPr>
          <w:p w:rsidR="00D2411E" w:rsidRPr="00D2411E" w:rsidRDefault="00D2411E" w:rsidP="00D2411E">
            <w:pPr>
              <w:spacing w:after="0" w:line="240" w:lineRule="auto"/>
              <w:rPr>
                <w:rFonts w:ascii="Times New Roman" w:hAnsi="Times New Roman"/>
                <w:sz w:val="20"/>
                <w:szCs w:val="20"/>
              </w:rPr>
            </w:pPr>
          </w:p>
        </w:tc>
        <w:tc>
          <w:tcPr>
            <w:tcW w:w="1219" w:type="dxa"/>
            <w:tcBorders>
              <w:top w:val="nil"/>
              <w:left w:val="nil"/>
              <w:bottom w:val="nil"/>
              <w:right w:val="nil"/>
            </w:tcBorders>
            <w:shd w:val="clear" w:color="auto" w:fill="auto"/>
            <w:noWrap/>
            <w:vAlign w:val="bottom"/>
          </w:tcPr>
          <w:p w:rsidR="00D2411E" w:rsidRPr="00D2411E" w:rsidRDefault="00D2411E" w:rsidP="00D2411E">
            <w:pPr>
              <w:spacing w:after="0" w:line="240" w:lineRule="auto"/>
              <w:rPr>
                <w:rFonts w:ascii="Times New Roman" w:hAnsi="Times New Roman"/>
                <w:sz w:val="20"/>
                <w:szCs w:val="20"/>
              </w:rPr>
            </w:pPr>
          </w:p>
        </w:tc>
        <w:tc>
          <w:tcPr>
            <w:tcW w:w="1753" w:type="dxa"/>
            <w:tcBorders>
              <w:top w:val="nil"/>
              <w:left w:val="nil"/>
              <w:bottom w:val="nil"/>
              <w:right w:val="nil"/>
            </w:tcBorders>
            <w:shd w:val="clear" w:color="auto" w:fill="auto"/>
            <w:noWrap/>
            <w:vAlign w:val="bottom"/>
          </w:tcPr>
          <w:p w:rsidR="00D2411E" w:rsidRPr="00D2411E" w:rsidRDefault="00D2411E" w:rsidP="00D2411E">
            <w:pPr>
              <w:spacing w:after="0" w:line="240" w:lineRule="auto"/>
              <w:rPr>
                <w:rFonts w:ascii="Times New Roman" w:hAnsi="Times New Roman"/>
                <w:sz w:val="20"/>
                <w:szCs w:val="20"/>
              </w:rPr>
            </w:pPr>
          </w:p>
        </w:tc>
      </w:tr>
      <w:tr w:rsidR="00D2411E" w:rsidRPr="00D2411E" w:rsidTr="00F83A74">
        <w:trPr>
          <w:trHeight w:val="255"/>
        </w:trPr>
        <w:tc>
          <w:tcPr>
            <w:tcW w:w="5186" w:type="dxa"/>
            <w:tcBorders>
              <w:top w:val="nil"/>
              <w:left w:val="nil"/>
              <w:bottom w:val="nil"/>
              <w:right w:val="nil"/>
            </w:tcBorders>
            <w:shd w:val="clear" w:color="auto" w:fill="auto"/>
            <w:noWrap/>
            <w:vAlign w:val="bottom"/>
          </w:tcPr>
          <w:p w:rsidR="00D2411E" w:rsidRPr="00D2411E" w:rsidRDefault="00D2411E" w:rsidP="00D2411E">
            <w:pPr>
              <w:spacing w:after="0" w:line="240" w:lineRule="auto"/>
              <w:rPr>
                <w:rFonts w:ascii="Times New Roman" w:hAnsi="Times New Roman"/>
                <w:sz w:val="20"/>
                <w:szCs w:val="20"/>
              </w:rPr>
            </w:pPr>
          </w:p>
        </w:tc>
        <w:tc>
          <w:tcPr>
            <w:tcW w:w="1753" w:type="dxa"/>
            <w:tcBorders>
              <w:top w:val="nil"/>
              <w:left w:val="nil"/>
              <w:bottom w:val="nil"/>
              <w:right w:val="nil"/>
            </w:tcBorders>
            <w:shd w:val="clear" w:color="auto" w:fill="auto"/>
            <w:noWrap/>
            <w:vAlign w:val="bottom"/>
          </w:tcPr>
          <w:p w:rsidR="00D2411E" w:rsidRPr="00D2411E" w:rsidRDefault="00D2411E" w:rsidP="00D2411E">
            <w:pPr>
              <w:spacing w:after="0" w:line="240" w:lineRule="auto"/>
              <w:rPr>
                <w:rFonts w:ascii="Times New Roman" w:hAnsi="Times New Roman"/>
                <w:sz w:val="20"/>
                <w:szCs w:val="20"/>
              </w:rPr>
            </w:pPr>
          </w:p>
        </w:tc>
        <w:tc>
          <w:tcPr>
            <w:tcW w:w="1407" w:type="dxa"/>
            <w:tcBorders>
              <w:top w:val="nil"/>
              <w:left w:val="nil"/>
              <w:bottom w:val="nil"/>
              <w:right w:val="nil"/>
            </w:tcBorders>
            <w:shd w:val="clear" w:color="auto" w:fill="auto"/>
            <w:noWrap/>
            <w:vAlign w:val="bottom"/>
          </w:tcPr>
          <w:p w:rsidR="00D2411E" w:rsidRPr="00D2411E" w:rsidRDefault="00D2411E" w:rsidP="00D2411E">
            <w:pPr>
              <w:spacing w:after="0" w:line="240" w:lineRule="auto"/>
              <w:rPr>
                <w:rFonts w:ascii="Times New Roman" w:hAnsi="Times New Roman"/>
                <w:sz w:val="20"/>
                <w:szCs w:val="20"/>
              </w:rPr>
            </w:pPr>
          </w:p>
        </w:tc>
        <w:tc>
          <w:tcPr>
            <w:tcW w:w="1219" w:type="dxa"/>
            <w:tcBorders>
              <w:top w:val="nil"/>
              <w:left w:val="nil"/>
              <w:bottom w:val="nil"/>
              <w:right w:val="nil"/>
            </w:tcBorders>
            <w:shd w:val="clear" w:color="auto" w:fill="auto"/>
            <w:noWrap/>
            <w:vAlign w:val="bottom"/>
          </w:tcPr>
          <w:p w:rsidR="00D2411E" w:rsidRPr="00D2411E" w:rsidRDefault="00D2411E" w:rsidP="00D2411E">
            <w:pPr>
              <w:spacing w:after="0" w:line="240" w:lineRule="auto"/>
              <w:rPr>
                <w:rFonts w:ascii="Times New Roman" w:hAnsi="Times New Roman"/>
                <w:sz w:val="20"/>
                <w:szCs w:val="20"/>
              </w:rPr>
            </w:pPr>
          </w:p>
        </w:tc>
        <w:tc>
          <w:tcPr>
            <w:tcW w:w="1753" w:type="dxa"/>
            <w:tcBorders>
              <w:top w:val="nil"/>
              <w:left w:val="nil"/>
              <w:bottom w:val="nil"/>
              <w:right w:val="nil"/>
            </w:tcBorders>
            <w:shd w:val="clear" w:color="auto" w:fill="auto"/>
            <w:noWrap/>
            <w:vAlign w:val="bottom"/>
          </w:tcPr>
          <w:p w:rsidR="00D2411E" w:rsidRPr="00D2411E" w:rsidRDefault="00D2411E" w:rsidP="00D2411E">
            <w:pPr>
              <w:spacing w:after="0" w:line="240" w:lineRule="auto"/>
              <w:jc w:val="right"/>
              <w:rPr>
                <w:rFonts w:ascii="Times New Roman" w:hAnsi="Times New Roman"/>
                <w:sz w:val="20"/>
                <w:szCs w:val="20"/>
              </w:rPr>
            </w:pPr>
            <w:r w:rsidRPr="00D2411E">
              <w:rPr>
                <w:rFonts w:ascii="Times New Roman" w:hAnsi="Times New Roman"/>
                <w:sz w:val="20"/>
                <w:szCs w:val="20"/>
              </w:rPr>
              <w:t>тыс.руб.</w:t>
            </w:r>
          </w:p>
        </w:tc>
      </w:tr>
      <w:tr w:rsidR="00D2411E" w:rsidRPr="00D2411E" w:rsidTr="00F83A74">
        <w:trPr>
          <w:trHeight w:val="255"/>
        </w:trPr>
        <w:tc>
          <w:tcPr>
            <w:tcW w:w="5186" w:type="dxa"/>
            <w:tcBorders>
              <w:top w:val="single" w:sz="4" w:space="0" w:color="auto"/>
              <w:left w:val="single" w:sz="4" w:space="0" w:color="auto"/>
              <w:bottom w:val="nil"/>
              <w:right w:val="nil"/>
            </w:tcBorders>
            <w:shd w:val="clear" w:color="auto" w:fill="auto"/>
            <w:noWrap/>
            <w:vAlign w:val="bottom"/>
          </w:tcPr>
          <w:p w:rsidR="00D2411E" w:rsidRPr="00D2411E" w:rsidRDefault="00D2411E" w:rsidP="00D2411E">
            <w:pPr>
              <w:spacing w:after="0" w:line="240" w:lineRule="auto"/>
              <w:jc w:val="center"/>
              <w:rPr>
                <w:rFonts w:ascii="Times New Roman" w:hAnsi="Times New Roman"/>
                <w:b/>
                <w:bCs/>
                <w:sz w:val="20"/>
                <w:szCs w:val="20"/>
              </w:rPr>
            </w:pPr>
            <w:r w:rsidRPr="00D2411E">
              <w:rPr>
                <w:rFonts w:ascii="Times New Roman" w:hAnsi="Times New Roman"/>
                <w:b/>
                <w:bCs/>
                <w:sz w:val="20"/>
                <w:szCs w:val="20"/>
              </w:rPr>
              <w:t>Виды долговых обязательств (привлечение/погашение)</w:t>
            </w:r>
          </w:p>
        </w:tc>
        <w:tc>
          <w:tcPr>
            <w:tcW w:w="1753" w:type="dxa"/>
            <w:tcBorders>
              <w:top w:val="single" w:sz="4" w:space="0" w:color="auto"/>
              <w:left w:val="single" w:sz="4" w:space="0" w:color="auto"/>
              <w:bottom w:val="nil"/>
              <w:right w:val="single" w:sz="4" w:space="0" w:color="auto"/>
            </w:tcBorders>
            <w:shd w:val="clear" w:color="auto" w:fill="auto"/>
            <w:noWrap/>
            <w:vAlign w:val="bottom"/>
          </w:tcPr>
          <w:p w:rsidR="00D2411E" w:rsidRPr="00D2411E" w:rsidRDefault="00D2411E" w:rsidP="00D2411E">
            <w:pPr>
              <w:spacing w:after="0" w:line="240" w:lineRule="auto"/>
              <w:jc w:val="center"/>
              <w:rPr>
                <w:rFonts w:ascii="Times New Roman" w:hAnsi="Times New Roman"/>
                <w:b/>
                <w:bCs/>
                <w:sz w:val="20"/>
                <w:szCs w:val="20"/>
              </w:rPr>
            </w:pPr>
            <w:r w:rsidRPr="00D2411E">
              <w:rPr>
                <w:rFonts w:ascii="Times New Roman" w:hAnsi="Times New Roman"/>
                <w:b/>
                <w:bCs/>
                <w:sz w:val="20"/>
                <w:szCs w:val="20"/>
              </w:rPr>
              <w:t>Объем</w:t>
            </w:r>
          </w:p>
        </w:tc>
        <w:tc>
          <w:tcPr>
            <w:tcW w:w="1407" w:type="dxa"/>
            <w:tcBorders>
              <w:top w:val="single" w:sz="4" w:space="0" w:color="auto"/>
              <w:left w:val="nil"/>
              <w:bottom w:val="nil"/>
              <w:right w:val="nil"/>
            </w:tcBorders>
            <w:shd w:val="clear" w:color="auto" w:fill="auto"/>
            <w:noWrap/>
            <w:vAlign w:val="bottom"/>
          </w:tcPr>
          <w:p w:rsidR="00D2411E" w:rsidRPr="00D2411E" w:rsidRDefault="00D2411E" w:rsidP="00D2411E">
            <w:pPr>
              <w:spacing w:after="0" w:line="240" w:lineRule="auto"/>
              <w:jc w:val="center"/>
              <w:rPr>
                <w:rFonts w:ascii="Times New Roman" w:hAnsi="Times New Roman"/>
                <w:b/>
                <w:bCs/>
                <w:sz w:val="20"/>
                <w:szCs w:val="20"/>
              </w:rPr>
            </w:pPr>
            <w:r w:rsidRPr="00D2411E">
              <w:rPr>
                <w:rFonts w:ascii="Times New Roman" w:hAnsi="Times New Roman"/>
                <w:b/>
                <w:bCs/>
                <w:sz w:val="20"/>
                <w:szCs w:val="20"/>
              </w:rPr>
              <w:t>Объем</w:t>
            </w:r>
          </w:p>
        </w:tc>
        <w:tc>
          <w:tcPr>
            <w:tcW w:w="1219" w:type="dxa"/>
            <w:tcBorders>
              <w:top w:val="single" w:sz="4" w:space="0" w:color="auto"/>
              <w:left w:val="single" w:sz="4" w:space="0" w:color="auto"/>
              <w:bottom w:val="nil"/>
              <w:right w:val="single" w:sz="4" w:space="0" w:color="auto"/>
            </w:tcBorders>
            <w:shd w:val="clear" w:color="auto" w:fill="auto"/>
            <w:noWrap/>
            <w:vAlign w:val="bottom"/>
          </w:tcPr>
          <w:p w:rsidR="00D2411E" w:rsidRPr="00D2411E" w:rsidRDefault="00D2411E" w:rsidP="00D2411E">
            <w:pPr>
              <w:spacing w:after="0" w:line="240" w:lineRule="auto"/>
              <w:jc w:val="center"/>
              <w:rPr>
                <w:rFonts w:ascii="Times New Roman" w:hAnsi="Times New Roman"/>
                <w:b/>
                <w:bCs/>
                <w:sz w:val="20"/>
                <w:szCs w:val="20"/>
              </w:rPr>
            </w:pPr>
            <w:r w:rsidRPr="00D2411E">
              <w:rPr>
                <w:rFonts w:ascii="Times New Roman" w:hAnsi="Times New Roman"/>
                <w:b/>
                <w:bCs/>
                <w:sz w:val="20"/>
                <w:szCs w:val="20"/>
              </w:rPr>
              <w:t>Объем</w:t>
            </w:r>
          </w:p>
        </w:tc>
        <w:tc>
          <w:tcPr>
            <w:tcW w:w="1753" w:type="dxa"/>
            <w:tcBorders>
              <w:top w:val="single" w:sz="4" w:space="0" w:color="auto"/>
              <w:left w:val="nil"/>
              <w:bottom w:val="nil"/>
              <w:right w:val="single" w:sz="4" w:space="0" w:color="auto"/>
            </w:tcBorders>
            <w:shd w:val="clear" w:color="auto" w:fill="auto"/>
            <w:noWrap/>
            <w:vAlign w:val="bottom"/>
          </w:tcPr>
          <w:p w:rsidR="00D2411E" w:rsidRPr="00D2411E" w:rsidRDefault="00D2411E" w:rsidP="00D2411E">
            <w:pPr>
              <w:spacing w:after="0" w:line="240" w:lineRule="auto"/>
              <w:jc w:val="center"/>
              <w:rPr>
                <w:rFonts w:ascii="Times New Roman" w:hAnsi="Times New Roman"/>
                <w:b/>
                <w:bCs/>
                <w:sz w:val="20"/>
                <w:szCs w:val="20"/>
              </w:rPr>
            </w:pPr>
            <w:r w:rsidRPr="00D2411E">
              <w:rPr>
                <w:rFonts w:ascii="Times New Roman" w:hAnsi="Times New Roman"/>
                <w:b/>
                <w:bCs/>
                <w:sz w:val="20"/>
                <w:szCs w:val="20"/>
              </w:rPr>
              <w:t>Верхний предел</w:t>
            </w:r>
          </w:p>
        </w:tc>
      </w:tr>
      <w:tr w:rsidR="00D2411E" w:rsidRPr="00D2411E" w:rsidTr="00F83A74">
        <w:trPr>
          <w:trHeight w:val="357"/>
        </w:trPr>
        <w:tc>
          <w:tcPr>
            <w:tcW w:w="5186" w:type="dxa"/>
            <w:tcBorders>
              <w:top w:val="nil"/>
              <w:left w:val="single" w:sz="4" w:space="0" w:color="auto"/>
              <w:bottom w:val="nil"/>
              <w:right w:val="nil"/>
            </w:tcBorders>
            <w:shd w:val="clear" w:color="auto" w:fill="auto"/>
            <w:noWrap/>
            <w:vAlign w:val="bottom"/>
          </w:tcPr>
          <w:p w:rsidR="00D2411E" w:rsidRPr="00D2411E" w:rsidRDefault="00D2411E" w:rsidP="00D2411E">
            <w:pPr>
              <w:spacing w:after="0" w:line="240" w:lineRule="auto"/>
              <w:rPr>
                <w:rFonts w:ascii="Times New Roman" w:hAnsi="Times New Roman"/>
                <w:b/>
                <w:bCs/>
                <w:sz w:val="20"/>
                <w:szCs w:val="20"/>
              </w:rPr>
            </w:pPr>
            <w:r w:rsidRPr="00D2411E">
              <w:rPr>
                <w:rFonts w:ascii="Times New Roman" w:hAnsi="Times New Roman"/>
                <w:b/>
                <w:bCs/>
                <w:sz w:val="20"/>
                <w:szCs w:val="20"/>
              </w:rPr>
              <w:t> </w:t>
            </w:r>
          </w:p>
        </w:tc>
        <w:tc>
          <w:tcPr>
            <w:tcW w:w="1753" w:type="dxa"/>
            <w:tcBorders>
              <w:top w:val="nil"/>
              <w:left w:val="single" w:sz="4" w:space="0" w:color="auto"/>
              <w:bottom w:val="nil"/>
              <w:right w:val="single" w:sz="4" w:space="0" w:color="auto"/>
            </w:tcBorders>
            <w:shd w:val="clear" w:color="auto" w:fill="auto"/>
            <w:noWrap/>
            <w:vAlign w:val="bottom"/>
          </w:tcPr>
          <w:p w:rsidR="00D2411E" w:rsidRPr="00D2411E" w:rsidRDefault="00D2411E" w:rsidP="00D2411E">
            <w:pPr>
              <w:spacing w:after="0" w:line="240" w:lineRule="auto"/>
              <w:jc w:val="center"/>
              <w:rPr>
                <w:rFonts w:ascii="Times New Roman" w:hAnsi="Times New Roman"/>
                <w:b/>
                <w:bCs/>
                <w:sz w:val="20"/>
                <w:szCs w:val="20"/>
              </w:rPr>
            </w:pPr>
            <w:r w:rsidRPr="00D2411E">
              <w:rPr>
                <w:rFonts w:ascii="Times New Roman" w:hAnsi="Times New Roman"/>
                <w:b/>
                <w:bCs/>
                <w:sz w:val="20"/>
                <w:szCs w:val="20"/>
              </w:rPr>
              <w:t>муниципального</w:t>
            </w:r>
          </w:p>
        </w:tc>
        <w:tc>
          <w:tcPr>
            <w:tcW w:w="1407" w:type="dxa"/>
            <w:tcBorders>
              <w:top w:val="nil"/>
              <w:left w:val="nil"/>
              <w:bottom w:val="nil"/>
              <w:right w:val="nil"/>
            </w:tcBorders>
            <w:shd w:val="clear" w:color="auto" w:fill="auto"/>
            <w:noWrap/>
            <w:vAlign w:val="bottom"/>
          </w:tcPr>
          <w:p w:rsidR="00D2411E" w:rsidRPr="00D2411E" w:rsidRDefault="00D2411E" w:rsidP="00D2411E">
            <w:pPr>
              <w:spacing w:after="0" w:line="240" w:lineRule="auto"/>
              <w:jc w:val="center"/>
              <w:rPr>
                <w:rFonts w:ascii="Times New Roman" w:hAnsi="Times New Roman"/>
                <w:b/>
                <w:bCs/>
                <w:sz w:val="20"/>
                <w:szCs w:val="20"/>
              </w:rPr>
            </w:pPr>
            <w:r w:rsidRPr="00D2411E">
              <w:rPr>
                <w:rFonts w:ascii="Times New Roman" w:hAnsi="Times New Roman"/>
                <w:b/>
                <w:bCs/>
                <w:sz w:val="20"/>
                <w:szCs w:val="20"/>
              </w:rPr>
              <w:t>привлечения в</w:t>
            </w:r>
          </w:p>
        </w:tc>
        <w:tc>
          <w:tcPr>
            <w:tcW w:w="1219" w:type="dxa"/>
            <w:tcBorders>
              <w:top w:val="nil"/>
              <w:left w:val="single" w:sz="4" w:space="0" w:color="auto"/>
              <w:bottom w:val="nil"/>
              <w:right w:val="single" w:sz="4" w:space="0" w:color="auto"/>
            </w:tcBorders>
            <w:shd w:val="clear" w:color="auto" w:fill="auto"/>
            <w:noWrap/>
            <w:vAlign w:val="bottom"/>
          </w:tcPr>
          <w:p w:rsidR="00D2411E" w:rsidRPr="00D2411E" w:rsidRDefault="00D2411E" w:rsidP="00D2411E">
            <w:pPr>
              <w:spacing w:after="0" w:line="240" w:lineRule="auto"/>
              <w:jc w:val="center"/>
              <w:rPr>
                <w:rFonts w:ascii="Times New Roman" w:hAnsi="Times New Roman"/>
                <w:b/>
                <w:bCs/>
                <w:sz w:val="20"/>
                <w:szCs w:val="20"/>
              </w:rPr>
            </w:pPr>
            <w:r w:rsidRPr="00D2411E">
              <w:rPr>
                <w:rFonts w:ascii="Times New Roman" w:hAnsi="Times New Roman"/>
                <w:b/>
                <w:bCs/>
                <w:sz w:val="20"/>
                <w:szCs w:val="20"/>
              </w:rPr>
              <w:t>погашения в</w:t>
            </w:r>
          </w:p>
        </w:tc>
        <w:tc>
          <w:tcPr>
            <w:tcW w:w="1753" w:type="dxa"/>
            <w:tcBorders>
              <w:top w:val="nil"/>
              <w:left w:val="nil"/>
              <w:bottom w:val="nil"/>
              <w:right w:val="single" w:sz="4" w:space="0" w:color="auto"/>
            </w:tcBorders>
            <w:shd w:val="clear" w:color="auto" w:fill="auto"/>
            <w:noWrap/>
            <w:vAlign w:val="bottom"/>
          </w:tcPr>
          <w:p w:rsidR="00D2411E" w:rsidRPr="00D2411E" w:rsidRDefault="00D2411E" w:rsidP="00D2411E">
            <w:pPr>
              <w:spacing w:after="0" w:line="240" w:lineRule="auto"/>
              <w:jc w:val="center"/>
              <w:rPr>
                <w:rFonts w:ascii="Times New Roman" w:hAnsi="Times New Roman"/>
                <w:b/>
                <w:bCs/>
                <w:sz w:val="20"/>
                <w:szCs w:val="20"/>
              </w:rPr>
            </w:pPr>
            <w:r w:rsidRPr="00D2411E">
              <w:rPr>
                <w:rFonts w:ascii="Times New Roman" w:hAnsi="Times New Roman"/>
                <w:b/>
                <w:bCs/>
                <w:sz w:val="20"/>
                <w:szCs w:val="20"/>
              </w:rPr>
              <w:t>муниципального</w:t>
            </w:r>
          </w:p>
        </w:tc>
      </w:tr>
      <w:tr w:rsidR="00D2411E" w:rsidRPr="00D2411E" w:rsidTr="00F83A74">
        <w:trPr>
          <w:trHeight w:val="255"/>
        </w:trPr>
        <w:tc>
          <w:tcPr>
            <w:tcW w:w="5186" w:type="dxa"/>
            <w:tcBorders>
              <w:top w:val="nil"/>
              <w:left w:val="single" w:sz="4" w:space="0" w:color="auto"/>
              <w:bottom w:val="nil"/>
              <w:right w:val="nil"/>
            </w:tcBorders>
            <w:shd w:val="clear" w:color="auto" w:fill="auto"/>
            <w:noWrap/>
            <w:vAlign w:val="bottom"/>
          </w:tcPr>
          <w:p w:rsidR="00D2411E" w:rsidRPr="00D2411E" w:rsidRDefault="00D2411E" w:rsidP="00D2411E">
            <w:pPr>
              <w:spacing w:after="0" w:line="240" w:lineRule="auto"/>
              <w:rPr>
                <w:rFonts w:ascii="Times New Roman" w:hAnsi="Times New Roman"/>
                <w:b/>
                <w:bCs/>
                <w:sz w:val="20"/>
                <w:szCs w:val="20"/>
              </w:rPr>
            </w:pPr>
            <w:r w:rsidRPr="00D2411E">
              <w:rPr>
                <w:rFonts w:ascii="Times New Roman" w:hAnsi="Times New Roman"/>
                <w:b/>
                <w:bCs/>
                <w:sz w:val="20"/>
                <w:szCs w:val="20"/>
              </w:rPr>
              <w:t> </w:t>
            </w:r>
          </w:p>
        </w:tc>
        <w:tc>
          <w:tcPr>
            <w:tcW w:w="1753" w:type="dxa"/>
            <w:tcBorders>
              <w:top w:val="nil"/>
              <w:left w:val="single" w:sz="4" w:space="0" w:color="auto"/>
              <w:bottom w:val="nil"/>
              <w:right w:val="single" w:sz="4" w:space="0" w:color="auto"/>
            </w:tcBorders>
            <w:shd w:val="clear" w:color="auto" w:fill="auto"/>
            <w:noWrap/>
            <w:vAlign w:val="bottom"/>
          </w:tcPr>
          <w:p w:rsidR="00D2411E" w:rsidRPr="00D2411E" w:rsidRDefault="00D2411E" w:rsidP="00D2411E">
            <w:pPr>
              <w:spacing w:after="0" w:line="240" w:lineRule="auto"/>
              <w:jc w:val="center"/>
              <w:rPr>
                <w:rFonts w:ascii="Times New Roman" w:hAnsi="Times New Roman"/>
                <w:b/>
                <w:bCs/>
                <w:sz w:val="20"/>
                <w:szCs w:val="20"/>
              </w:rPr>
            </w:pPr>
            <w:r w:rsidRPr="00D2411E">
              <w:rPr>
                <w:rFonts w:ascii="Times New Roman" w:hAnsi="Times New Roman"/>
                <w:b/>
                <w:bCs/>
                <w:sz w:val="20"/>
                <w:szCs w:val="20"/>
              </w:rPr>
              <w:t xml:space="preserve">долга на </w:t>
            </w:r>
          </w:p>
        </w:tc>
        <w:tc>
          <w:tcPr>
            <w:tcW w:w="1407" w:type="dxa"/>
            <w:tcBorders>
              <w:top w:val="nil"/>
              <w:left w:val="nil"/>
              <w:bottom w:val="nil"/>
              <w:right w:val="nil"/>
            </w:tcBorders>
            <w:shd w:val="clear" w:color="auto" w:fill="auto"/>
            <w:noWrap/>
            <w:vAlign w:val="bottom"/>
          </w:tcPr>
          <w:p w:rsidR="00D2411E" w:rsidRPr="00D2411E" w:rsidRDefault="00D2411E" w:rsidP="00D2411E">
            <w:pPr>
              <w:spacing w:after="0" w:line="240" w:lineRule="auto"/>
              <w:jc w:val="center"/>
              <w:rPr>
                <w:rFonts w:ascii="Times New Roman" w:hAnsi="Times New Roman"/>
                <w:b/>
                <w:bCs/>
                <w:sz w:val="20"/>
                <w:szCs w:val="20"/>
              </w:rPr>
            </w:pPr>
            <w:smartTag w:uri="urn:schemas-microsoft-com:office:smarttags" w:element="metricconverter">
              <w:smartTagPr>
                <w:attr w:name="ProductID" w:val="2015 г"/>
              </w:smartTagPr>
              <w:r w:rsidRPr="00D2411E">
                <w:rPr>
                  <w:rFonts w:ascii="Times New Roman" w:hAnsi="Times New Roman"/>
                  <w:b/>
                  <w:bCs/>
                  <w:sz w:val="20"/>
                  <w:szCs w:val="20"/>
                </w:rPr>
                <w:t>2015 г</w:t>
              </w:r>
            </w:smartTag>
            <w:r w:rsidRPr="00D2411E">
              <w:rPr>
                <w:rFonts w:ascii="Times New Roman" w:hAnsi="Times New Roman"/>
                <w:b/>
                <w:bCs/>
                <w:sz w:val="20"/>
                <w:szCs w:val="20"/>
              </w:rPr>
              <w:t>.</w:t>
            </w:r>
          </w:p>
        </w:tc>
        <w:tc>
          <w:tcPr>
            <w:tcW w:w="1219" w:type="dxa"/>
            <w:tcBorders>
              <w:top w:val="nil"/>
              <w:left w:val="single" w:sz="4" w:space="0" w:color="auto"/>
              <w:bottom w:val="nil"/>
              <w:right w:val="single" w:sz="4" w:space="0" w:color="auto"/>
            </w:tcBorders>
            <w:shd w:val="clear" w:color="auto" w:fill="auto"/>
            <w:noWrap/>
            <w:vAlign w:val="bottom"/>
          </w:tcPr>
          <w:p w:rsidR="00D2411E" w:rsidRPr="00D2411E" w:rsidRDefault="00D2411E" w:rsidP="00D2411E">
            <w:pPr>
              <w:spacing w:after="0" w:line="240" w:lineRule="auto"/>
              <w:jc w:val="center"/>
              <w:rPr>
                <w:rFonts w:ascii="Times New Roman" w:hAnsi="Times New Roman"/>
                <w:b/>
                <w:bCs/>
                <w:sz w:val="20"/>
                <w:szCs w:val="20"/>
              </w:rPr>
            </w:pPr>
            <w:smartTag w:uri="urn:schemas-microsoft-com:office:smarttags" w:element="metricconverter">
              <w:smartTagPr>
                <w:attr w:name="ProductID" w:val="2015 г"/>
              </w:smartTagPr>
              <w:r w:rsidRPr="00D2411E">
                <w:rPr>
                  <w:rFonts w:ascii="Times New Roman" w:hAnsi="Times New Roman"/>
                  <w:b/>
                  <w:bCs/>
                  <w:sz w:val="20"/>
                  <w:szCs w:val="20"/>
                </w:rPr>
                <w:t>2015 г</w:t>
              </w:r>
            </w:smartTag>
            <w:r w:rsidRPr="00D2411E">
              <w:rPr>
                <w:rFonts w:ascii="Times New Roman" w:hAnsi="Times New Roman"/>
                <w:b/>
                <w:bCs/>
                <w:sz w:val="20"/>
                <w:szCs w:val="20"/>
              </w:rPr>
              <w:t>.</w:t>
            </w:r>
          </w:p>
        </w:tc>
        <w:tc>
          <w:tcPr>
            <w:tcW w:w="1753" w:type="dxa"/>
            <w:tcBorders>
              <w:top w:val="nil"/>
              <w:left w:val="nil"/>
              <w:bottom w:val="nil"/>
              <w:right w:val="single" w:sz="4" w:space="0" w:color="auto"/>
            </w:tcBorders>
            <w:shd w:val="clear" w:color="auto" w:fill="auto"/>
            <w:noWrap/>
            <w:vAlign w:val="bottom"/>
          </w:tcPr>
          <w:p w:rsidR="00D2411E" w:rsidRPr="00D2411E" w:rsidRDefault="00D2411E" w:rsidP="00D2411E">
            <w:pPr>
              <w:spacing w:after="0" w:line="240" w:lineRule="auto"/>
              <w:jc w:val="center"/>
              <w:rPr>
                <w:rFonts w:ascii="Times New Roman" w:hAnsi="Times New Roman"/>
                <w:b/>
                <w:bCs/>
                <w:sz w:val="20"/>
                <w:szCs w:val="20"/>
              </w:rPr>
            </w:pPr>
            <w:r w:rsidRPr="00D2411E">
              <w:rPr>
                <w:rFonts w:ascii="Times New Roman" w:hAnsi="Times New Roman"/>
                <w:b/>
                <w:bCs/>
                <w:sz w:val="20"/>
                <w:szCs w:val="20"/>
              </w:rPr>
              <w:t>долга на 01.01.15г.</w:t>
            </w:r>
          </w:p>
        </w:tc>
      </w:tr>
      <w:tr w:rsidR="00D2411E" w:rsidRPr="00D2411E" w:rsidTr="00F83A74">
        <w:trPr>
          <w:trHeight w:val="255"/>
        </w:trPr>
        <w:tc>
          <w:tcPr>
            <w:tcW w:w="5186" w:type="dxa"/>
            <w:tcBorders>
              <w:top w:val="nil"/>
              <w:left w:val="single" w:sz="4" w:space="0" w:color="auto"/>
              <w:bottom w:val="single" w:sz="4" w:space="0" w:color="auto"/>
              <w:right w:val="nil"/>
            </w:tcBorders>
            <w:shd w:val="clear" w:color="auto" w:fill="auto"/>
            <w:noWrap/>
            <w:vAlign w:val="bottom"/>
          </w:tcPr>
          <w:p w:rsidR="00D2411E" w:rsidRPr="00D2411E" w:rsidRDefault="00D2411E" w:rsidP="00D2411E">
            <w:pPr>
              <w:spacing w:after="0" w:line="240" w:lineRule="auto"/>
              <w:rPr>
                <w:rFonts w:ascii="Times New Roman" w:hAnsi="Times New Roman"/>
                <w:b/>
                <w:bCs/>
                <w:sz w:val="20"/>
                <w:szCs w:val="20"/>
              </w:rPr>
            </w:pPr>
            <w:r w:rsidRPr="00D2411E">
              <w:rPr>
                <w:rFonts w:ascii="Times New Roman" w:hAnsi="Times New Roman"/>
                <w:b/>
                <w:bCs/>
                <w:sz w:val="20"/>
                <w:szCs w:val="20"/>
              </w:rPr>
              <w:t> </w:t>
            </w:r>
          </w:p>
        </w:tc>
        <w:tc>
          <w:tcPr>
            <w:tcW w:w="1753" w:type="dxa"/>
            <w:tcBorders>
              <w:top w:val="nil"/>
              <w:left w:val="single" w:sz="4" w:space="0" w:color="auto"/>
              <w:bottom w:val="single" w:sz="4" w:space="0" w:color="auto"/>
              <w:right w:val="single" w:sz="4" w:space="0" w:color="auto"/>
            </w:tcBorders>
            <w:shd w:val="clear" w:color="auto" w:fill="auto"/>
            <w:noWrap/>
            <w:vAlign w:val="bottom"/>
          </w:tcPr>
          <w:p w:rsidR="00D2411E" w:rsidRPr="00D2411E" w:rsidRDefault="00D2411E" w:rsidP="00D2411E">
            <w:pPr>
              <w:spacing w:after="0" w:line="240" w:lineRule="auto"/>
              <w:jc w:val="center"/>
              <w:rPr>
                <w:rFonts w:ascii="Times New Roman" w:hAnsi="Times New Roman"/>
                <w:b/>
                <w:bCs/>
                <w:sz w:val="20"/>
                <w:szCs w:val="20"/>
              </w:rPr>
            </w:pPr>
            <w:r w:rsidRPr="00D2411E">
              <w:rPr>
                <w:rFonts w:ascii="Times New Roman" w:hAnsi="Times New Roman"/>
                <w:b/>
                <w:bCs/>
                <w:sz w:val="20"/>
                <w:szCs w:val="20"/>
              </w:rPr>
              <w:t>01.01.2015</w:t>
            </w:r>
          </w:p>
        </w:tc>
        <w:tc>
          <w:tcPr>
            <w:tcW w:w="1407" w:type="dxa"/>
            <w:tcBorders>
              <w:top w:val="nil"/>
              <w:left w:val="nil"/>
              <w:bottom w:val="single" w:sz="4" w:space="0" w:color="auto"/>
              <w:right w:val="nil"/>
            </w:tcBorders>
            <w:shd w:val="clear" w:color="auto" w:fill="auto"/>
            <w:noWrap/>
            <w:vAlign w:val="bottom"/>
          </w:tcPr>
          <w:p w:rsidR="00D2411E" w:rsidRPr="00D2411E" w:rsidRDefault="00D2411E" w:rsidP="00D2411E">
            <w:pPr>
              <w:spacing w:after="0" w:line="240" w:lineRule="auto"/>
              <w:rPr>
                <w:rFonts w:ascii="Times New Roman" w:hAnsi="Times New Roman"/>
                <w:b/>
                <w:bCs/>
                <w:sz w:val="20"/>
                <w:szCs w:val="20"/>
              </w:rPr>
            </w:pPr>
            <w:r w:rsidRPr="00D2411E">
              <w:rPr>
                <w:rFonts w:ascii="Times New Roman" w:hAnsi="Times New Roman"/>
                <w:b/>
                <w:bCs/>
                <w:sz w:val="20"/>
                <w:szCs w:val="20"/>
              </w:rPr>
              <w:t> </w:t>
            </w:r>
          </w:p>
        </w:tc>
        <w:tc>
          <w:tcPr>
            <w:tcW w:w="1219" w:type="dxa"/>
            <w:tcBorders>
              <w:top w:val="nil"/>
              <w:left w:val="single" w:sz="4" w:space="0" w:color="auto"/>
              <w:bottom w:val="single" w:sz="4" w:space="0" w:color="auto"/>
              <w:right w:val="single" w:sz="4" w:space="0" w:color="auto"/>
            </w:tcBorders>
            <w:shd w:val="clear" w:color="auto" w:fill="auto"/>
            <w:noWrap/>
            <w:vAlign w:val="bottom"/>
          </w:tcPr>
          <w:p w:rsidR="00D2411E" w:rsidRPr="00D2411E" w:rsidRDefault="00D2411E" w:rsidP="00D2411E">
            <w:pPr>
              <w:spacing w:after="0" w:line="240" w:lineRule="auto"/>
              <w:rPr>
                <w:rFonts w:ascii="Times New Roman" w:hAnsi="Times New Roman"/>
                <w:b/>
                <w:bCs/>
                <w:sz w:val="20"/>
                <w:szCs w:val="20"/>
              </w:rPr>
            </w:pPr>
            <w:r w:rsidRPr="00D2411E">
              <w:rPr>
                <w:rFonts w:ascii="Times New Roman" w:hAnsi="Times New Roman"/>
                <w:b/>
                <w:bCs/>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D2411E" w:rsidRPr="00D2411E" w:rsidRDefault="00D2411E" w:rsidP="00D2411E">
            <w:pPr>
              <w:spacing w:after="0" w:line="240" w:lineRule="auto"/>
              <w:rPr>
                <w:rFonts w:ascii="Times New Roman" w:hAnsi="Times New Roman"/>
                <w:b/>
                <w:bCs/>
                <w:sz w:val="20"/>
                <w:szCs w:val="20"/>
              </w:rPr>
            </w:pPr>
            <w:r w:rsidRPr="00D2411E">
              <w:rPr>
                <w:rFonts w:ascii="Times New Roman" w:hAnsi="Times New Roman"/>
                <w:b/>
                <w:bCs/>
                <w:sz w:val="20"/>
                <w:szCs w:val="20"/>
              </w:rPr>
              <w:t> </w:t>
            </w:r>
          </w:p>
        </w:tc>
      </w:tr>
      <w:tr w:rsidR="00D2411E" w:rsidRPr="00D2411E" w:rsidTr="00F83A74">
        <w:trPr>
          <w:trHeight w:val="255"/>
        </w:trPr>
        <w:tc>
          <w:tcPr>
            <w:tcW w:w="5186" w:type="dxa"/>
            <w:tcBorders>
              <w:top w:val="nil"/>
              <w:left w:val="single" w:sz="4" w:space="0" w:color="auto"/>
              <w:bottom w:val="nil"/>
              <w:right w:val="nil"/>
            </w:tcBorders>
            <w:shd w:val="clear" w:color="auto" w:fill="auto"/>
            <w:noWrap/>
            <w:vAlign w:val="bottom"/>
          </w:tcPr>
          <w:p w:rsidR="00D2411E" w:rsidRPr="00D2411E" w:rsidRDefault="00D2411E" w:rsidP="00D2411E">
            <w:pPr>
              <w:spacing w:after="0" w:line="240" w:lineRule="auto"/>
              <w:rPr>
                <w:rFonts w:ascii="Times New Roman" w:hAnsi="Times New Roman"/>
                <w:b/>
                <w:bCs/>
                <w:i/>
                <w:iCs/>
                <w:sz w:val="20"/>
                <w:szCs w:val="20"/>
              </w:rPr>
            </w:pPr>
            <w:r w:rsidRPr="00D2411E">
              <w:rPr>
                <w:rFonts w:ascii="Times New Roman" w:hAnsi="Times New Roman"/>
                <w:b/>
                <w:bCs/>
                <w:i/>
                <w:iCs/>
                <w:sz w:val="20"/>
                <w:szCs w:val="20"/>
              </w:rPr>
              <w:t xml:space="preserve">Кредиты кредитных организаций в валюте Российской </w:t>
            </w:r>
          </w:p>
        </w:tc>
        <w:tc>
          <w:tcPr>
            <w:tcW w:w="1753" w:type="dxa"/>
            <w:tcBorders>
              <w:top w:val="nil"/>
              <w:left w:val="single" w:sz="4" w:space="0" w:color="auto"/>
              <w:bottom w:val="nil"/>
              <w:right w:val="single" w:sz="4" w:space="0" w:color="auto"/>
            </w:tcBorders>
            <w:shd w:val="clear" w:color="auto" w:fill="auto"/>
            <w:noWrap/>
            <w:vAlign w:val="bottom"/>
          </w:tcPr>
          <w:p w:rsidR="00D2411E" w:rsidRPr="00D2411E" w:rsidRDefault="00D2411E" w:rsidP="00D2411E">
            <w:pPr>
              <w:spacing w:after="0" w:line="240" w:lineRule="auto"/>
              <w:rPr>
                <w:rFonts w:ascii="Times New Roman" w:hAnsi="Times New Roman"/>
                <w:sz w:val="20"/>
                <w:szCs w:val="20"/>
              </w:rPr>
            </w:pPr>
            <w:r w:rsidRPr="00D2411E">
              <w:rPr>
                <w:rFonts w:ascii="Times New Roman" w:hAnsi="Times New Roman"/>
                <w:sz w:val="20"/>
                <w:szCs w:val="20"/>
              </w:rPr>
              <w:t> </w:t>
            </w:r>
          </w:p>
        </w:tc>
        <w:tc>
          <w:tcPr>
            <w:tcW w:w="1407" w:type="dxa"/>
            <w:tcBorders>
              <w:top w:val="nil"/>
              <w:left w:val="nil"/>
              <w:bottom w:val="nil"/>
              <w:right w:val="nil"/>
            </w:tcBorders>
            <w:shd w:val="clear" w:color="auto" w:fill="auto"/>
            <w:noWrap/>
            <w:vAlign w:val="bottom"/>
          </w:tcPr>
          <w:p w:rsidR="00D2411E" w:rsidRPr="00D2411E" w:rsidRDefault="00D2411E" w:rsidP="00D2411E">
            <w:pPr>
              <w:spacing w:after="0" w:line="240" w:lineRule="auto"/>
              <w:rPr>
                <w:rFonts w:ascii="Times New Roman" w:hAnsi="Times New Roman"/>
                <w:sz w:val="20"/>
                <w:szCs w:val="20"/>
              </w:rPr>
            </w:pPr>
            <w:r w:rsidRPr="00D2411E">
              <w:rPr>
                <w:rFonts w:ascii="Times New Roman" w:hAnsi="Times New Roman"/>
                <w:sz w:val="20"/>
                <w:szCs w:val="20"/>
              </w:rPr>
              <w:t> </w:t>
            </w:r>
          </w:p>
        </w:tc>
        <w:tc>
          <w:tcPr>
            <w:tcW w:w="1219" w:type="dxa"/>
            <w:tcBorders>
              <w:top w:val="nil"/>
              <w:left w:val="single" w:sz="4" w:space="0" w:color="auto"/>
              <w:bottom w:val="nil"/>
              <w:right w:val="single" w:sz="4" w:space="0" w:color="auto"/>
            </w:tcBorders>
            <w:shd w:val="clear" w:color="auto" w:fill="auto"/>
            <w:noWrap/>
            <w:vAlign w:val="bottom"/>
          </w:tcPr>
          <w:p w:rsidR="00D2411E" w:rsidRPr="00D2411E" w:rsidRDefault="00D2411E" w:rsidP="00D2411E">
            <w:pPr>
              <w:spacing w:after="0" w:line="240" w:lineRule="auto"/>
              <w:rPr>
                <w:rFonts w:ascii="Times New Roman" w:hAnsi="Times New Roman"/>
                <w:sz w:val="20"/>
                <w:szCs w:val="20"/>
              </w:rPr>
            </w:pPr>
            <w:r w:rsidRPr="00D2411E">
              <w:rPr>
                <w:rFonts w:ascii="Times New Roman" w:hAnsi="Times New Roman"/>
                <w:sz w:val="20"/>
                <w:szCs w:val="20"/>
              </w:rPr>
              <w:t> </w:t>
            </w:r>
          </w:p>
        </w:tc>
        <w:tc>
          <w:tcPr>
            <w:tcW w:w="1753" w:type="dxa"/>
            <w:tcBorders>
              <w:top w:val="nil"/>
              <w:left w:val="nil"/>
              <w:bottom w:val="nil"/>
              <w:right w:val="single" w:sz="4" w:space="0" w:color="auto"/>
            </w:tcBorders>
            <w:shd w:val="clear" w:color="auto" w:fill="auto"/>
            <w:noWrap/>
            <w:vAlign w:val="bottom"/>
          </w:tcPr>
          <w:p w:rsidR="00D2411E" w:rsidRPr="00D2411E" w:rsidRDefault="00D2411E" w:rsidP="00D2411E">
            <w:pPr>
              <w:spacing w:after="0" w:line="240" w:lineRule="auto"/>
              <w:rPr>
                <w:rFonts w:ascii="Times New Roman" w:hAnsi="Times New Roman"/>
                <w:sz w:val="20"/>
                <w:szCs w:val="20"/>
              </w:rPr>
            </w:pPr>
            <w:r w:rsidRPr="00D2411E">
              <w:rPr>
                <w:rFonts w:ascii="Times New Roman" w:hAnsi="Times New Roman"/>
                <w:sz w:val="20"/>
                <w:szCs w:val="20"/>
              </w:rPr>
              <w:t> </w:t>
            </w:r>
          </w:p>
        </w:tc>
      </w:tr>
      <w:tr w:rsidR="00D2411E" w:rsidRPr="00D2411E" w:rsidTr="00F83A74">
        <w:trPr>
          <w:trHeight w:val="255"/>
        </w:trPr>
        <w:tc>
          <w:tcPr>
            <w:tcW w:w="5186" w:type="dxa"/>
            <w:tcBorders>
              <w:top w:val="nil"/>
              <w:left w:val="single" w:sz="4" w:space="0" w:color="auto"/>
              <w:bottom w:val="single" w:sz="4" w:space="0" w:color="auto"/>
              <w:right w:val="nil"/>
            </w:tcBorders>
            <w:shd w:val="clear" w:color="auto" w:fill="auto"/>
            <w:noWrap/>
            <w:vAlign w:val="bottom"/>
          </w:tcPr>
          <w:p w:rsidR="00D2411E" w:rsidRPr="00D2411E" w:rsidRDefault="00D2411E" w:rsidP="00D2411E">
            <w:pPr>
              <w:spacing w:after="0" w:line="240" w:lineRule="auto"/>
              <w:rPr>
                <w:rFonts w:ascii="Times New Roman" w:hAnsi="Times New Roman"/>
                <w:b/>
                <w:bCs/>
                <w:i/>
                <w:iCs/>
                <w:sz w:val="20"/>
                <w:szCs w:val="20"/>
              </w:rPr>
            </w:pPr>
            <w:r w:rsidRPr="00D2411E">
              <w:rPr>
                <w:rFonts w:ascii="Times New Roman" w:hAnsi="Times New Roman"/>
                <w:b/>
                <w:bCs/>
                <w:i/>
                <w:iCs/>
                <w:sz w:val="20"/>
                <w:szCs w:val="20"/>
              </w:rPr>
              <w:t>Федерации</w:t>
            </w:r>
          </w:p>
        </w:tc>
        <w:tc>
          <w:tcPr>
            <w:tcW w:w="1753" w:type="dxa"/>
            <w:tcBorders>
              <w:top w:val="nil"/>
              <w:left w:val="single" w:sz="4" w:space="0" w:color="auto"/>
              <w:bottom w:val="single" w:sz="4" w:space="0" w:color="auto"/>
              <w:right w:val="single" w:sz="4" w:space="0" w:color="auto"/>
            </w:tcBorders>
            <w:shd w:val="clear" w:color="auto" w:fill="auto"/>
            <w:noWrap/>
            <w:vAlign w:val="bottom"/>
          </w:tcPr>
          <w:p w:rsidR="00D2411E" w:rsidRPr="00D2411E" w:rsidRDefault="00D2411E" w:rsidP="00D2411E">
            <w:pPr>
              <w:spacing w:after="0" w:line="240" w:lineRule="auto"/>
              <w:jc w:val="center"/>
              <w:rPr>
                <w:rFonts w:ascii="Times New Roman" w:hAnsi="Times New Roman"/>
                <w:sz w:val="20"/>
                <w:szCs w:val="20"/>
              </w:rPr>
            </w:pPr>
            <w:r w:rsidRPr="00D2411E">
              <w:rPr>
                <w:rFonts w:ascii="Times New Roman" w:hAnsi="Times New Roman"/>
                <w:sz w:val="20"/>
                <w:szCs w:val="20"/>
              </w:rPr>
              <w:t>0,0</w:t>
            </w:r>
          </w:p>
        </w:tc>
        <w:tc>
          <w:tcPr>
            <w:tcW w:w="1407" w:type="dxa"/>
            <w:tcBorders>
              <w:top w:val="nil"/>
              <w:left w:val="nil"/>
              <w:bottom w:val="single" w:sz="4" w:space="0" w:color="auto"/>
              <w:right w:val="nil"/>
            </w:tcBorders>
            <w:shd w:val="clear" w:color="auto" w:fill="auto"/>
            <w:noWrap/>
            <w:vAlign w:val="bottom"/>
          </w:tcPr>
          <w:p w:rsidR="00D2411E" w:rsidRPr="00D2411E" w:rsidRDefault="00D2411E" w:rsidP="00D2411E">
            <w:pPr>
              <w:spacing w:after="0" w:line="240" w:lineRule="auto"/>
              <w:jc w:val="center"/>
              <w:rPr>
                <w:rFonts w:ascii="Times New Roman" w:hAnsi="Times New Roman"/>
                <w:sz w:val="20"/>
                <w:szCs w:val="20"/>
              </w:rPr>
            </w:pPr>
            <w:r w:rsidRPr="00D2411E">
              <w:rPr>
                <w:rFonts w:ascii="Times New Roman" w:hAnsi="Times New Roman"/>
                <w:sz w:val="20"/>
                <w:szCs w:val="20"/>
              </w:rPr>
              <w:t>0,0</w:t>
            </w:r>
          </w:p>
        </w:tc>
        <w:tc>
          <w:tcPr>
            <w:tcW w:w="1219" w:type="dxa"/>
            <w:tcBorders>
              <w:top w:val="nil"/>
              <w:left w:val="single" w:sz="4" w:space="0" w:color="auto"/>
              <w:bottom w:val="single" w:sz="4" w:space="0" w:color="auto"/>
              <w:right w:val="single" w:sz="4" w:space="0" w:color="auto"/>
            </w:tcBorders>
            <w:shd w:val="clear" w:color="auto" w:fill="auto"/>
            <w:noWrap/>
            <w:vAlign w:val="bottom"/>
          </w:tcPr>
          <w:p w:rsidR="00D2411E" w:rsidRPr="00D2411E" w:rsidRDefault="00D2411E" w:rsidP="00D2411E">
            <w:pPr>
              <w:spacing w:after="0" w:line="240" w:lineRule="auto"/>
              <w:jc w:val="center"/>
              <w:rPr>
                <w:rFonts w:ascii="Times New Roman" w:hAnsi="Times New Roman"/>
                <w:sz w:val="20"/>
                <w:szCs w:val="20"/>
              </w:rPr>
            </w:pPr>
            <w:r w:rsidRPr="00D2411E">
              <w:rPr>
                <w:rFonts w:ascii="Times New Roman" w:hAnsi="Times New Roman"/>
                <w:sz w:val="20"/>
                <w:szCs w:val="20"/>
              </w:rPr>
              <w:t>0,0</w:t>
            </w:r>
          </w:p>
        </w:tc>
        <w:tc>
          <w:tcPr>
            <w:tcW w:w="1753" w:type="dxa"/>
            <w:tcBorders>
              <w:top w:val="nil"/>
              <w:left w:val="nil"/>
              <w:bottom w:val="single" w:sz="4" w:space="0" w:color="auto"/>
              <w:right w:val="single" w:sz="4" w:space="0" w:color="auto"/>
            </w:tcBorders>
            <w:shd w:val="clear" w:color="auto" w:fill="auto"/>
            <w:noWrap/>
            <w:vAlign w:val="bottom"/>
          </w:tcPr>
          <w:p w:rsidR="00D2411E" w:rsidRPr="00D2411E" w:rsidRDefault="00D2411E" w:rsidP="00D2411E">
            <w:pPr>
              <w:spacing w:after="0" w:line="240" w:lineRule="auto"/>
              <w:jc w:val="center"/>
              <w:rPr>
                <w:rFonts w:ascii="Times New Roman" w:hAnsi="Times New Roman"/>
                <w:sz w:val="20"/>
                <w:szCs w:val="20"/>
              </w:rPr>
            </w:pPr>
            <w:r w:rsidRPr="00D2411E">
              <w:rPr>
                <w:rFonts w:ascii="Times New Roman" w:hAnsi="Times New Roman"/>
                <w:sz w:val="20"/>
                <w:szCs w:val="20"/>
              </w:rPr>
              <w:t>183</w:t>
            </w:r>
          </w:p>
        </w:tc>
      </w:tr>
      <w:tr w:rsidR="00D2411E" w:rsidRPr="00D2411E" w:rsidTr="00F83A74">
        <w:trPr>
          <w:trHeight w:val="255"/>
        </w:trPr>
        <w:tc>
          <w:tcPr>
            <w:tcW w:w="5186" w:type="dxa"/>
            <w:tcBorders>
              <w:top w:val="nil"/>
              <w:left w:val="single" w:sz="4" w:space="0" w:color="auto"/>
              <w:bottom w:val="nil"/>
              <w:right w:val="single" w:sz="4" w:space="0" w:color="auto"/>
            </w:tcBorders>
            <w:shd w:val="clear" w:color="auto" w:fill="auto"/>
            <w:noWrap/>
            <w:vAlign w:val="bottom"/>
          </w:tcPr>
          <w:p w:rsidR="00D2411E" w:rsidRPr="00D2411E" w:rsidRDefault="00D2411E" w:rsidP="00D2411E">
            <w:pPr>
              <w:spacing w:after="0" w:line="240" w:lineRule="auto"/>
              <w:rPr>
                <w:rFonts w:ascii="Times New Roman" w:hAnsi="Times New Roman"/>
                <w:i/>
                <w:iCs/>
                <w:sz w:val="20"/>
                <w:szCs w:val="20"/>
              </w:rPr>
            </w:pPr>
            <w:r w:rsidRPr="00D2411E">
              <w:rPr>
                <w:rFonts w:ascii="Times New Roman" w:hAnsi="Times New Roman"/>
                <w:i/>
                <w:iCs/>
                <w:sz w:val="20"/>
                <w:szCs w:val="20"/>
              </w:rPr>
              <w:t xml:space="preserve">Получение кредитов от кредитных организаций в валюте </w:t>
            </w:r>
          </w:p>
        </w:tc>
        <w:tc>
          <w:tcPr>
            <w:tcW w:w="1753" w:type="dxa"/>
            <w:tcBorders>
              <w:top w:val="nil"/>
              <w:left w:val="nil"/>
              <w:bottom w:val="nil"/>
              <w:right w:val="nil"/>
            </w:tcBorders>
            <w:shd w:val="clear" w:color="auto" w:fill="auto"/>
            <w:noWrap/>
            <w:vAlign w:val="bottom"/>
          </w:tcPr>
          <w:p w:rsidR="00D2411E" w:rsidRPr="00D2411E" w:rsidRDefault="00D2411E" w:rsidP="00D2411E">
            <w:pPr>
              <w:spacing w:after="0" w:line="240" w:lineRule="auto"/>
              <w:rPr>
                <w:rFonts w:ascii="Times New Roman" w:hAnsi="Times New Roman"/>
                <w:sz w:val="20"/>
                <w:szCs w:val="20"/>
              </w:rPr>
            </w:pPr>
          </w:p>
        </w:tc>
        <w:tc>
          <w:tcPr>
            <w:tcW w:w="1407" w:type="dxa"/>
            <w:tcBorders>
              <w:top w:val="nil"/>
              <w:left w:val="single" w:sz="4" w:space="0" w:color="auto"/>
              <w:bottom w:val="nil"/>
              <w:right w:val="single" w:sz="4" w:space="0" w:color="auto"/>
            </w:tcBorders>
            <w:shd w:val="clear" w:color="auto" w:fill="auto"/>
            <w:noWrap/>
            <w:vAlign w:val="bottom"/>
          </w:tcPr>
          <w:p w:rsidR="00D2411E" w:rsidRPr="00D2411E" w:rsidRDefault="00D2411E" w:rsidP="00D2411E">
            <w:pPr>
              <w:spacing w:after="0" w:line="240" w:lineRule="auto"/>
              <w:rPr>
                <w:rFonts w:ascii="Times New Roman" w:hAnsi="Times New Roman"/>
                <w:sz w:val="20"/>
                <w:szCs w:val="20"/>
              </w:rPr>
            </w:pPr>
            <w:r w:rsidRPr="00D2411E">
              <w:rPr>
                <w:rFonts w:ascii="Times New Roman" w:hAnsi="Times New Roman"/>
                <w:sz w:val="20"/>
                <w:szCs w:val="20"/>
              </w:rPr>
              <w:t> </w:t>
            </w:r>
          </w:p>
        </w:tc>
        <w:tc>
          <w:tcPr>
            <w:tcW w:w="1219" w:type="dxa"/>
            <w:tcBorders>
              <w:top w:val="nil"/>
              <w:left w:val="nil"/>
              <w:bottom w:val="nil"/>
              <w:right w:val="nil"/>
            </w:tcBorders>
            <w:shd w:val="clear" w:color="auto" w:fill="auto"/>
            <w:noWrap/>
            <w:vAlign w:val="bottom"/>
          </w:tcPr>
          <w:p w:rsidR="00D2411E" w:rsidRPr="00D2411E" w:rsidRDefault="00D2411E" w:rsidP="00D2411E">
            <w:pPr>
              <w:spacing w:after="0" w:line="240" w:lineRule="auto"/>
              <w:rPr>
                <w:rFonts w:ascii="Times New Roman" w:hAnsi="Times New Roman"/>
                <w:sz w:val="20"/>
                <w:szCs w:val="20"/>
              </w:rPr>
            </w:pPr>
          </w:p>
        </w:tc>
        <w:tc>
          <w:tcPr>
            <w:tcW w:w="1753" w:type="dxa"/>
            <w:tcBorders>
              <w:top w:val="nil"/>
              <w:left w:val="single" w:sz="4" w:space="0" w:color="auto"/>
              <w:bottom w:val="nil"/>
              <w:right w:val="single" w:sz="4" w:space="0" w:color="auto"/>
            </w:tcBorders>
            <w:shd w:val="clear" w:color="auto" w:fill="auto"/>
            <w:noWrap/>
            <w:vAlign w:val="bottom"/>
          </w:tcPr>
          <w:p w:rsidR="00D2411E" w:rsidRPr="00D2411E" w:rsidRDefault="00D2411E" w:rsidP="00D2411E">
            <w:pPr>
              <w:spacing w:after="0" w:line="240" w:lineRule="auto"/>
              <w:rPr>
                <w:rFonts w:ascii="Times New Roman" w:hAnsi="Times New Roman"/>
                <w:sz w:val="20"/>
                <w:szCs w:val="20"/>
              </w:rPr>
            </w:pPr>
            <w:r w:rsidRPr="00D2411E">
              <w:rPr>
                <w:rFonts w:ascii="Times New Roman" w:hAnsi="Times New Roman"/>
                <w:sz w:val="20"/>
                <w:szCs w:val="20"/>
              </w:rPr>
              <w:t> </w:t>
            </w:r>
          </w:p>
        </w:tc>
      </w:tr>
      <w:tr w:rsidR="00D2411E" w:rsidRPr="00D2411E" w:rsidTr="00F83A74">
        <w:trPr>
          <w:trHeight w:val="255"/>
        </w:trPr>
        <w:tc>
          <w:tcPr>
            <w:tcW w:w="5186" w:type="dxa"/>
            <w:tcBorders>
              <w:top w:val="nil"/>
              <w:left w:val="single" w:sz="4" w:space="0" w:color="auto"/>
              <w:bottom w:val="nil"/>
              <w:right w:val="single" w:sz="4" w:space="0" w:color="auto"/>
            </w:tcBorders>
            <w:shd w:val="clear" w:color="auto" w:fill="auto"/>
            <w:noWrap/>
            <w:vAlign w:val="bottom"/>
          </w:tcPr>
          <w:p w:rsidR="00D2411E" w:rsidRPr="00D2411E" w:rsidRDefault="00D2411E" w:rsidP="00D2411E">
            <w:pPr>
              <w:spacing w:after="0" w:line="240" w:lineRule="auto"/>
              <w:rPr>
                <w:rFonts w:ascii="Times New Roman" w:hAnsi="Times New Roman"/>
                <w:i/>
                <w:iCs/>
                <w:sz w:val="20"/>
                <w:szCs w:val="20"/>
              </w:rPr>
            </w:pPr>
            <w:r w:rsidRPr="00D2411E">
              <w:rPr>
                <w:rFonts w:ascii="Times New Roman" w:hAnsi="Times New Roman"/>
                <w:i/>
                <w:iCs/>
                <w:sz w:val="20"/>
                <w:szCs w:val="20"/>
              </w:rPr>
              <w:t>Российской Федерации</w:t>
            </w:r>
          </w:p>
        </w:tc>
        <w:tc>
          <w:tcPr>
            <w:tcW w:w="1753" w:type="dxa"/>
            <w:tcBorders>
              <w:top w:val="nil"/>
              <w:left w:val="nil"/>
              <w:bottom w:val="nil"/>
              <w:right w:val="nil"/>
            </w:tcBorders>
            <w:shd w:val="clear" w:color="auto" w:fill="auto"/>
            <w:noWrap/>
            <w:vAlign w:val="bottom"/>
          </w:tcPr>
          <w:p w:rsidR="00D2411E" w:rsidRPr="00D2411E" w:rsidRDefault="00D2411E" w:rsidP="00D2411E">
            <w:pPr>
              <w:spacing w:after="0" w:line="240" w:lineRule="auto"/>
              <w:jc w:val="center"/>
              <w:rPr>
                <w:rFonts w:ascii="Times New Roman" w:hAnsi="Times New Roman"/>
                <w:sz w:val="20"/>
                <w:szCs w:val="20"/>
              </w:rPr>
            </w:pPr>
            <w:r w:rsidRPr="00D2411E">
              <w:rPr>
                <w:rFonts w:ascii="Times New Roman" w:hAnsi="Times New Roman"/>
                <w:sz w:val="20"/>
                <w:szCs w:val="20"/>
              </w:rPr>
              <w:t>0,0</w:t>
            </w:r>
          </w:p>
        </w:tc>
        <w:tc>
          <w:tcPr>
            <w:tcW w:w="1407" w:type="dxa"/>
            <w:tcBorders>
              <w:top w:val="nil"/>
              <w:left w:val="single" w:sz="4" w:space="0" w:color="auto"/>
              <w:bottom w:val="nil"/>
              <w:right w:val="single" w:sz="4" w:space="0" w:color="auto"/>
            </w:tcBorders>
            <w:shd w:val="clear" w:color="auto" w:fill="auto"/>
            <w:noWrap/>
            <w:vAlign w:val="bottom"/>
          </w:tcPr>
          <w:p w:rsidR="00D2411E" w:rsidRPr="00D2411E" w:rsidRDefault="00D2411E" w:rsidP="00D2411E">
            <w:pPr>
              <w:spacing w:after="0" w:line="240" w:lineRule="auto"/>
              <w:jc w:val="center"/>
              <w:rPr>
                <w:rFonts w:ascii="Times New Roman" w:hAnsi="Times New Roman"/>
                <w:sz w:val="20"/>
                <w:szCs w:val="20"/>
              </w:rPr>
            </w:pPr>
            <w:r w:rsidRPr="00D2411E">
              <w:rPr>
                <w:rFonts w:ascii="Times New Roman" w:hAnsi="Times New Roman"/>
                <w:sz w:val="20"/>
                <w:szCs w:val="20"/>
              </w:rPr>
              <w:t>0,0</w:t>
            </w:r>
          </w:p>
        </w:tc>
        <w:tc>
          <w:tcPr>
            <w:tcW w:w="1219" w:type="dxa"/>
            <w:tcBorders>
              <w:top w:val="nil"/>
              <w:left w:val="nil"/>
              <w:bottom w:val="nil"/>
              <w:right w:val="nil"/>
            </w:tcBorders>
            <w:shd w:val="clear" w:color="auto" w:fill="auto"/>
            <w:noWrap/>
            <w:vAlign w:val="bottom"/>
          </w:tcPr>
          <w:p w:rsidR="00D2411E" w:rsidRPr="00D2411E" w:rsidRDefault="00D2411E" w:rsidP="00D2411E">
            <w:pPr>
              <w:spacing w:after="0" w:line="240" w:lineRule="auto"/>
              <w:jc w:val="center"/>
              <w:rPr>
                <w:rFonts w:ascii="Times New Roman" w:hAnsi="Times New Roman"/>
                <w:sz w:val="20"/>
                <w:szCs w:val="20"/>
              </w:rPr>
            </w:pPr>
            <w:r w:rsidRPr="00D2411E">
              <w:rPr>
                <w:rFonts w:ascii="Times New Roman" w:hAnsi="Times New Roman"/>
                <w:sz w:val="20"/>
                <w:szCs w:val="20"/>
              </w:rPr>
              <w:t>0,0</w:t>
            </w:r>
          </w:p>
        </w:tc>
        <w:tc>
          <w:tcPr>
            <w:tcW w:w="1753" w:type="dxa"/>
            <w:tcBorders>
              <w:top w:val="nil"/>
              <w:left w:val="single" w:sz="4" w:space="0" w:color="auto"/>
              <w:bottom w:val="nil"/>
              <w:right w:val="single" w:sz="4" w:space="0" w:color="auto"/>
            </w:tcBorders>
            <w:shd w:val="clear" w:color="auto" w:fill="auto"/>
            <w:noWrap/>
            <w:vAlign w:val="bottom"/>
          </w:tcPr>
          <w:p w:rsidR="00D2411E" w:rsidRPr="00D2411E" w:rsidRDefault="00D2411E" w:rsidP="00D2411E">
            <w:pPr>
              <w:spacing w:after="0" w:line="240" w:lineRule="auto"/>
              <w:jc w:val="center"/>
              <w:rPr>
                <w:rFonts w:ascii="Times New Roman" w:hAnsi="Times New Roman"/>
                <w:sz w:val="20"/>
                <w:szCs w:val="20"/>
              </w:rPr>
            </w:pPr>
            <w:r w:rsidRPr="00D2411E">
              <w:rPr>
                <w:rFonts w:ascii="Times New Roman" w:hAnsi="Times New Roman"/>
                <w:sz w:val="20"/>
                <w:szCs w:val="20"/>
              </w:rPr>
              <w:t>183</w:t>
            </w:r>
          </w:p>
        </w:tc>
      </w:tr>
      <w:tr w:rsidR="00D2411E" w:rsidRPr="00D2411E" w:rsidTr="00F83A74">
        <w:trPr>
          <w:trHeight w:val="421"/>
        </w:trPr>
        <w:tc>
          <w:tcPr>
            <w:tcW w:w="5186" w:type="dxa"/>
            <w:tcBorders>
              <w:top w:val="single" w:sz="4" w:space="0" w:color="auto"/>
              <w:left w:val="single" w:sz="4" w:space="0" w:color="auto"/>
              <w:bottom w:val="nil"/>
              <w:right w:val="single" w:sz="4" w:space="0" w:color="auto"/>
            </w:tcBorders>
            <w:shd w:val="clear" w:color="auto" w:fill="auto"/>
            <w:noWrap/>
            <w:vAlign w:val="bottom"/>
          </w:tcPr>
          <w:p w:rsidR="00D2411E" w:rsidRPr="00D2411E" w:rsidRDefault="00D2411E" w:rsidP="00D2411E">
            <w:pPr>
              <w:spacing w:after="0" w:line="240" w:lineRule="auto"/>
              <w:rPr>
                <w:rFonts w:ascii="Times New Roman" w:hAnsi="Times New Roman"/>
                <w:b/>
                <w:bCs/>
                <w:sz w:val="20"/>
                <w:szCs w:val="20"/>
              </w:rPr>
            </w:pPr>
            <w:r w:rsidRPr="00D2411E">
              <w:rPr>
                <w:rFonts w:ascii="Times New Roman" w:hAnsi="Times New Roman"/>
                <w:b/>
                <w:bCs/>
                <w:sz w:val="20"/>
                <w:szCs w:val="20"/>
              </w:rPr>
              <w:lastRenderedPageBreak/>
              <w:t>Итого общий объем заимствований, направляемых на покрытие</w:t>
            </w:r>
          </w:p>
        </w:tc>
        <w:tc>
          <w:tcPr>
            <w:tcW w:w="1753" w:type="dxa"/>
            <w:tcBorders>
              <w:top w:val="single" w:sz="4" w:space="0" w:color="auto"/>
              <w:left w:val="nil"/>
              <w:bottom w:val="nil"/>
              <w:right w:val="single" w:sz="4" w:space="0" w:color="auto"/>
            </w:tcBorders>
            <w:shd w:val="clear" w:color="auto" w:fill="auto"/>
            <w:noWrap/>
            <w:vAlign w:val="bottom"/>
          </w:tcPr>
          <w:p w:rsidR="00D2411E" w:rsidRPr="00D2411E" w:rsidRDefault="00D2411E" w:rsidP="00D2411E">
            <w:pPr>
              <w:spacing w:after="0" w:line="240" w:lineRule="auto"/>
              <w:rPr>
                <w:rFonts w:ascii="Times New Roman" w:hAnsi="Times New Roman"/>
                <w:b/>
                <w:bCs/>
                <w:sz w:val="20"/>
                <w:szCs w:val="20"/>
              </w:rPr>
            </w:pPr>
            <w:r w:rsidRPr="00D2411E">
              <w:rPr>
                <w:rFonts w:ascii="Times New Roman" w:hAnsi="Times New Roman"/>
                <w:b/>
                <w:bCs/>
                <w:sz w:val="20"/>
                <w:szCs w:val="20"/>
              </w:rPr>
              <w:t> </w:t>
            </w:r>
          </w:p>
        </w:tc>
        <w:tc>
          <w:tcPr>
            <w:tcW w:w="1407" w:type="dxa"/>
            <w:tcBorders>
              <w:top w:val="single" w:sz="4" w:space="0" w:color="auto"/>
              <w:left w:val="nil"/>
              <w:bottom w:val="nil"/>
              <w:right w:val="single" w:sz="4" w:space="0" w:color="auto"/>
            </w:tcBorders>
            <w:shd w:val="clear" w:color="auto" w:fill="auto"/>
            <w:noWrap/>
            <w:vAlign w:val="bottom"/>
          </w:tcPr>
          <w:p w:rsidR="00D2411E" w:rsidRPr="00D2411E" w:rsidRDefault="00D2411E" w:rsidP="00D2411E">
            <w:pPr>
              <w:spacing w:after="0" w:line="240" w:lineRule="auto"/>
              <w:rPr>
                <w:rFonts w:ascii="Times New Roman" w:hAnsi="Times New Roman"/>
                <w:b/>
                <w:bCs/>
                <w:sz w:val="20"/>
                <w:szCs w:val="20"/>
              </w:rPr>
            </w:pPr>
            <w:r w:rsidRPr="00D2411E">
              <w:rPr>
                <w:rFonts w:ascii="Times New Roman" w:hAnsi="Times New Roman"/>
                <w:b/>
                <w:bCs/>
                <w:sz w:val="20"/>
                <w:szCs w:val="20"/>
              </w:rPr>
              <w:t> </w:t>
            </w:r>
          </w:p>
        </w:tc>
        <w:tc>
          <w:tcPr>
            <w:tcW w:w="1219" w:type="dxa"/>
            <w:tcBorders>
              <w:top w:val="single" w:sz="4" w:space="0" w:color="auto"/>
              <w:left w:val="nil"/>
              <w:bottom w:val="nil"/>
              <w:right w:val="single" w:sz="4" w:space="0" w:color="auto"/>
            </w:tcBorders>
            <w:shd w:val="clear" w:color="auto" w:fill="auto"/>
            <w:noWrap/>
            <w:vAlign w:val="bottom"/>
          </w:tcPr>
          <w:p w:rsidR="00D2411E" w:rsidRPr="00D2411E" w:rsidRDefault="00D2411E" w:rsidP="00D2411E">
            <w:pPr>
              <w:spacing w:after="0" w:line="240" w:lineRule="auto"/>
              <w:rPr>
                <w:rFonts w:ascii="Times New Roman" w:hAnsi="Times New Roman"/>
                <w:b/>
                <w:bCs/>
                <w:sz w:val="20"/>
                <w:szCs w:val="20"/>
              </w:rPr>
            </w:pPr>
            <w:r w:rsidRPr="00D2411E">
              <w:rPr>
                <w:rFonts w:ascii="Times New Roman" w:hAnsi="Times New Roman"/>
                <w:b/>
                <w:bCs/>
                <w:sz w:val="20"/>
                <w:szCs w:val="20"/>
              </w:rPr>
              <w:t> </w:t>
            </w:r>
          </w:p>
        </w:tc>
        <w:tc>
          <w:tcPr>
            <w:tcW w:w="1753" w:type="dxa"/>
            <w:tcBorders>
              <w:top w:val="single" w:sz="4" w:space="0" w:color="auto"/>
              <w:left w:val="nil"/>
              <w:bottom w:val="nil"/>
              <w:right w:val="single" w:sz="4" w:space="0" w:color="auto"/>
            </w:tcBorders>
            <w:shd w:val="clear" w:color="auto" w:fill="auto"/>
            <w:noWrap/>
            <w:vAlign w:val="bottom"/>
          </w:tcPr>
          <w:p w:rsidR="00D2411E" w:rsidRPr="00D2411E" w:rsidRDefault="00D2411E" w:rsidP="00D2411E">
            <w:pPr>
              <w:spacing w:after="0" w:line="240" w:lineRule="auto"/>
              <w:rPr>
                <w:rFonts w:ascii="Times New Roman" w:hAnsi="Times New Roman"/>
                <w:b/>
                <w:bCs/>
                <w:sz w:val="20"/>
                <w:szCs w:val="20"/>
              </w:rPr>
            </w:pPr>
            <w:r w:rsidRPr="00D2411E">
              <w:rPr>
                <w:rFonts w:ascii="Times New Roman" w:hAnsi="Times New Roman"/>
                <w:b/>
                <w:bCs/>
                <w:sz w:val="20"/>
                <w:szCs w:val="20"/>
              </w:rPr>
              <w:t> </w:t>
            </w:r>
          </w:p>
        </w:tc>
      </w:tr>
      <w:tr w:rsidR="00D2411E" w:rsidRPr="00D2411E" w:rsidTr="00F83A74">
        <w:trPr>
          <w:trHeight w:val="255"/>
        </w:trPr>
        <w:tc>
          <w:tcPr>
            <w:tcW w:w="5186" w:type="dxa"/>
            <w:tcBorders>
              <w:top w:val="nil"/>
              <w:left w:val="single" w:sz="4" w:space="0" w:color="auto"/>
              <w:bottom w:val="nil"/>
              <w:right w:val="single" w:sz="4" w:space="0" w:color="auto"/>
            </w:tcBorders>
            <w:shd w:val="clear" w:color="auto" w:fill="auto"/>
            <w:noWrap/>
            <w:vAlign w:val="bottom"/>
          </w:tcPr>
          <w:p w:rsidR="00D2411E" w:rsidRPr="00D2411E" w:rsidRDefault="00D2411E" w:rsidP="00D2411E">
            <w:pPr>
              <w:spacing w:after="0" w:line="240" w:lineRule="auto"/>
              <w:rPr>
                <w:rFonts w:ascii="Times New Roman" w:hAnsi="Times New Roman"/>
                <w:b/>
                <w:bCs/>
                <w:sz w:val="20"/>
                <w:szCs w:val="20"/>
              </w:rPr>
            </w:pPr>
            <w:r w:rsidRPr="00D2411E">
              <w:rPr>
                <w:rFonts w:ascii="Times New Roman" w:hAnsi="Times New Roman"/>
                <w:b/>
                <w:bCs/>
                <w:sz w:val="20"/>
                <w:szCs w:val="20"/>
              </w:rPr>
              <w:t>дефицита бюджета и погашение долговых обязательств</w:t>
            </w:r>
          </w:p>
        </w:tc>
        <w:tc>
          <w:tcPr>
            <w:tcW w:w="1753" w:type="dxa"/>
            <w:tcBorders>
              <w:top w:val="nil"/>
              <w:left w:val="nil"/>
              <w:bottom w:val="nil"/>
              <w:right w:val="single" w:sz="4" w:space="0" w:color="auto"/>
            </w:tcBorders>
            <w:shd w:val="clear" w:color="auto" w:fill="auto"/>
            <w:noWrap/>
            <w:vAlign w:val="bottom"/>
          </w:tcPr>
          <w:p w:rsidR="00D2411E" w:rsidRPr="00D2411E" w:rsidRDefault="00D2411E" w:rsidP="00D2411E">
            <w:pPr>
              <w:spacing w:after="0" w:line="240" w:lineRule="auto"/>
              <w:jc w:val="center"/>
              <w:rPr>
                <w:rFonts w:ascii="Times New Roman" w:hAnsi="Times New Roman"/>
                <w:b/>
                <w:bCs/>
                <w:sz w:val="20"/>
                <w:szCs w:val="20"/>
              </w:rPr>
            </w:pPr>
            <w:r w:rsidRPr="00D2411E">
              <w:rPr>
                <w:rFonts w:ascii="Times New Roman" w:hAnsi="Times New Roman"/>
                <w:b/>
                <w:bCs/>
                <w:sz w:val="20"/>
                <w:szCs w:val="20"/>
              </w:rPr>
              <w:t>0,0</w:t>
            </w:r>
          </w:p>
        </w:tc>
        <w:tc>
          <w:tcPr>
            <w:tcW w:w="1407" w:type="dxa"/>
            <w:tcBorders>
              <w:top w:val="nil"/>
              <w:left w:val="nil"/>
              <w:bottom w:val="nil"/>
              <w:right w:val="single" w:sz="4" w:space="0" w:color="auto"/>
            </w:tcBorders>
            <w:shd w:val="clear" w:color="auto" w:fill="auto"/>
            <w:noWrap/>
            <w:vAlign w:val="bottom"/>
          </w:tcPr>
          <w:p w:rsidR="00D2411E" w:rsidRPr="00D2411E" w:rsidRDefault="00D2411E" w:rsidP="00D2411E">
            <w:pPr>
              <w:spacing w:after="0" w:line="240" w:lineRule="auto"/>
              <w:jc w:val="center"/>
              <w:rPr>
                <w:rFonts w:ascii="Times New Roman" w:hAnsi="Times New Roman"/>
                <w:b/>
                <w:bCs/>
                <w:sz w:val="20"/>
                <w:szCs w:val="20"/>
              </w:rPr>
            </w:pPr>
            <w:r w:rsidRPr="00D2411E">
              <w:rPr>
                <w:rFonts w:ascii="Times New Roman" w:hAnsi="Times New Roman"/>
                <w:b/>
                <w:bCs/>
                <w:sz w:val="20"/>
                <w:szCs w:val="20"/>
              </w:rPr>
              <w:t>0,0</w:t>
            </w:r>
          </w:p>
        </w:tc>
        <w:tc>
          <w:tcPr>
            <w:tcW w:w="1219" w:type="dxa"/>
            <w:tcBorders>
              <w:top w:val="nil"/>
              <w:left w:val="nil"/>
              <w:bottom w:val="nil"/>
              <w:right w:val="single" w:sz="4" w:space="0" w:color="auto"/>
            </w:tcBorders>
            <w:shd w:val="clear" w:color="auto" w:fill="auto"/>
            <w:noWrap/>
            <w:vAlign w:val="bottom"/>
          </w:tcPr>
          <w:p w:rsidR="00D2411E" w:rsidRPr="00D2411E" w:rsidRDefault="00D2411E" w:rsidP="00D2411E">
            <w:pPr>
              <w:spacing w:after="0" w:line="240" w:lineRule="auto"/>
              <w:jc w:val="center"/>
              <w:rPr>
                <w:rFonts w:ascii="Times New Roman" w:hAnsi="Times New Roman"/>
                <w:b/>
                <w:bCs/>
                <w:sz w:val="20"/>
                <w:szCs w:val="20"/>
              </w:rPr>
            </w:pPr>
            <w:r w:rsidRPr="00D2411E">
              <w:rPr>
                <w:rFonts w:ascii="Times New Roman" w:hAnsi="Times New Roman"/>
                <w:b/>
                <w:bCs/>
                <w:sz w:val="20"/>
                <w:szCs w:val="20"/>
              </w:rPr>
              <w:t>0,0</w:t>
            </w:r>
          </w:p>
        </w:tc>
        <w:tc>
          <w:tcPr>
            <w:tcW w:w="1753" w:type="dxa"/>
            <w:tcBorders>
              <w:top w:val="nil"/>
              <w:left w:val="nil"/>
              <w:bottom w:val="nil"/>
              <w:right w:val="single" w:sz="4" w:space="0" w:color="auto"/>
            </w:tcBorders>
            <w:shd w:val="clear" w:color="auto" w:fill="auto"/>
            <w:noWrap/>
            <w:vAlign w:val="bottom"/>
          </w:tcPr>
          <w:p w:rsidR="00D2411E" w:rsidRPr="00D2411E" w:rsidRDefault="00D2411E" w:rsidP="00D2411E">
            <w:pPr>
              <w:spacing w:after="0" w:line="240" w:lineRule="auto"/>
              <w:jc w:val="center"/>
              <w:rPr>
                <w:rFonts w:ascii="Times New Roman" w:hAnsi="Times New Roman"/>
                <w:b/>
                <w:bCs/>
                <w:sz w:val="20"/>
                <w:szCs w:val="20"/>
              </w:rPr>
            </w:pPr>
            <w:r w:rsidRPr="00D2411E">
              <w:rPr>
                <w:rFonts w:ascii="Times New Roman" w:hAnsi="Times New Roman"/>
                <w:b/>
                <w:bCs/>
                <w:sz w:val="20"/>
                <w:szCs w:val="20"/>
                <w:lang w:val="en-US"/>
              </w:rPr>
              <w:t>1</w:t>
            </w:r>
            <w:r w:rsidRPr="00D2411E">
              <w:rPr>
                <w:rFonts w:ascii="Times New Roman" w:hAnsi="Times New Roman"/>
                <w:b/>
                <w:bCs/>
                <w:sz w:val="20"/>
                <w:szCs w:val="20"/>
              </w:rPr>
              <w:t>83</w:t>
            </w:r>
          </w:p>
        </w:tc>
      </w:tr>
      <w:tr w:rsidR="00D2411E" w:rsidRPr="00D2411E" w:rsidTr="00F83A74">
        <w:trPr>
          <w:trHeight w:val="255"/>
        </w:trPr>
        <w:tc>
          <w:tcPr>
            <w:tcW w:w="5186" w:type="dxa"/>
            <w:tcBorders>
              <w:top w:val="nil"/>
              <w:left w:val="single" w:sz="4" w:space="0" w:color="auto"/>
              <w:bottom w:val="single" w:sz="4" w:space="0" w:color="auto"/>
              <w:right w:val="single" w:sz="4" w:space="0" w:color="auto"/>
            </w:tcBorders>
            <w:shd w:val="clear" w:color="auto" w:fill="auto"/>
            <w:noWrap/>
            <w:vAlign w:val="bottom"/>
          </w:tcPr>
          <w:p w:rsidR="00D2411E" w:rsidRPr="00D2411E" w:rsidRDefault="00D2411E" w:rsidP="00D2411E">
            <w:pPr>
              <w:spacing w:after="0" w:line="240" w:lineRule="auto"/>
              <w:rPr>
                <w:rFonts w:ascii="Times New Roman" w:hAnsi="Times New Roman"/>
                <w:b/>
                <w:bCs/>
                <w:sz w:val="20"/>
                <w:szCs w:val="20"/>
              </w:rPr>
            </w:pPr>
            <w:r w:rsidRPr="00D2411E">
              <w:rPr>
                <w:rFonts w:ascii="Times New Roman" w:hAnsi="Times New Roman"/>
                <w:b/>
                <w:bCs/>
                <w:sz w:val="20"/>
                <w:szCs w:val="20"/>
              </w:rPr>
              <w:t>Иркутской области</w:t>
            </w:r>
          </w:p>
        </w:tc>
        <w:tc>
          <w:tcPr>
            <w:tcW w:w="1753" w:type="dxa"/>
            <w:tcBorders>
              <w:top w:val="nil"/>
              <w:left w:val="nil"/>
              <w:bottom w:val="single" w:sz="4" w:space="0" w:color="auto"/>
              <w:right w:val="single" w:sz="4" w:space="0" w:color="auto"/>
            </w:tcBorders>
            <w:shd w:val="clear" w:color="auto" w:fill="auto"/>
            <w:noWrap/>
            <w:vAlign w:val="bottom"/>
          </w:tcPr>
          <w:p w:rsidR="00D2411E" w:rsidRPr="00D2411E" w:rsidRDefault="00D2411E" w:rsidP="00D2411E">
            <w:pPr>
              <w:spacing w:after="0" w:line="240" w:lineRule="auto"/>
              <w:rPr>
                <w:rFonts w:ascii="Times New Roman" w:hAnsi="Times New Roman"/>
                <w:b/>
                <w:bCs/>
                <w:sz w:val="20"/>
                <w:szCs w:val="20"/>
              </w:rPr>
            </w:pPr>
            <w:r w:rsidRPr="00D2411E">
              <w:rPr>
                <w:rFonts w:ascii="Times New Roman" w:hAnsi="Times New Roman"/>
                <w:b/>
                <w:bCs/>
                <w:sz w:val="20"/>
                <w:szCs w:val="20"/>
              </w:rPr>
              <w:t> </w:t>
            </w:r>
          </w:p>
        </w:tc>
        <w:tc>
          <w:tcPr>
            <w:tcW w:w="1407" w:type="dxa"/>
            <w:tcBorders>
              <w:top w:val="nil"/>
              <w:left w:val="nil"/>
              <w:bottom w:val="single" w:sz="4" w:space="0" w:color="auto"/>
              <w:right w:val="single" w:sz="4" w:space="0" w:color="auto"/>
            </w:tcBorders>
            <w:shd w:val="clear" w:color="auto" w:fill="auto"/>
            <w:noWrap/>
            <w:vAlign w:val="bottom"/>
          </w:tcPr>
          <w:p w:rsidR="00D2411E" w:rsidRPr="00D2411E" w:rsidRDefault="00D2411E" w:rsidP="00D2411E">
            <w:pPr>
              <w:spacing w:after="0" w:line="240" w:lineRule="auto"/>
              <w:rPr>
                <w:rFonts w:ascii="Times New Roman" w:hAnsi="Times New Roman"/>
                <w:b/>
                <w:bCs/>
                <w:sz w:val="20"/>
                <w:szCs w:val="20"/>
              </w:rPr>
            </w:pPr>
            <w:r w:rsidRPr="00D2411E">
              <w:rPr>
                <w:rFonts w:ascii="Times New Roman" w:hAnsi="Times New Roman"/>
                <w:b/>
                <w:bCs/>
                <w:sz w:val="20"/>
                <w:szCs w:val="20"/>
              </w:rPr>
              <w:t> </w:t>
            </w:r>
          </w:p>
        </w:tc>
        <w:tc>
          <w:tcPr>
            <w:tcW w:w="1219" w:type="dxa"/>
            <w:tcBorders>
              <w:top w:val="nil"/>
              <w:left w:val="nil"/>
              <w:bottom w:val="single" w:sz="4" w:space="0" w:color="auto"/>
              <w:right w:val="single" w:sz="4" w:space="0" w:color="auto"/>
            </w:tcBorders>
            <w:shd w:val="clear" w:color="auto" w:fill="auto"/>
            <w:noWrap/>
            <w:vAlign w:val="bottom"/>
          </w:tcPr>
          <w:p w:rsidR="00D2411E" w:rsidRPr="00D2411E" w:rsidRDefault="00D2411E" w:rsidP="00D2411E">
            <w:pPr>
              <w:spacing w:after="0" w:line="240" w:lineRule="auto"/>
              <w:rPr>
                <w:rFonts w:ascii="Times New Roman" w:hAnsi="Times New Roman"/>
                <w:b/>
                <w:bCs/>
                <w:sz w:val="20"/>
                <w:szCs w:val="20"/>
              </w:rPr>
            </w:pPr>
            <w:r w:rsidRPr="00D2411E">
              <w:rPr>
                <w:rFonts w:ascii="Times New Roman" w:hAnsi="Times New Roman"/>
                <w:b/>
                <w:bCs/>
                <w:sz w:val="20"/>
                <w:szCs w:val="20"/>
              </w:rPr>
              <w:t> </w:t>
            </w:r>
          </w:p>
        </w:tc>
        <w:tc>
          <w:tcPr>
            <w:tcW w:w="1753" w:type="dxa"/>
            <w:tcBorders>
              <w:top w:val="nil"/>
              <w:left w:val="nil"/>
              <w:bottom w:val="single" w:sz="4" w:space="0" w:color="auto"/>
              <w:right w:val="single" w:sz="4" w:space="0" w:color="auto"/>
            </w:tcBorders>
            <w:shd w:val="clear" w:color="auto" w:fill="auto"/>
            <w:noWrap/>
            <w:vAlign w:val="bottom"/>
          </w:tcPr>
          <w:p w:rsidR="00D2411E" w:rsidRPr="00D2411E" w:rsidRDefault="00D2411E" w:rsidP="00D2411E">
            <w:pPr>
              <w:spacing w:after="0" w:line="240" w:lineRule="auto"/>
              <w:rPr>
                <w:rFonts w:ascii="Times New Roman" w:hAnsi="Times New Roman"/>
                <w:b/>
                <w:bCs/>
                <w:sz w:val="20"/>
                <w:szCs w:val="20"/>
              </w:rPr>
            </w:pPr>
            <w:r w:rsidRPr="00D2411E">
              <w:rPr>
                <w:rFonts w:ascii="Times New Roman" w:hAnsi="Times New Roman"/>
                <w:b/>
                <w:bCs/>
                <w:sz w:val="20"/>
                <w:szCs w:val="20"/>
              </w:rPr>
              <w:t> </w:t>
            </w:r>
          </w:p>
        </w:tc>
      </w:tr>
      <w:tr w:rsidR="00D2411E" w:rsidRPr="00D2411E" w:rsidTr="00F83A74">
        <w:trPr>
          <w:trHeight w:val="255"/>
        </w:trPr>
        <w:tc>
          <w:tcPr>
            <w:tcW w:w="5186" w:type="dxa"/>
            <w:tcBorders>
              <w:top w:val="nil"/>
              <w:left w:val="nil"/>
              <w:bottom w:val="nil"/>
              <w:right w:val="nil"/>
            </w:tcBorders>
            <w:shd w:val="clear" w:color="auto" w:fill="auto"/>
            <w:noWrap/>
            <w:vAlign w:val="bottom"/>
          </w:tcPr>
          <w:p w:rsidR="00D2411E" w:rsidRPr="00D2411E" w:rsidRDefault="00D2411E" w:rsidP="00D2411E">
            <w:pPr>
              <w:spacing w:after="0" w:line="240" w:lineRule="auto"/>
              <w:rPr>
                <w:rFonts w:ascii="Times New Roman" w:hAnsi="Times New Roman"/>
                <w:sz w:val="20"/>
                <w:szCs w:val="20"/>
              </w:rPr>
            </w:pPr>
          </w:p>
        </w:tc>
        <w:tc>
          <w:tcPr>
            <w:tcW w:w="1753" w:type="dxa"/>
            <w:tcBorders>
              <w:top w:val="nil"/>
              <w:left w:val="nil"/>
              <w:bottom w:val="nil"/>
              <w:right w:val="nil"/>
            </w:tcBorders>
            <w:shd w:val="clear" w:color="auto" w:fill="auto"/>
            <w:noWrap/>
            <w:vAlign w:val="bottom"/>
          </w:tcPr>
          <w:p w:rsidR="00D2411E" w:rsidRPr="00D2411E" w:rsidRDefault="00D2411E" w:rsidP="00D2411E">
            <w:pPr>
              <w:spacing w:after="0" w:line="240" w:lineRule="auto"/>
              <w:rPr>
                <w:rFonts w:ascii="Times New Roman" w:hAnsi="Times New Roman"/>
                <w:sz w:val="20"/>
                <w:szCs w:val="20"/>
              </w:rPr>
            </w:pPr>
          </w:p>
        </w:tc>
        <w:tc>
          <w:tcPr>
            <w:tcW w:w="1407" w:type="dxa"/>
            <w:tcBorders>
              <w:top w:val="nil"/>
              <w:left w:val="nil"/>
              <w:bottom w:val="nil"/>
              <w:right w:val="nil"/>
            </w:tcBorders>
            <w:shd w:val="clear" w:color="auto" w:fill="auto"/>
            <w:noWrap/>
            <w:vAlign w:val="bottom"/>
          </w:tcPr>
          <w:p w:rsidR="00D2411E" w:rsidRPr="00D2411E" w:rsidRDefault="00D2411E" w:rsidP="00D2411E">
            <w:pPr>
              <w:spacing w:after="0" w:line="240" w:lineRule="auto"/>
              <w:rPr>
                <w:rFonts w:ascii="Times New Roman" w:hAnsi="Times New Roman"/>
                <w:sz w:val="20"/>
                <w:szCs w:val="20"/>
              </w:rPr>
            </w:pPr>
          </w:p>
        </w:tc>
        <w:tc>
          <w:tcPr>
            <w:tcW w:w="1219" w:type="dxa"/>
            <w:tcBorders>
              <w:top w:val="nil"/>
              <w:left w:val="nil"/>
              <w:bottom w:val="nil"/>
              <w:right w:val="nil"/>
            </w:tcBorders>
            <w:shd w:val="clear" w:color="auto" w:fill="auto"/>
            <w:noWrap/>
            <w:vAlign w:val="bottom"/>
          </w:tcPr>
          <w:p w:rsidR="00D2411E" w:rsidRPr="00D2411E" w:rsidRDefault="00D2411E" w:rsidP="00D2411E">
            <w:pPr>
              <w:spacing w:after="0" w:line="240" w:lineRule="auto"/>
              <w:rPr>
                <w:rFonts w:ascii="Times New Roman" w:hAnsi="Times New Roman"/>
                <w:sz w:val="20"/>
                <w:szCs w:val="20"/>
              </w:rPr>
            </w:pPr>
          </w:p>
        </w:tc>
        <w:tc>
          <w:tcPr>
            <w:tcW w:w="1753" w:type="dxa"/>
            <w:tcBorders>
              <w:top w:val="nil"/>
              <w:left w:val="nil"/>
              <w:bottom w:val="nil"/>
              <w:right w:val="nil"/>
            </w:tcBorders>
            <w:shd w:val="clear" w:color="auto" w:fill="auto"/>
            <w:noWrap/>
            <w:vAlign w:val="bottom"/>
          </w:tcPr>
          <w:p w:rsidR="00D2411E" w:rsidRPr="00D2411E" w:rsidRDefault="00D2411E" w:rsidP="00D2411E">
            <w:pPr>
              <w:spacing w:after="0" w:line="240" w:lineRule="auto"/>
              <w:rPr>
                <w:rFonts w:ascii="Times New Roman" w:hAnsi="Times New Roman"/>
                <w:sz w:val="20"/>
                <w:szCs w:val="20"/>
              </w:rPr>
            </w:pPr>
          </w:p>
        </w:tc>
      </w:tr>
      <w:tr w:rsidR="00D2411E" w:rsidRPr="00D2411E" w:rsidTr="00F83A74">
        <w:trPr>
          <w:trHeight w:val="255"/>
        </w:trPr>
        <w:tc>
          <w:tcPr>
            <w:tcW w:w="5186" w:type="dxa"/>
            <w:tcBorders>
              <w:top w:val="nil"/>
              <w:left w:val="nil"/>
              <w:bottom w:val="nil"/>
              <w:right w:val="nil"/>
            </w:tcBorders>
            <w:shd w:val="clear" w:color="auto" w:fill="auto"/>
            <w:noWrap/>
            <w:vAlign w:val="bottom"/>
          </w:tcPr>
          <w:p w:rsidR="00D2411E" w:rsidRPr="00D2411E" w:rsidRDefault="00D2411E" w:rsidP="00D2411E">
            <w:pPr>
              <w:spacing w:after="0" w:line="240" w:lineRule="auto"/>
              <w:rPr>
                <w:rFonts w:ascii="Times New Roman" w:hAnsi="Times New Roman"/>
                <w:sz w:val="20"/>
                <w:szCs w:val="20"/>
              </w:rPr>
            </w:pPr>
          </w:p>
        </w:tc>
        <w:tc>
          <w:tcPr>
            <w:tcW w:w="1753" w:type="dxa"/>
            <w:tcBorders>
              <w:top w:val="nil"/>
              <w:left w:val="nil"/>
              <w:bottom w:val="nil"/>
              <w:right w:val="nil"/>
            </w:tcBorders>
            <w:shd w:val="clear" w:color="auto" w:fill="auto"/>
            <w:noWrap/>
            <w:vAlign w:val="bottom"/>
          </w:tcPr>
          <w:p w:rsidR="00D2411E" w:rsidRPr="00D2411E" w:rsidRDefault="00D2411E" w:rsidP="00D2411E">
            <w:pPr>
              <w:spacing w:after="0" w:line="240" w:lineRule="auto"/>
              <w:rPr>
                <w:rFonts w:ascii="Times New Roman" w:hAnsi="Times New Roman"/>
                <w:sz w:val="20"/>
                <w:szCs w:val="20"/>
              </w:rPr>
            </w:pPr>
          </w:p>
        </w:tc>
        <w:tc>
          <w:tcPr>
            <w:tcW w:w="1407" w:type="dxa"/>
            <w:tcBorders>
              <w:top w:val="nil"/>
              <w:left w:val="nil"/>
              <w:bottom w:val="nil"/>
              <w:right w:val="nil"/>
            </w:tcBorders>
            <w:shd w:val="clear" w:color="auto" w:fill="auto"/>
            <w:noWrap/>
            <w:vAlign w:val="bottom"/>
          </w:tcPr>
          <w:p w:rsidR="00D2411E" w:rsidRPr="00D2411E" w:rsidRDefault="00D2411E" w:rsidP="00D2411E">
            <w:pPr>
              <w:spacing w:after="0" w:line="240" w:lineRule="auto"/>
              <w:rPr>
                <w:rFonts w:ascii="Times New Roman" w:hAnsi="Times New Roman"/>
                <w:sz w:val="20"/>
                <w:szCs w:val="20"/>
              </w:rPr>
            </w:pPr>
          </w:p>
        </w:tc>
        <w:tc>
          <w:tcPr>
            <w:tcW w:w="1219" w:type="dxa"/>
            <w:tcBorders>
              <w:top w:val="nil"/>
              <w:left w:val="nil"/>
              <w:bottom w:val="nil"/>
              <w:right w:val="nil"/>
            </w:tcBorders>
            <w:shd w:val="clear" w:color="auto" w:fill="auto"/>
            <w:noWrap/>
            <w:vAlign w:val="bottom"/>
          </w:tcPr>
          <w:p w:rsidR="00D2411E" w:rsidRPr="00D2411E" w:rsidRDefault="00D2411E" w:rsidP="00D2411E">
            <w:pPr>
              <w:spacing w:after="0" w:line="240" w:lineRule="auto"/>
              <w:rPr>
                <w:rFonts w:ascii="Times New Roman" w:hAnsi="Times New Roman"/>
                <w:sz w:val="20"/>
                <w:szCs w:val="20"/>
              </w:rPr>
            </w:pPr>
          </w:p>
        </w:tc>
        <w:tc>
          <w:tcPr>
            <w:tcW w:w="1753" w:type="dxa"/>
            <w:tcBorders>
              <w:top w:val="nil"/>
              <w:left w:val="nil"/>
              <w:bottom w:val="nil"/>
              <w:right w:val="nil"/>
            </w:tcBorders>
            <w:shd w:val="clear" w:color="auto" w:fill="auto"/>
            <w:noWrap/>
            <w:vAlign w:val="bottom"/>
          </w:tcPr>
          <w:p w:rsidR="00D2411E" w:rsidRPr="00D2411E" w:rsidRDefault="00D2411E" w:rsidP="00D2411E">
            <w:pPr>
              <w:spacing w:after="0" w:line="240" w:lineRule="auto"/>
              <w:rPr>
                <w:rFonts w:ascii="Times New Roman" w:hAnsi="Times New Roman"/>
                <w:sz w:val="20"/>
                <w:szCs w:val="20"/>
              </w:rPr>
            </w:pPr>
          </w:p>
        </w:tc>
      </w:tr>
      <w:tr w:rsidR="00D2411E" w:rsidRPr="00D2411E" w:rsidTr="00F83A74">
        <w:trPr>
          <w:trHeight w:val="255"/>
        </w:trPr>
        <w:tc>
          <w:tcPr>
            <w:tcW w:w="5186" w:type="dxa"/>
            <w:tcBorders>
              <w:top w:val="nil"/>
              <w:left w:val="nil"/>
              <w:bottom w:val="nil"/>
              <w:right w:val="nil"/>
            </w:tcBorders>
            <w:shd w:val="clear" w:color="auto" w:fill="auto"/>
            <w:noWrap/>
            <w:vAlign w:val="bottom"/>
          </w:tcPr>
          <w:p w:rsidR="00D2411E" w:rsidRPr="00D2411E" w:rsidRDefault="00D2411E" w:rsidP="00D2411E">
            <w:pPr>
              <w:spacing w:after="0" w:line="240" w:lineRule="auto"/>
              <w:rPr>
                <w:rFonts w:ascii="Times New Roman" w:hAnsi="Times New Roman"/>
                <w:sz w:val="20"/>
                <w:szCs w:val="20"/>
              </w:rPr>
            </w:pPr>
          </w:p>
        </w:tc>
        <w:tc>
          <w:tcPr>
            <w:tcW w:w="1753" w:type="dxa"/>
            <w:tcBorders>
              <w:top w:val="nil"/>
              <w:left w:val="nil"/>
              <w:bottom w:val="nil"/>
              <w:right w:val="nil"/>
            </w:tcBorders>
            <w:shd w:val="clear" w:color="auto" w:fill="auto"/>
            <w:noWrap/>
            <w:vAlign w:val="bottom"/>
          </w:tcPr>
          <w:p w:rsidR="00D2411E" w:rsidRPr="00D2411E" w:rsidRDefault="00D2411E" w:rsidP="00D2411E">
            <w:pPr>
              <w:spacing w:after="0" w:line="240" w:lineRule="auto"/>
              <w:rPr>
                <w:rFonts w:ascii="Times New Roman" w:hAnsi="Times New Roman"/>
                <w:sz w:val="20"/>
                <w:szCs w:val="20"/>
              </w:rPr>
            </w:pPr>
          </w:p>
        </w:tc>
        <w:tc>
          <w:tcPr>
            <w:tcW w:w="1407" w:type="dxa"/>
            <w:tcBorders>
              <w:top w:val="nil"/>
              <w:left w:val="nil"/>
              <w:bottom w:val="nil"/>
              <w:right w:val="nil"/>
            </w:tcBorders>
            <w:shd w:val="clear" w:color="auto" w:fill="auto"/>
            <w:noWrap/>
            <w:vAlign w:val="bottom"/>
          </w:tcPr>
          <w:p w:rsidR="00D2411E" w:rsidRPr="00D2411E" w:rsidRDefault="00D2411E" w:rsidP="00D2411E">
            <w:pPr>
              <w:spacing w:after="0" w:line="240" w:lineRule="auto"/>
              <w:rPr>
                <w:rFonts w:ascii="Times New Roman" w:hAnsi="Times New Roman"/>
                <w:sz w:val="20"/>
                <w:szCs w:val="20"/>
              </w:rPr>
            </w:pPr>
          </w:p>
        </w:tc>
        <w:tc>
          <w:tcPr>
            <w:tcW w:w="1219" w:type="dxa"/>
            <w:tcBorders>
              <w:top w:val="nil"/>
              <w:left w:val="nil"/>
              <w:bottom w:val="nil"/>
              <w:right w:val="nil"/>
            </w:tcBorders>
            <w:shd w:val="clear" w:color="auto" w:fill="auto"/>
            <w:noWrap/>
            <w:vAlign w:val="bottom"/>
          </w:tcPr>
          <w:p w:rsidR="00D2411E" w:rsidRPr="00D2411E" w:rsidRDefault="00D2411E" w:rsidP="00D2411E">
            <w:pPr>
              <w:spacing w:after="0" w:line="240" w:lineRule="auto"/>
              <w:rPr>
                <w:rFonts w:ascii="Times New Roman" w:hAnsi="Times New Roman"/>
                <w:sz w:val="20"/>
                <w:szCs w:val="20"/>
              </w:rPr>
            </w:pPr>
          </w:p>
        </w:tc>
        <w:tc>
          <w:tcPr>
            <w:tcW w:w="1753" w:type="dxa"/>
            <w:tcBorders>
              <w:top w:val="nil"/>
              <w:left w:val="nil"/>
              <w:bottom w:val="nil"/>
              <w:right w:val="nil"/>
            </w:tcBorders>
            <w:shd w:val="clear" w:color="auto" w:fill="auto"/>
            <w:noWrap/>
            <w:vAlign w:val="bottom"/>
          </w:tcPr>
          <w:p w:rsidR="00D2411E" w:rsidRPr="00D2411E" w:rsidRDefault="00D2411E" w:rsidP="00D2411E">
            <w:pPr>
              <w:spacing w:after="0" w:line="240" w:lineRule="auto"/>
              <w:rPr>
                <w:rFonts w:ascii="Times New Roman" w:hAnsi="Times New Roman"/>
                <w:sz w:val="20"/>
                <w:szCs w:val="20"/>
              </w:rPr>
            </w:pPr>
          </w:p>
        </w:tc>
      </w:tr>
      <w:tr w:rsidR="00D2411E" w:rsidRPr="00D2411E" w:rsidTr="00F83A74">
        <w:trPr>
          <w:trHeight w:val="255"/>
        </w:trPr>
        <w:tc>
          <w:tcPr>
            <w:tcW w:w="5186" w:type="dxa"/>
            <w:tcBorders>
              <w:top w:val="nil"/>
              <w:left w:val="nil"/>
              <w:bottom w:val="nil"/>
              <w:right w:val="nil"/>
            </w:tcBorders>
            <w:shd w:val="clear" w:color="auto" w:fill="auto"/>
            <w:noWrap/>
            <w:vAlign w:val="bottom"/>
          </w:tcPr>
          <w:p w:rsidR="00D2411E" w:rsidRPr="00D2411E" w:rsidRDefault="00D2411E" w:rsidP="00D2411E">
            <w:pPr>
              <w:spacing w:after="0" w:line="240" w:lineRule="auto"/>
              <w:rPr>
                <w:rFonts w:ascii="Times New Roman" w:hAnsi="Times New Roman"/>
                <w:sz w:val="20"/>
                <w:szCs w:val="20"/>
              </w:rPr>
            </w:pPr>
          </w:p>
        </w:tc>
        <w:tc>
          <w:tcPr>
            <w:tcW w:w="1753" w:type="dxa"/>
            <w:tcBorders>
              <w:top w:val="nil"/>
              <w:left w:val="nil"/>
              <w:bottom w:val="nil"/>
              <w:right w:val="nil"/>
            </w:tcBorders>
            <w:shd w:val="clear" w:color="auto" w:fill="auto"/>
            <w:noWrap/>
            <w:vAlign w:val="bottom"/>
          </w:tcPr>
          <w:p w:rsidR="00D2411E" w:rsidRPr="00D2411E" w:rsidRDefault="00D2411E" w:rsidP="00D2411E">
            <w:pPr>
              <w:spacing w:after="0" w:line="240" w:lineRule="auto"/>
              <w:rPr>
                <w:rFonts w:ascii="Times New Roman" w:hAnsi="Times New Roman"/>
                <w:sz w:val="20"/>
                <w:szCs w:val="20"/>
              </w:rPr>
            </w:pPr>
          </w:p>
        </w:tc>
        <w:tc>
          <w:tcPr>
            <w:tcW w:w="1407" w:type="dxa"/>
            <w:tcBorders>
              <w:top w:val="nil"/>
              <w:left w:val="nil"/>
              <w:bottom w:val="nil"/>
              <w:right w:val="nil"/>
            </w:tcBorders>
            <w:shd w:val="clear" w:color="auto" w:fill="auto"/>
            <w:noWrap/>
            <w:vAlign w:val="bottom"/>
          </w:tcPr>
          <w:p w:rsidR="00D2411E" w:rsidRPr="00D2411E" w:rsidRDefault="00D2411E" w:rsidP="00D2411E">
            <w:pPr>
              <w:spacing w:after="0" w:line="240" w:lineRule="auto"/>
              <w:rPr>
                <w:rFonts w:ascii="Times New Roman" w:hAnsi="Times New Roman"/>
                <w:sz w:val="20"/>
                <w:szCs w:val="20"/>
              </w:rPr>
            </w:pPr>
          </w:p>
        </w:tc>
        <w:tc>
          <w:tcPr>
            <w:tcW w:w="1219" w:type="dxa"/>
            <w:tcBorders>
              <w:top w:val="nil"/>
              <w:left w:val="nil"/>
              <w:bottom w:val="nil"/>
              <w:right w:val="nil"/>
            </w:tcBorders>
            <w:shd w:val="clear" w:color="auto" w:fill="auto"/>
            <w:noWrap/>
            <w:vAlign w:val="bottom"/>
          </w:tcPr>
          <w:p w:rsidR="00D2411E" w:rsidRPr="00D2411E" w:rsidRDefault="00D2411E" w:rsidP="00D2411E">
            <w:pPr>
              <w:spacing w:after="0" w:line="240" w:lineRule="auto"/>
              <w:rPr>
                <w:rFonts w:ascii="Times New Roman" w:hAnsi="Times New Roman"/>
                <w:sz w:val="20"/>
                <w:szCs w:val="20"/>
              </w:rPr>
            </w:pPr>
          </w:p>
        </w:tc>
        <w:tc>
          <w:tcPr>
            <w:tcW w:w="1753" w:type="dxa"/>
            <w:tcBorders>
              <w:top w:val="nil"/>
              <w:left w:val="nil"/>
              <w:bottom w:val="nil"/>
              <w:right w:val="nil"/>
            </w:tcBorders>
            <w:shd w:val="clear" w:color="auto" w:fill="auto"/>
            <w:noWrap/>
            <w:vAlign w:val="bottom"/>
          </w:tcPr>
          <w:p w:rsidR="00D2411E" w:rsidRPr="00D2411E" w:rsidRDefault="00D2411E" w:rsidP="00D2411E">
            <w:pPr>
              <w:spacing w:after="0" w:line="240" w:lineRule="auto"/>
              <w:rPr>
                <w:rFonts w:ascii="Times New Roman" w:hAnsi="Times New Roman"/>
                <w:sz w:val="20"/>
                <w:szCs w:val="20"/>
              </w:rPr>
            </w:pPr>
          </w:p>
        </w:tc>
      </w:tr>
    </w:tbl>
    <w:p w:rsidR="00D2411E" w:rsidRPr="00D2411E" w:rsidRDefault="00D2411E" w:rsidP="00D2411E">
      <w:pPr>
        <w:jc w:val="center"/>
        <w:rPr>
          <w:rFonts w:ascii="Times New Roman" w:hAnsi="Times New Roman"/>
          <w:b/>
          <w:sz w:val="20"/>
          <w:szCs w:val="20"/>
          <w:lang w:eastAsia="en-US"/>
        </w:rPr>
      </w:pPr>
      <w:r w:rsidRPr="00D2411E">
        <w:rPr>
          <w:rFonts w:ascii="Times New Roman" w:hAnsi="Times New Roman"/>
          <w:b/>
          <w:sz w:val="20"/>
          <w:szCs w:val="20"/>
          <w:lang w:eastAsia="en-US"/>
        </w:rPr>
        <w:t>Верхний предел  муниципального внутреннего долга</w:t>
      </w:r>
    </w:p>
    <w:p w:rsidR="00D2411E" w:rsidRPr="00D2411E" w:rsidRDefault="00D2411E" w:rsidP="00D2411E">
      <w:pPr>
        <w:jc w:val="center"/>
        <w:rPr>
          <w:rFonts w:ascii="Times New Roman" w:hAnsi="Times New Roman"/>
          <w:b/>
          <w:sz w:val="20"/>
          <w:szCs w:val="20"/>
          <w:lang w:eastAsia="en-US"/>
        </w:rPr>
      </w:pPr>
      <w:r w:rsidRPr="00D2411E">
        <w:rPr>
          <w:rFonts w:ascii="Times New Roman" w:hAnsi="Times New Roman"/>
          <w:b/>
          <w:sz w:val="20"/>
          <w:szCs w:val="20"/>
          <w:lang w:eastAsia="en-US"/>
        </w:rPr>
        <w:t>по состоянию на 1 января 2016 - 2018г.г.</w:t>
      </w:r>
    </w:p>
    <w:p w:rsidR="00D2411E" w:rsidRPr="00D2411E" w:rsidRDefault="00D2411E" w:rsidP="00D2411E">
      <w:pPr>
        <w:jc w:val="center"/>
        <w:rPr>
          <w:rFonts w:ascii="Times New Roman" w:hAnsi="Times New Roman"/>
          <w:b/>
          <w:sz w:val="20"/>
          <w:szCs w:val="20"/>
          <w:lang w:eastAsia="en-US"/>
        </w:rPr>
      </w:pPr>
      <w:r w:rsidRPr="00D2411E">
        <w:rPr>
          <w:rFonts w:ascii="Times New Roman" w:hAnsi="Times New Roman"/>
          <w:b/>
          <w:sz w:val="20"/>
          <w:szCs w:val="20"/>
          <w:lang w:eastAsia="en-US"/>
        </w:rPr>
        <w:t>администрации МО «Тихоновка»</w:t>
      </w:r>
    </w:p>
    <w:p w:rsidR="00D2411E" w:rsidRPr="00D2411E" w:rsidRDefault="00D2411E" w:rsidP="00D2411E">
      <w:pPr>
        <w:jc w:val="center"/>
        <w:rPr>
          <w:rFonts w:ascii="Times New Roman" w:hAnsi="Times New Roman"/>
          <w:sz w:val="20"/>
          <w:szCs w:val="20"/>
          <w:lang w:eastAsia="en-US"/>
        </w:rPr>
      </w:pPr>
      <w:r w:rsidRPr="00D2411E">
        <w:rPr>
          <w:rFonts w:ascii="Times New Roman" w:hAnsi="Times New Roman"/>
          <w:sz w:val="20"/>
          <w:szCs w:val="20"/>
          <w:lang w:eastAsia="en-US"/>
        </w:rPr>
        <w:t>Верхний предел муниципального внутреннего  долга по состоянию</w:t>
      </w:r>
    </w:p>
    <w:p w:rsidR="00D2411E" w:rsidRPr="00D2411E" w:rsidRDefault="00D2411E" w:rsidP="00D2411E">
      <w:pPr>
        <w:jc w:val="center"/>
        <w:rPr>
          <w:rFonts w:ascii="Times New Roman" w:hAnsi="Times New Roman"/>
          <w:sz w:val="20"/>
          <w:szCs w:val="20"/>
          <w:lang w:eastAsia="en-US"/>
        </w:rPr>
      </w:pPr>
      <w:r w:rsidRPr="00D2411E">
        <w:rPr>
          <w:rFonts w:ascii="Times New Roman" w:hAnsi="Times New Roman"/>
          <w:sz w:val="20"/>
          <w:szCs w:val="20"/>
          <w:lang w:eastAsia="en-US"/>
        </w:rPr>
        <w:t>на 1 января 2016 года планируется в размере 183,42тыс. рублей;</w:t>
      </w:r>
    </w:p>
    <w:p w:rsidR="00D2411E" w:rsidRPr="00D2411E" w:rsidRDefault="00D2411E" w:rsidP="00D2411E">
      <w:pPr>
        <w:jc w:val="center"/>
        <w:rPr>
          <w:rFonts w:ascii="Times New Roman" w:hAnsi="Times New Roman"/>
          <w:sz w:val="20"/>
          <w:szCs w:val="20"/>
          <w:lang w:eastAsia="en-US"/>
        </w:rPr>
      </w:pPr>
      <w:r w:rsidRPr="00D2411E">
        <w:rPr>
          <w:rFonts w:ascii="Times New Roman" w:hAnsi="Times New Roman"/>
          <w:sz w:val="20"/>
          <w:szCs w:val="20"/>
          <w:lang w:eastAsia="en-US"/>
        </w:rPr>
        <w:t>на 1 января 2017 года планируется в размере 116,15тыс. рублей;</w:t>
      </w:r>
    </w:p>
    <w:p w:rsidR="00D2411E" w:rsidRPr="00D2411E" w:rsidRDefault="00D2411E" w:rsidP="00D2411E">
      <w:pPr>
        <w:jc w:val="center"/>
        <w:rPr>
          <w:rFonts w:ascii="Times New Roman" w:hAnsi="Times New Roman"/>
          <w:sz w:val="20"/>
          <w:szCs w:val="20"/>
          <w:lang w:eastAsia="en-US"/>
        </w:rPr>
      </w:pPr>
      <w:r w:rsidRPr="00D2411E">
        <w:rPr>
          <w:rFonts w:ascii="Times New Roman" w:hAnsi="Times New Roman"/>
          <w:sz w:val="20"/>
          <w:szCs w:val="20"/>
          <w:lang w:eastAsia="en-US"/>
        </w:rPr>
        <w:t>на 1 января 2018 года планируется в размере 112,49тыс. рублей;</w:t>
      </w:r>
    </w:p>
    <w:p w:rsidR="00D2411E" w:rsidRPr="00D2411E" w:rsidRDefault="00D2411E" w:rsidP="00D2411E">
      <w:pPr>
        <w:jc w:val="center"/>
        <w:rPr>
          <w:rFonts w:ascii="Times New Roman" w:hAnsi="Times New Roman"/>
          <w:sz w:val="20"/>
          <w:szCs w:val="20"/>
          <w:lang w:eastAsia="en-US"/>
        </w:rPr>
      </w:pPr>
      <w:r w:rsidRPr="00D2411E">
        <w:rPr>
          <w:rFonts w:ascii="Times New Roman" w:hAnsi="Times New Roman"/>
          <w:sz w:val="20"/>
          <w:szCs w:val="20"/>
          <w:lang w:eastAsia="en-US"/>
        </w:rPr>
        <w:t>Глава администрации МО «Тихоновка»                             Скоробогатова М.В.</w:t>
      </w:r>
    </w:p>
    <w:p w:rsidR="00D2411E" w:rsidRPr="00D2411E" w:rsidRDefault="00D2411E" w:rsidP="00D2411E">
      <w:pPr>
        <w:rPr>
          <w:rFonts w:ascii="Times New Roman" w:hAnsi="Times New Roman"/>
          <w:sz w:val="20"/>
          <w:szCs w:val="20"/>
          <w:lang w:eastAsia="en-US"/>
        </w:rPr>
      </w:pPr>
      <w:r w:rsidRPr="00D2411E">
        <w:rPr>
          <w:rFonts w:ascii="Times New Roman" w:hAnsi="Times New Roman"/>
          <w:sz w:val="20"/>
          <w:szCs w:val="20"/>
          <w:lang w:eastAsia="en-US"/>
        </w:rPr>
        <w:t xml:space="preserve">                           Начальник финансового отдела МО «Тихоновка»                                  Перминова С.В</w:t>
      </w:r>
    </w:p>
    <w:p w:rsidR="00D2411E" w:rsidRPr="00D2411E" w:rsidRDefault="00D2411E" w:rsidP="00D2411E">
      <w:pPr>
        <w:jc w:val="center"/>
        <w:rPr>
          <w:rFonts w:ascii="Times New Roman" w:hAnsi="Times New Roman"/>
          <w:b/>
          <w:sz w:val="20"/>
          <w:szCs w:val="20"/>
          <w:lang w:eastAsia="en-US"/>
        </w:rPr>
      </w:pPr>
    </w:p>
    <w:tbl>
      <w:tblPr>
        <w:tblW w:w="13346" w:type="dxa"/>
        <w:tblLayout w:type="fixed"/>
        <w:tblCellMar>
          <w:left w:w="30" w:type="dxa"/>
          <w:right w:w="30" w:type="dxa"/>
        </w:tblCellMar>
        <w:tblLook w:val="0000" w:firstRow="0" w:lastRow="0" w:firstColumn="0" w:lastColumn="0" w:noHBand="0" w:noVBand="0"/>
      </w:tblPr>
      <w:tblGrid>
        <w:gridCol w:w="6530"/>
        <w:gridCol w:w="680"/>
        <w:gridCol w:w="741"/>
        <w:gridCol w:w="1563"/>
        <w:gridCol w:w="1041"/>
        <w:gridCol w:w="1183"/>
        <w:gridCol w:w="1608"/>
      </w:tblGrid>
      <w:tr w:rsidR="00D2411E" w:rsidRPr="00D2411E" w:rsidTr="00F83A74">
        <w:tblPrEx>
          <w:tblCellMar>
            <w:top w:w="0" w:type="dxa"/>
            <w:bottom w:w="0" w:type="dxa"/>
          </w:tblCellMar>
        </w:tblPrEx>
        <w:trPr>
          <w:trHeight w:val="362"/>
        </w:trPr>
        <w:tc>
          <w:tcPr>
            <w:tcW w:w="6530"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Выписка из сводной бюджетной росписи</w:t>
            </w:r>
          </w:p>
        </w:tc>
        <w:tc>
          <w:tcPr>
            <w:tcW w:w="680"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p>
        </w:tc>
        <w:tc>
          <w:tcPr>
            <w:tcW w:w="741"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p>
        </w:tc>
        <w:tc>
          <w:tcPr>
            <w:tcW w:w="1563"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p>
        </w:tc>
        <w:tc>
          <w:tcPr>
            <w:tcW w:w="1041"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p>
        </w:tc>
        <w:tc>
          <w:tcPr>
            <w:tcW w:w="1183"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p>
        </w:tc>
        <w:tc>
          <w:tcPr>
            <w:tcW w:w="1608"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p>
        </w:tc>
      </w:tr>
      <w:tr w:rsidR="00D2411E" w:rsidRPr="00D2411E" w:rsidTr="00F83A74">
        <w:tblPrEx>
          <w:tblCellMar>
            <w:top w:w="0" w:type="dxa"/>
            <w:bottom w:w="0" w:type="dxa"/>
          </w:tblCellMar>
        </w:tblPrEx>
        <w:trPr>
          <w:trHeight w:val="362"/>
        </w:trPr>
        <w:tc>
          <w:tcPr>
            <w:tcW w:w="6530"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МО "Тихоновка" на 2015 г.</w:t>
            </w:r>
          </w:p>
        </w:tc>
        <w:tc>
          <w:tcPr>
            <w:tcW w:w="680"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p>
        </w:tc>
        <w:tc>
          <w:tcPr>
            <w:tcW w:w="741"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p>
        </w:tc>
        <w:tc>
          <w:tcPr>
            <w:tcW w:w="1563"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p>
        </w:tc>
        <w:tc>
          <w:tcPr>
            <w:tcW w:w="1041"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p>
        </w:tc>
        <w:tc>
          <w:tcPr>
            <w:tcW w:w="1183"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p>
        </w:tc>
        <w:tc>
          <w:tcPr>
            <w:tcW w:w="1608"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p>
        </w:tc>
      </w:tr>
      <w:tr w:rsidR="00D2411E" w:rsidRPr="00D2411E" w:rsidTr="00F83A74">
        <w:tblPrEx>
          <w:tblCellMar>
            <w:top w:w="0" w:type="dxa"/>
            <w:bottom w:w="0" w:type="dxa"/>
          </w:tblCellMar>
        </w:tblPrEx>
        <w:trPr>
          <w:trHeight w:val="305"/>
        </w:trPr>
        <w:tc>
          <w:tcPr>
            <w:tcW w:w="6530"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(Решение Думы МО "Тихоновка" от 26.12.2014г. № 35</w:t>
            </w:r>
          </w:p>
        </w:tc>
        <w:tc>
          <w:tcPr>
            <w:tcW w:w="680"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741"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1563"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1041"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1183"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1608"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r>
      <w:tr w:rsidR="00D2411E" w:rsidRPr="00D2411E" w:rsidTr="00F83A74">
        <w:tblPrEx>
          <w:tblCellMar>
            <w:top w:w="0" w:type="dxa"/>
            <w:bottom w:w="0" w:type="dxa"/>
          </w:tblCellMar>
        </w:tblPrEx>
        <w:trPr>
          <w:trHeight w:val="305"/>
        </w:trPr>
        <w:tc>
          <w:tcPr>
            <w:tcW w:w="6530"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"О проекте бюджета МО "Тихоновка" на 2015 год</w:t>
            </w:r>
          </w:p>
        </w:tc>
        <w:tc>
          <w:tcPr>
            <w:tcW w:w="680"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741"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1563"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1041"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1183"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1608"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r>
      <w:tr w:rsidR="00D2411E" w:rsidRPr="00D2411E" w:rsidTr="00F83A74">
        <w:tblPrEx>
          <w:tblCellMar>
            <w:top w:w="0" w:type="dxa"/>
            <w:bottom w:w="0" w:type="dxa"/>
          </w:tblCellMar>
        </w:tblPrEx>
        <w:trPr>
          <w:trHeight w:val="305"/>
        </w:trPr>
        <w:tc>
          <w:tcPr>
            <w:tcW w:w="6530"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и плановый период 2016 и 2017 годов)</w:t>
            </w:r>
          </w:p>
        </w:tc>
        <w:tc>
          <w:tcPr>
            <w:tcW w:w="680"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741"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1563"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1041"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1183"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1608"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r>
      <w:tr w:rsidR="00D2411E" w:rsidRPr="00D2411E" w:rsidTr="00F83A74">
        <w:tblPrEx>
          <w:tblCellMar>
            <w:top w:w="0" w:type="dxa"/>
            <w:bottom w:w="0" w:type="dxa"/>
          </w:tblCellMar>
        </w:tblPrEx>
        <w:trPr>
          <w:trHeight w:val="247"/>
        </w:trPr>
        <w:tc>
          <w:tcPr>
            <w:tcW w:w="6530"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680"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741"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1563"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1041"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1183"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1608"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r>
      <w:tr w:rsidR="00D2411E" w:rsidRPr="00D2411E" w:rsidTr="00F83A74">
        <w:tblPrEx>
          <w:tblCellMar>
            <w:top w:w="0" w:type="dxa"/>
            <w:bottom w:w="0" w:type="dxa"/>
          </w:tblCellMar>
        </w:tblPrEx>
        <w:trPr>
          <w:trHeight w:val="247"/>
        </w:trPr>
        <w:tc>
          <w:tcPr>
            <w:tcW w:w="6530" w:type="dxa"/>
            <w:tcBorders>
              <w:top w:val="single" w:sz="6" w:space="0" w:color="auto"/>
              <w:left w:val="single" w:sz="6" w:space="0" w:color="auto"/>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Наименование</w:t>
            </w:r>
          </w:p>
        </w:tc>
        <w:tc>
          <w:tcPr>
            <w:tcW w:w="680" w:type="dxa"/>
            <w:tcBorders>
              <w:top w:val="single" w:sz="6" w:space="0" w:color="auto"/>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3345" w:type="dxa"/>
            <w:gridSpan w:val="3"/>
            <w:tcBorders>
              <w:top w:val="single" w:sz="6" w:space="0" w:color="auto"/>
              <w:left w:val="single" w:sz="6" w:space="0" w:color="auto"/>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Коды бюджетной классификации</w:t>
            </w:r>
          </w:p>
        </w:tc>
        <w:tc>
          <w:tcPr>
            <w:tcW w:w="1183" w:type="dxa"/>
            <w:tcBorders>
              <w:top w:val="single" w:sz="6" w:space="0" w:color="auto"/>
              <w:left w:val="nil"/>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1608" w:type="dxa"/>
            <w:tcBorders>
              <w:top w:val="single" w:sz="6" w:space="0" w:color="auto"/>
              <w:left w:val="single" w:sz="6" w:space="0" w:color="auto"/>
              <w:bottom w:val="nil"/>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План</w:t>
            </w:r>
          </w:p>
        </w:tc>
      </w:tr>
      <w:tr w:rsidR="00D2411E" w:rsidRPr="00D2411E" w:rsidTr="00F83A74">
        <w:tblPrEx>
          <w:tblCellMar>
            <w:top w:w="0" w:type="dxa"/>
            <w:bottom w:w="0" w:type="dxa"/>
          </w:tblCellMar>
        </w:tblPrEx>
        <w:trPr>
          <w:trHeight w:val="247"/>
        </w:trPr>
        <w:tc>
          <w:tcPr>
            <w:tcW w:w="6530" w:type="dxa"/>
            <w:tcBorders>
              <w:top w:val="nil"/>
              <w:left w:val="single" w:sz="6" w:space="0" w:color="auto"/>
              <w:bottom w:val="single" w:sz="6" w:space="0" w:color="auto"/>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680"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Глава</w:t>
            </w:r>
          </w:p>
        </w:tc>
        <w:tc>
          <w:tcPr>
            <w:tcW w:w="741" w:type="dxa"/>
            <w:tcBorders>
              <w:top w:val="single" w:sz="6" w:space="0" w:color="auto"/>
              <w:left w:val="single" w:sz="6" w:space="0" w:color="auto"/>
              <w:bottom w:val="single" w:sz="6" w:space="0" w:color="auto"/>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РЗ</w:t>
            </w:r>
          </w:p>
        </w:tc>
        <w:tc>
          <w:tcPr>
            <w:tcW w:w="1563"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ЦСР</w:t>
            </w:r>
          </w:p>
        </w:tc>
        <w:tc>
          <w:tcPr>
            <w:tcW w:w="1041" w:type="dxa"/>
            <w:tcBorders>
              <w:top w:val="single" w:sz="6" w:space="0" w:color="auto"/>
              <w:left w:val="nil"/>
              <w:bottom w:val="single" w:sz="6" w:space="0" w:color="auto"/>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ВР</w:t>
            </w:r>
          </w:p>
        </w:tc>
        <w:tc>
          <w:tcPr>
            <w:tcW w:w="1183"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КЭК</w:t>
            </w:r>
          </w:p>
        </w:tc>
        <w:tc>
          <w:tcPr>
            <w:tcW w:w="1608" w:type="dxa"/>
            <w:tcBorders>
              <w:top w:val="nil"/>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на 2015 год</w:t>
            </w:r>
          </w:p>
        </w:tc>
      </w:tr>
      <w:tr w:rsidR="00D2411E" w:rsidRPr="00D2411E" w:rsidTr="00F83A74">
        <w:tblPrEx>
          <w:tblCellMar>
            <w:top w:w="0" w:type="dxa"/>
            <w:bottom w:w="0" w:type="dxa"/>
          </w:tblCellMar>
        </w:tblPrEx>
        <w:trPr>
          <w:trHeight w:val="247"/>
        </w:trPr>
        <w:tc>
          <w:tcPr>
            <w:tcW w:w="6530" w:type="dxa"/>
            <w:tcBorders>
              <w:top w:val="nil"/>
              <w:left w:val="nil"/>
              <w:bottom w:val="single" w:sz="6" w:space="0" w:color="auto"/>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Функ. высшего должностного лица суб. РФ местных админис.</w:t>
            </w:r>
          </w:p>
        </w:tc>
        <w:tc>
          <w:tcPr>
            <w:tcW w:w="680"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123</w:t>
            </w:r>
          </w:p>
        </w:tc>
        <w:tc>
          <w:tcPr>
            <w:tcW w:w="741" w:type="dxa"/>
            <w:tcBorders>
              <w:top w:val="single" w:sz="6" w:space="0" w:color="auto"/>
              <w:left w:val="single" w:sz="6" w:space="0" w:color="auto"/>
              <w:bottom w:val="single" w:sz="6" w:space="0" w:color="auto"/>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01 02</w:t>
            </w:r>
          </w:p>
        </w:tc>
        <w:tc>
          <w:tcPr>
            <w:tcW w:w="1563"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000 00 00</w:t>
            </w:r>
          </w:p>
        </w:tc>
        <w:tc>
          <w:tcPr>
            <w:tcW w:w="1041" w:type="dxa"/>
            <w:tcBorders>
              <w:top w:val="single" w:sz="6" w:space="0" w:color="auto"/>
              <w:left w:val="nil"/>
              <w:bottom w:val="single" w:sz="6" w:space="0" w:color="auto"/>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000</w:t>
            </w:r>
          </w:p>
        </w:tc>
        <w:tc>
          <w:tcPr>
            <w:tcW w:w="1183"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000</w:t>
            </w:r>
          </w:p>
        </w:tc>
        <w:tc>
          <w:tcPr>
            <w:tcW w:w="1608" w:type="dxa"/>
            <w:tcBorders>
              <w:top w:val="nil"/>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980,5</w:t>
            </w:r>
          </w:p>
        </w:tc>
      </w:tr>
      <w:tr w:rsidR="00D2411E" w:rsidRPr="00D2411E" w:rsidTr="00F83A74">
        <w:tblPrEx>
          <w:tblCellMar>
            <w:top w:w="0" w:type="dxa"/>
            <w:bottom w:w="0" w:type="dxa"/>
          </w:tblCellMar>
        </w:tblPrEx>
        <w:trPr>
          <w:trHeight w:val="247"/>
        </w:trPr>
        <w:tc>
          <w:tcPr>
            <w:tcW w:w="6530" w:type="dxa"/>
            <w:tcBorders>
              <w:top w:val="single" w:sz="6" w:space="0" w:color="auto"/>
              <w:left w:val="single" w:sz="12"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Расходы</w:t>
            </w:r>
          </w:p>
        </w:tc>
        <w:tc>
          <w:tcPr>
            <w:tcW w:w="680"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123</w:t>
            </w:r>
          </w:p>
        </w:tc>
        <w:tc>
          <w:tcPr>
            <w:tcW w:w="74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01 02</w:t>
            </w:r>
          </w:p>
        </w:tc>
        <w:tc>
          <w:tcPr>
            <w:tcW w:w="1563"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000 00 00</w:t>
            </w:r>
          </w:p>
        </w:tc>
        <w:tc>
          <w:tcPr>
            <w:tcW w:w="104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000</w:t>
            </w:r>
          </w:p>
        </w:tc>
        <w:tc>
          <w:tcPr>
            <w:tcW w:w="1183"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200</w:t>
            </w:r>
          </w:p>
        </w:tc>
        <w:tc>
          <w:tcPr>
            <w:tcW w:w="1608" w:type="dxa"/>
            <w:tcBorders>
              <w:top w:val="nil"/>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980,5</w:t>
            </w:r>
          </w:p>
        </w:tc>
      </w:tr>
      <w:tr w:rsidR="00D2411E" w:rsidRPr="00D2411E" w:rsidTr="00F83A74">
        <w:tblPrEx>
          <w:tblCellMar>
            <w:top w:w="0" w:type="dxa"/>
            <w:bottom w:w="0" w:type="dxa"/>
          </w:tblCellMar>
        </w:tblPrEx>
        <w:trPr>
          <w:trHeight w:val="247"/>
        </w:trPr>
        <w:tc>
          <w:tcPr>
            <w:tcW w:w="6530" w:type="dxa"/>
            <w:tcBorders>
              <w:top w:val="single" w:sz="6" w:space="0" w:color="auto"/>
              <w:left w:val="single" w:sz="12"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Оплата труда и начисления по оплате труда</w:t>
            </w:r>
          </w:p>
        </w:tc>
        <w:tc>
          <w:tcPr>
            <w:tcW w:w="680"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123</w:t>
            </w:r>
          </w:p>
        </w:tc>
        <w:tc>
          <w:tcPr>
            <w:tcW w:w="74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01 02</w:t>
            </w:r>
          </w:p>
        </w:tc>
        <w:tc>
          <w:tcPr>
            <w:tcW w:w="1563"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801 80 01</w:t>
            </w:r>
          </w:p>
        </w:tc>
        <w:tc>
          <w:tcPr>
            <w:tcW w:w="104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121</w:t>
            </w:r>
          </w:p>
        </w:tc>
        <w:tc>
          <w:tcPr>
            <w:tcW w:w="1183"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210</w:t>
            </w:r>
          </w:p>
        </w:tc>
        <w:tc>
          <w:tcPr>
            <w:tcW w:w="1608" w:type="dxa"/>
            <w:tcBorders>
              <w:top w:val="nil"/>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980,5</w:t>
            </w:r>
          </w:p>
        </w:tc>
      </w:tr>
      <w:tr w:rsidR="00D2411E" w:rsidRPr="00D2411E" w:rsidTr="00F83A74">
        <w:tblPrEx>
          <w:tblCellMar>
            <w:top w:w="0" w:type="dxa"/>
            <w:bottom w:w="0" w:type="dxa"/>
          </w:tblCellMar>
        </w:tblPrEx>
        <w:trPr>
          <w:trHeight w:val="247"/>
        </w:trPr>
        <w:tc>
          <w:tcPr>
            <w:tcW w:w="6530" w:type="dxa"/>
            <w:tcBorders>
              <w:top w:val="single" w:sz="6" w:space="0" w:color="auto"/>
              <w:left w:val="nil"/>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Заработная плата</w:t>
            </w:r>
          </w:p>
        </w:tc>
        <w:tc>
          <w:tcPr>
            <w:tcW w:w="680"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123</w:t>
            </w:r>
          </w:p>
        </w:tc>
        <w:tc>
          <w:tcPr>
            <w:tcW w:w="74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01 02</w:t>
            </w:r>
          </w:p>
        </w:tc>
        <w:tc>
          <w:tcPr>
            <w:tcW w:w="1563"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801 80 01</w:t>
            </w:r>
          </w:p>
        </w:tc>
        <w:tc>
          <w:tcPr>
            <w:tcW w:w="104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121</w:t>
            </w:r>
          </w:p>
        </w:tc>
        <w:tc>
          <w:tcPr>
            <w:tcW w:w="1183"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211</w:t>
            </w:r>
          </w:p>
        </w:tc>
        <w:tc>
          <w:tcPr>
            <w:tcW w:w="1608" w:type="dxa"/>
            <w:tcBorders>
              <w:top w:val="nil"/>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805,0</w:t>
            </w:r>
          </w:p>
        </w:tc>
      </w:tr>
      <w:tr w:rsidR="00D2411E" w:rsidRPr="00D2411E" w:rsidTr="00F83A74">
        <w:tblPrEx>
          <w:tblCellMar>
            <w:top w:w="0" w:type="dxa"/>
            <w:bottom w:w="0" w:type="dxa"/>
          </w:tblCellMar>
        </w:tblPrEx>
        <w:trPr>
          <w:trHeight w:val="247"/>
        </w:trPr>
        <w:tc>
          <w:tcPr>
            <w:tcW w:w="6530" w:type="dxa"/>
            <w:tcBorders>
              <w:top w:val="single" w:sz="6" w:space="0" w:color="auto"/>
              <w:left w:val="nil"/>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Начисления на оплату труда</w:t>
            </w:r>
          </w:p>
        </w:tc>
        <w:tc>
          <w:tcPr>
            <w:tcW w:w="680"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123</w:t>
            </w:r>
          </w:p>
        </w:tc>
        <w:tc>
          <w:tcPr>
            <w:tcW w:w="74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01 02</w:t>
            </w:r>
          </w:p>
        </w:tc>
        <w:tc>
          <w:tcPr>
            <w:tcW w:w="1563"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801 80 01</w:t>
            </w:r>
          </w:p>
        </w:tc>
        <w:tc>
          <w:tcPr>
            <w:tcW w:w="104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121</w:t>
            </w:r>
          </w:p>
        </w:tc>
        <w:tc>
          <w:tcPr>
            <w:tcW w:w="1183"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213</w:t>
            </w:r>
          </w:p>
        </w:tc>
        <w:tc>
          <w:tcPr>
            <w:tcW w:w="1608" w:type="dxa"/>
            <w:tcBorders>
              <w:top w:val="nil"/>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175,5</w:t>
            </w:r>
          </w:p>
        </w:tc>
      </w:tr>
      <w:tr w:rsidR="00D2411E" w:rsidRPr="00D2411E" w:rsidTr="00F83A74">
        <w:tblPrEx>
          <w:tblCellMar>
            <w:top w:w="0" w:type="dxa"/>
            <w:bottom w:w="0" w:type="dxa"/>
          </w:tblCellMar>
        </w:tblPrEx>
        <w:trPr>
          <w:trHeight w:val="247"/>
        </w:trPr>
        <w:tc>
          <w:tcPr>
            <w:tcW w:w="6530" w:type="dxa"/>
            <w:tcBorders>
              <w:top w:val="single" w:sz="6" w:space="0" w:color="auto"/>
              <w:left w:val="nil"/>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Функ. Правит.РФ высших исполнит. Органов гос. власти</w:t>
            </w:r>
          </w:p>
        </w:tc>
        <w:tc>
          <w:tcPr>
            <w:tcW w:w="680"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123</w:t>
            </w:r>
          </w:p>
        </w:tc>
        <w:tc>
          <w:tcPr>
            <w:tcW w:w="74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01 04</w:t>
            </w:r>
          </w:p>
        </w:tc>
        <w:tc>
          <w:tcPr>
            <w:tcW w:w="1563"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000 00 00</w:t>
            </w:r>
          </w:p>
        </w:tc>
        <w:tc>
          <w:tcPr>
            <w:tcW w:w="104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121</w:t>
            </w:r>
          </w:p>
        </w:tc>
        <w:tc>
          <w:tcPr>
            <w:tcW w:w="1183"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210</w:t>
            </w:r>
          </w:p>
        </w:tc>
        <w:tc>
          <w:tcPr>
            <w:tcW w:w="1608" w:type="dxa"/>
            <w:tcBorders>
              <w:top w:val="nil"/>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2851,0</w:t>
            </w:r>
          </w:p>
        </w:tc>
      </w:tr>
      <w:tr w:rsidR="00D2411E" w:rsidRPr="00D2411E" w:rsidTr="00F83A74">
        <w:tblPrEx>
          <w:tblCellMar>
            <w:top w:w="0" w:type="dxa"/>
            <w:bottom w:w="0" w:type="dxa"/>
          </w:tblCellMar>
        </w:tblPrEx>
        <w:trPr>
          <w:trHeight w:val="247"/>
        </w:trPr>
        <w:tc>
          <w:tcPr>
            <w:tcW w:w="6530" w:type="dxa"/>
            <w:tcBorders>
              <w:top w:val="single" w:sz="6" w:space="0" w:color="auto"/>
              <w:left w:val="nil"/>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Оплата труда и начисления по оплате труда</w:t>
            </w:r>
          </w:p>
        </w:tc>
        <w:tc>
          <w:tcPr>
            <w:tcW w:w="680"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123</w:t>
            </w:r>
          </w:p>
        </w:tc>
        <w:tc>
          <w:tcPr>
            <w:tcW w:w="74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01 04</w:t>
            </w:r>
          </w:p>
        </w:tc>
        <w:tc>
          <w:tcPr>
            <w:tcW w:w="1563"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801 80 02</w:t>
            </w:r>
          </w:p>
        </w:tc>
        <w:tc>
          <w:tcPr>
            <w:tcW w:w="104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121</w:t>
            </w:r>
          </w:p>
        </w:tc>
        <w:tc>
          <w:tcPr>
            <w:tcW w:w="1183"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211</w:t>
            </w:r>
          </w:p>
        </w:tc>
        <w:tc>
          <w:tcPr>
            <w:tcW w:w="1608" w:type="dxa"/>
            <w:tcBorders>
              <w:top w:val="nil"/>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2364,0</w:t>
            </w:r>
          </w:p>
        </w:tc>
      </w:tr>
      <w:tr w:rsidR="00D2411E" w:rsidRPr="00D2411E" w:rsidTr="00F83A74">
        <w:tblPrEx>
          <w:tblCellMar>
            <w:top w:w="0" w:type="dxa"/>
            <w:bottom w:w="0" w:type="dxa"/>
          </w:tblCellMar>
        </w:tblPrEx>
        <w:trPr>
          <w:trHeight w:val="247"/>
        </w:trPr>
        <w:tc>
          <w:tcPr>
            <w:tcW w:w="6530" w:type="dxa"/>
            <w:tcBorders>
              <w:top w:val="single" w:sz="6" w:space="0" w:color="auto"/>
              <w:left w:val="nil"/>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Начисления на оплату труда</w:t>
            </w:r>
          </w:p>
        </w:tc>
        <w:tc>
          <w:tcPr>
            <w:tcW w:w="680"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b/>
                <w:bCs/>
                <w:color w:val="000000"/>
                <w:sz w:val="20"/>
                <w:szCs w:val="20"/>
              </w:rPr>
            </w:pPr>
            <w:r w:rsidRPr="00D2411E">
              <w:rPr>
                <w:rFonts w:ascii="Times New Roman" w:eastAsia="Calibri" w:hAnsi="Times New Roman"/>
                <w:b/>
                <w:bCs/>
                <w:color w:val="000000"/>
                <w:sz w:val="20"/>
                <w:szCs w:val="20"/>
              </w:rPr>
              <w:t>123</w:t>
            </w:r>
          </w:p>
        </w:tc>
        <w:tc>
          <w:tcPr>
            <w:tcW w:w="74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01 04</w:t>
            </w:r>
          </w:p>
        </w:tc>
        <w:tc>
          <w:tcPr>
            <w:tcW w:w="1563"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801 80 02</w:t>
            </w:r>
          </w:p>
        </w:tc>
        <w:tc>
          <w:tcPr>
            <w:tcW w:w="1041"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121</w:t>
            </w:r>
          </w:p>
        </w:tc>
        <w:tc>
          <w:tcPr>
            <w:tcW w:w="1183" w:type="dxa"/>
            <w:tcBorders>
              <w:top w:val="single" w:sz="6" w:space="0" w:color="auto"/>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213</w:t>
            </w:r>
          </w:p>
        </w:tc>
        <w:tc>
          <w:tcPr>
            <w:tcW w:w="1608" w:type="dxa"/>
            <w:tcBorders>
              <w:top w:val="nil"/>
              <w:left w:val="single" w:sz="6" w:space="0" w:color="auto"/>
              <w:bottom w:val="single" w:sz="6" w:space="0" w:color="auto"/>
              <w:right w:val="single" w:sz="6" w:space="0" w:color="auto"/>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r w:rsidRPr="00D2411E">
              <w:rPr>
                <w:rFonts w:ascii="Times New Roman" w:eastAsia="Calibri" w:hAnsi="Times New Roman"/>
                <w:color w:val="000000"/>
                <w:sz w:val="20"/>
                <w:szCs w:val="20"/>
              </w:rPr>
              <w:t>487,0</w:t>
            </w:r>
          </w:p>
        </w:tc>
      </w:tr>
      <w:tr w:rsidR="00D2411E" w:rsidRPr="00D2411E" w:rsidTr="00F83A74">
        <w:tblPrEx>
          <w:tblCellMar>
            <w:top w:w="0" w:type="dxa"/>
            <w:bottom w:w="0" w:type="dxa"/>
          </w:tblCellMar>
        </w:tblPrEx>
        <w:trPr>
          <w:trHeight w:val="247"/>
        </w:trPr>
        <w:tc>
          <w:tcPr>
            <w:tcW w:w="6530"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color w:val="000000"/>
                <w:sz w:val="20"/>
                <w:szCs w:val="20"/>
              </w:rPr>
            </w:pPr>
          </w:p>
        </w:tc>
        <w:tc>
          <w:tcPr>
            <w:tcW w:w="680"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741"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1563"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1041"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1183"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1608"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p>
        </w:tc>
      </w:tr>
      <w:tr w:rsidR="00D2411E" w:rsidRPr="00D2411E" w:rsidTr="00F83A74">
        <w:tblPrEx>
          <w:tblCellMar>
            <w:top w:w="0" w:type="dxa"/>
            <w:bottom w:w="0" w:type="dxa"/>
          </w:tblCellMar>
        </w:tblPrEx>
        <w:trPr>
          <w:trHeight w:val="247"/>
        </w:trPr>
        <w:tc>
          <w:tcPr>
            <w:tcW w:w="6530"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p>
        </w:tc>
        <w:tc>
          <w:tcPr>
            <w:tcW w:w="680"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741"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1563"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1041"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1183"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1608"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p>
        </w:tc>
      </w:tr>
      <w:tr w:rsidR="00D2411E" w:rsidRPr="00D2411E" w:rsidTr="00F83A74">
        <w:tblPrEx>
          <w:tblCellMar>
            <w:top w:w="0" w:type="dxa"/>
            <w:bottom w:w="0" w:type="dxa"/>
          </w:tblCellMar>
        </w:tblPrEx>
        <w:trPr>
          <w:trHeight w:val="247"/>
        </w:trPr>
        <w:tc>
          <w:tcPr>
            <w:tcW w:w="6530"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p>
        </w:tc>
        <w:tc>
          <w:tcPr>
            <w:tcW w:w="680"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741"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1563"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1041"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1183"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1608"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p>
        </w:tc>
      </w:tr>
      <w:tr w:rsidR="00D2411E" w:rsidRPr="00D2411E" w:rsidTr="00F83A74">
        <w:tblPrEx>
          <w:tblCellMar>
            <w:top w:w="0" w:type="dxa"/>
            <w:bottom w:w="0" w:type="dxa"/>
          </w:tblCellMar>
        </w:tblPrEx>
        <w:trPr>
          <w:trHeight w:val="488"/>
        </w:trPr>
        <w:tc>
          <w:tcPr>
            <w:tcW w:w="6530" w:type="dxa"/>
            <w:tcBorders>
              <w:top w:val="nil"/>
              <w:left w:val="nil"/>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Глава администрации МО "Тихоновка"</w:t>
            </w:r>
          </w:p>
        </w:tc>
        <w:tc>
          <w:tcPr>
            <w:tcW w:w="680"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741"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2604"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М.В. Скоробогатова</w:t>
            </w:r>
          </w:p>
        </w:tc>
        <w:tc>
          <w:tcPr>
            <w:tcW w:w="1183"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1608"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p>
        </w:tc>
      </w:tr>
      <w:tr w:rsidR="00D2411E" w:rsidRPr="00D2411E" w:rsidTr="00F83A74">
        <w:tblPrEx>
          <w:tblCellMar>
            <w:top w:w="0" w:type="dxa"/>
            <w:bottom w:w="0" w:type="dxa"/>
          </w:tblCellMar>
        </w:tblPrEx>
        <w:trPr>
          <w:trHeight w:val="362"/>
        </w:trPr>
        <w:tc>
          <w:tcPr>
            <w:tcW w:w="6530" w:type="dxa"/>
            <w:tcBorders>
              <w:top w:val="nil"/>
              <w:left w:val="nil"/>
              <w:bottom w:val="nil"/>
              <w:right w:val="nil"/>
            </w:tcBorders>
          </w:tcPr>
          <w:p w:rsidR="00D2411E" w:rsidRPr="00D2411E" w:rsidRDefault="00D2411E" w:rsidP="00D2411E">
            <w:pPr>
              <w:autoSpaceDE w:val="0"/>
              <w:autoSpaceDN w:val="0"/>
              <w:adjustRightInd w:val="0"/>
              <w:spacing w:after="0" w:line="240" w:lineRule="auto"/>
              <w:rPr>
                <w:rFonts w:ascii="Times New Roman" w:eastAsia="Calibri" w:hAnsi="Times New Roman"/>
                <w:color w:val="000000"/>
                <w:sz w:val="20"/>
                <w:szCs w:val="20"/>
              </w:rPr>
            </w:pPr>
            <w:r w:rsidRPr="00D2411E">
              <w:rPr>
                <w:rFonts w:ascii="Times New Roman" w:eastAsia="Calibri" w:hAnsi="Times New Roman"/>
                <w:color w:val="000000"/>
                <w:sz w:val="20"/>
                <w:szCs w:val="20"/>
              </w:rPr>
              <w:t xml:space="preserve">Финансист </w:t>
            </w:r>
          </w:p>
        </w:tc>
        <w:tc>
          <w:tcPr>
            <w:tcW w:w="680"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741"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2604" w:type="dxa"/>
            <w:gridSpan w:val="2"/>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r w:rsidRPr="00D2411E">
              <w:rPr>
                <w:rFonts w:ascii="Times New Roman" w:eastAsia="Calibri" w:hAnsi="Times New Roman"/>
                <w:color w:val="000000"/>
                <w:sz w:val="20"/>
                <w:szCs w:val="20"/>
              </w:rPr>
              <w:t>С.В. Перминова</w:t>
            </w:r>
          </w:p>
        </w:tc>
        <w:tc>
          <w:tcPr>
            <w:tcW w:w="1183"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center"/>
              <w:rPr>
                <w:rFonts w:ascii="Times New Roman" w:eastAsia="Calibri" w:hAnsi="Times New Roman"/>
                <w:color w:val="000000"/>
                <w:sz w:val="20"/>
                <w:szCs w:val="20"/>
              </w:rPr>
            </w:pPr>
          </w:p>
        </w:tc>
        <w:tc>
          <w:tcPr>
            <w:tcW w:w="1608" w:type="dxa"/>
            <w:tcBorders>
              <w:top w:val="nil"/>
              <w:left w:val="nil"/>
              <w:bottom w:val="nil"/>
              <w:right w:val="nil"/>
            </w:tcBorders>
          </w:tcPr>
          <w:p w:rsidR="00D2411E" w:rsidRPr="00D2411E" w:rsidRDefault="00D2411E" w:rsidP="00D2411E">
            <w:pPr>
              <w:autoSpaceDE w:val="0"/>
              <w:autoSpaceDN w:val="0"/>
              <w:adjustRightInd w:val="0"/>
              <w:spacing w:after="0" w:line="240" w:lineRule="auto"/>
              <w:jc w:val="right"/>
              <w:rPr>
                <w:rFonts w:ascii="Times New Roman" w:eastAsia="Calibri" w:hAnsi="Times New Roman"/>
                <w:b/>
                <w:bCs/>
                <w:color w:val="000000"/>
                <w:sz w:val="20"/>
                <w:szCs w:val="20"/>
              </w:rPr>
            </w:pPr>
          </w:p>
        </w:tc>
      </w:tr>
    </w:tbl>
    <w:p w:rsidR="00D2411E" w:rsidRPr="00D2411E" w:rsidRDefault="00D2411E" w:rsidP="00D2411E">
      <w:pPr>
        <w:rPr>
          <w:rFonts w:ascii="Times New Roman" w:hAnsi="Times New Roman"/>
          <w:sz w:val="20"/>
          <w:szCs w:val="20"/>
          <w:lang w:eastAsia="en-US"/>
        </w:rPr>
      </w:pPr>
    </w:p>
    <w:p w:rsidR="00D2411E" w:rsidRPr="00D2411E" w:rsidRDefault="00D2411E" w:rsidP="00D2411E">
      <w:pPr>
        <w:rPr>
          <w:rFonts w:ascii="Times New Roman" w:hAnsi="Times New Roman"/>
          <w:sz w:val="20"/>
          <w:szCs w:val="20"/>
          <w:lang w:eastAsia="en-US"/>
        </w:rPr>
      </w:pPr>
    </w:p>
    <w:p w:rsidR="00D2411E" w:rsidRDefault="00D2411E" w:rsidP="00D2411E">
      <w:bookmarkStart w:id="18" w:name="_GoBack"/>
      <w:bookmarkEnd w:id="18"/>
    </w:p>
    <w:p w:rsidR="00D2411E" w:rsidRDefault="00D2411E" w:rsidP="00D2411E"/>
    <w:p w:rsidR="00B160DB" w:rsidRPr="00B160DB" w:rsidRDefault="00B160DB" w:rsidP="00B160DB">
      <w:pPr>
        <w:widowControl w:val="0"/>
        <w:spacing w:after="0" w:line="240" w:lineRule="auto"/>
        <w:jc w:val="both"/>
        <w:rPr>
          <w:rFonts w:ascii="Times New Roman" w:hAnsi="Times New Roman"/>
          <w:b/>
          <w:sz w:val="24"/>
          <w:szCs w:val="24"/>
        </w:rPr>
      </w:pPr>
    </w:p>
    <w:p w:rsidR="00B160DB" w:rsidRPr="00B160DB" w:rsidRDefault="00B160DB" w:rsidP="00B160DB">
      <w:pPr>
        <w:jc w:val="both"/>
        <w:outlineLvl w:val="0"/>
        <w:rPr>
          <w:rFonts w:ascii="Times New Roman" w:hAnsi="Times New Roman"/>
          <w:color w:val="000000"/>
          <w:sz w:val="24"/>
          <w:szCs w:val="24"/>
        </w:rPr>
      </w:pPr>
    </w:p>
    <w:p w:rsidR="00B160DB" w:rsidRPr="00B160DB" w:rsidRDefault="00B160DB" w:rsidP="00B160DB">
      <w:pPr>
        <w:rPr>
          <w:rFonts w:asciiTheme="minorHAnsi" w:eastAsiaTheme="minorHAnsi" w:hAnsiTheme="minorHAnsi" w:cstheme="minorBidi"/>
          <w:lang w:eastAsia="en-US"/>
        </w:rPr>
      </w:pPr>
    </w:p>
    <w:tbl>
      <w:tblPr>
        <w:tblStyle w:val="1f0"/>
        <w:tblW w:w="0" w:type="auto"/>
        <w:tblLook w:val="04A0" w:firstRow="1" w:lastRow="0" w:firstColumn="1" w:lastColumn="0" w:noHBand="0" w:noVBand="1"/>
      </w:tblPr>
      <w:tblGrid>
        <w:gridCol w:w="9571"/>
      </w:tblGrid>
      <w:tr w:rsidR="00B160DB" w:rsidRPr="00FD7529" w:rsidTr="00B160DB">
        <w:tc>
          <w:tcPr>
            <w:tcW w:w="9571" w:type="dxa"/>
          </w:tcPr>
          <w:p w:rsidR="00B160DB" w:rsidRPr="00FD7529" w:rsidRDefault="00B160DB" w:rsidP="00B160DB">
            <w:pPr>
              <w:jc w:val="center"/>
              <w:rPr>
                <w:rFonts w:ascii="Times New Roman" w:hAnsi="Times New Roman"/>
                <w:sz w:val="24"/>
                <w:szCs w:val="24"/>
              </w:rPr>
            </w:pPr>
            <w:r w:rsidRPr="00FD7529">
              <w:rPr>
                <w:rFonts w:ascii="Times New Roman" w:hAnsi="Times New Roman"/>
                <w:sz w:val="24"/>
                <w:szCs w:val="24"/>
              </w:rPr>
              <w:t>Учредитель: Администрация МО «Тихоновка»</w:t>
            </w:r>
          </w:p>
          <w:p w:rsidR="00B160DB" w:rsidRPr="00FD7529" w:rsidRDefault="00B160DB" w:rsidP="00B160DB">
            <w:pPr>
              <w:jc w:val="center"/>
              <w:rPr>
                <w:rFonts w:ascii="Times New Roman" w:hAnsi="Times New Roman"/>
                <w:sz w:val="24"/>
                <w:szCs w:val="24"/>
              </w:rPr>
            </w:pPr>
            <w:r w:rsidRPr="00FD7529">
              <w:rPr>
                <w:rFonts w:ascii="Times New Roman" w:hAnsi="Times New Roman"/>
                <w:sz w:val="24"/>
                <w:szCs w:val="24"/>
              </w:rPr>
              <w:t>Редактор: Комарова Е.Н.</w:t>
            </w:r>
          </w:p>
          <w:p w:rsidR="00B160DB" w:rsidRPr="00FD7529" w:rsidRDefault="00B160DB" w:rsidP="00B160DB">
            <w:pPr>
              <w:jc w:val="center"/>
              <w:rPr>
                <w:rFonts w:ascii="Times New Roman" w:hAnsi="Times New Roman"/>
                <w:sz w:val="24"/>
                <w:szCs w:val="24"/>
              </w:rPr>
            </w:pPr>
            <w:r w:rsidRPr="00FD7529">
              <w:rPr>
                <w:rFonts w:ascii="Times New Roman" w:hAnsi="Times New Roman"/>
                <w:sz w:val="24"/>
                <w:szCs w:val="24"/>
              </w:rPr>
              <w:t>Адрес редакции: 669316 с. Тихоновка ул. Ленина д.13</w:t>
            </w:r>
          </w:p>
          <w:p w:rsidR="00B160DB" w:rsidRPr="00FD7529" w:rsidRDefault="00B160DB" w:rsidP="00B160DB">
            <w:pPr>
              <w:jc w:val="center"/>
              <w:rPr>
                <w:rFonts w:ascii="Times New Roman" w:hAnsi="Times New Roman"/>
                <w:sz w:val="24"/>
                <w:szCs w:val="24"/>
              </w:rPr>
            </w:pPr>
            <w:r w:rsidRPr="00FD7529">
              <w:rPr>
                <w:rFonts w:ascii="Times New Roman" w:hAnsi="Times New Roman"/>
                <w:sz w:val="24"/>
                <w:szCs w:val="24"/>
              </w:rPr>
              <w:t>Газета отпечатана в администрации МО «Тихоновка»</w:t>
            </w:r>
          </w:p>
          <w:p w:rsidR="00B160DB" w:rsidRPr="00FD7529" w:rsidRDefault="00B160DB" w:rsidP="00B160DB">
            <w:pPr>
              <w:jc w:val="center"/>
              <w:rPr>
                <w:rFonts w:ascii="Times New Roman" w:hAnsi="Times New Roman"/>
                <w:sz w:val="24"/>
                <w:szCs w:val="24"/>
              </w:rPr>
            </w:pPr>
            <w:r w:rsidRPr="00FD7529">
              <w:rPr>
                <w:rFonts w:ascii="Times New Roman" w:hAnsi="Times New Roman"/>
                <w:sz w:val="24"/>
                <w:szCs w:val="24"/>
              </w:rPr>
              <w:t>Тираж 50 э</w:t>
            </w:r>
            <w:r w:rsidR="00382D86">
              <w:rPr>
                <w:rFonts w:ascii="Times New Roman" w:hAnsi="Times New Roman"/>
                <w:sz w:val="24"/>
                <w:szCs w:val="24"/>
              </w:rPr>
              <w:t>кземпляров. Номер подписан 31.12</w:t>
            </w:r>
            <w:r w:rsidRPr="00FD7529">
              <w:rPr>
                <w:rFonts w:ascii="Times New Roman" w:hAnsi="Times New Roman"/>
                <w:sz w:val="24"/>
                <w:szCs w:val="24"/>
              </w:rPr>
              <w:t>. 2015 г.</w:t>
            </w:r>
          </w:p>
        </w:tc>
      </w:tr>
    </w:tbl>
    <w:p w:rsidR="00B160DB" w:rsidRPr="00FD7529" w:rsidRDefault="00B160DB" w:rsidP="00B160DB">
      <w:pPr>
        <w:tabs>
          <w:tab w:val="left" w:pos="240"/>
        </w:tabs>
        <w:rPr>
          <w:rFonts w:ascii="Times New Roman" w:hAnsi="Times New Roman"/>
          <w:sz w:val="24"/>
          <w:szCs w:val="24"/>
          <w:lang w:eastAsia="en-US"/>
        </w:rPr>
      </w:pPr>
    </w:p>
    <w:p w:rsidR="00B160DB" w:rsidRPr="00B160DB" w:rsidRDefault="00B160DB" w:rsidP="00B160DB">
      <w:pPr>
        <w:rPr>
          <w:rFonts w:asciiTheme="minorHAnsi" w:eastAsiaTheme="minorEastAsia" w:hAnsiTheme="minorHAnsi" w:cstheme="minorBidi"/>
        </w:rPr>
      </w:pPr>
    </w:p>
    <w:p w:rsidR="005B0840" w:rsidRDefault="005B0840"/>
    <w:sectPr w:rsidR="005B08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C1E" w:rsidRDefault="00C34C1E">
      <w:pPr>
        <w:spacing w:after="0" w:line="240" w:lineRule="auto"/>
      </w:pPr>
      <w:r>
        <w:separator/>
      </w:r>
    </w:p>
  </w:endnote>
  <w:endnote w:type="continuationSeparator" w:id="0">
    <w:p w:rsidR="00C34C1E" w:rsidRDefault="00C34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Journal">
    <w:altName w:val="Times New Roman"/>
    <w:charset w:val="00"/>
    <w:family w:val="auto"/>
    <w:pitch w:val="variable"/>
    <w:sig w:usb0="00000203"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entury Schoolbook">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0DB" w:rsidRDefault="00B160DB" w:rsidP="00B160DB">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160DB" w:rsidRDefault="00B160DB" w:rsidP="00B160DB">
    <w:pPr>
      <w:pStyle w:val="ad"/>
      <w:ind w:right="360"/>
    </w:pPr>
  </w:p>
  <w:p w:rsidR="00B160DB" w:rsidRDefault="00B160D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0DB" w:rsidRDefault="00B160DB" w:rsidP="00B160DB">
    <w:pPr>
      <w:pStyle w:val="ad"/>
      <w:framePr w:wrap="around" w:vAnchor="text" w:hAnchor="margin" w:xAlign="right" w:y="1"/>
      <w:rPr>
        <w:rStyle w:val="af"/>
      </w:rPr>
    </w:pPr>
  </w:p>
  <w:p w:rsidR="00B160DB" w:rsidRDefault="00C34C1E" w:rsidP="00B160DB">
    <w:pPr>
      <w:pStyle w:val="ad"/>
      <w:ind w:right="360"/>
    </w:pPr>
    <w:r>
      <w:rPr>
        <w:noProof/>
        <w:lang w:val="ru-RU" w:eastAsia="ru-RU"/>
      </w:rPr>
      <w:pict>
        <v:shapetype id="_x0000_t202" coordsize="21600,21600" o:spt="202" path="m,l,21600r21600,l21600,xe">
          <v:stroke joinstyle="miter"/>
          <v:path gradientshapeok="t" o:connecttype="rect"/>
        </v:shapetype>
        <v:shape id="Text Box 4" o:spid="_x0000_s2049" type="#_x0000_t202" style="position:absolute;margin-left:362.05pt;margin-top:188.6pt;width:192.45pt;height:69.3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0ruA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" filled="f" stroked="f">
          <v:textbox style="mso-next-textbox:#Text Box 4;mso-fit-shape-to-text:t">
            <w:txbxContent>
              <w:p w:rsidR="00B160DB" w:rsidRDefault="00B160DB" w:rsidP="00B160DB">
                <w:r>
                  <w:t xml:space="preserve">                                                       Формат              А4</w:t>
                </w:r>
              </w:p>
              <w:p w:rsidR="00B160DB" w:rsidRDefault="00B160DB" w:rsidP="00B160DB"/>
            </w:txbxContent>
          </v:textbox>
        </v:shape>
      </w:pict>
    </w:r>
    <w:r>
      <w:rPr>
        <w:noProof/>
        <w:lang w:val="ru-RU" w:eastAsia="ru-RU"/>
      </w:rPr>
      <w:pict>
        <v:shape id="Text Box 3" o:spid="_x0000_s2051" type="#_x0000_t202" style="position:absolute;margin-left:193.75pt;margin-top:30.4pt;width:298.9pt;height:26.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" filled="f" stroked="f">
          <v:textbox style="mso-next-textbox:#Text Box 3">
            <w:txbxContent>
              <w:p w:rsidR="00B160DB" w:rsidRDefault="00B160DB" w:rsidP="00B160DB"/>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C1E" w:rsidRDefault="00C34C1E">
      <w:pPr>
        <w:spacing w:after="0" w:line="240" w:lineRule="auto"/>
      </w:pPr>
      <w:r>
        <w:separator/>
      </w:r>
    </w:p>
  </w:footnote>
  <w:footnote w:type="continuationSeparator" w:id="0">
    <w:p w:rsidR="00C34C1E" w:rsidRDefault="00C34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0DB" w:rsidRDefault="00B160DB" w:rsidP="00B160DB">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160DB" w:rsidRDefault="00B160DB" w:rsidP="00B160DB">
    <w:pPr>
      <w:pStyle w:val="ab"/>
      <w:ind w:right="360"/>
    </w:pPr>
  </w:p>
  <w:p w:rsidR="00B160DB" w:rsidRDefault="00B160D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0DB" w:rsidRDefault="00B160DB" w:rsidP="00B160DB">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D2411E">
      <w:rPr>
        <w:rStyle w:val="af"/>
        <w:noProof/>
      </w:rPr>
      <w:t>2</w:t>
    </w:r>
    <w:r>
      <w:rPr>
        <w:rStyle w:val="af"/>
      </w:rPr>
      <w:fldChar w:fldCharType="end"/>
    </w:r>
  </w:p>
  <w:p w:rsidR="00B160DB" w:rsidRDefault="00C34C1E" w:rsidP="00B160DB">
    <w:pPr>
      <w:pStyle w:val="ab"/>
      <w:ind w:right="360"/>
    </w:pPr>
    <w:r>
      <w:rPr>
        <w:noProof/>
        <w:lang w:val="ru-RU" w:eastAsia="ru-RU"/>
      </w:rPr>
      <w:pict>
        <v:shapetype id="_x0000_t202" coordsize="21600,21600" o:spt="202" path="m,l,21600r21600,l21600,xe">
          <v:stroke joinstyle="miter"/>
          <v:path gradientshapeok="t" o:connecttype="rect"/>
        </v:shapetype>
        <v:shape id="Text Box 1" o:spid="_x0000_s2050" type="#_x0000_t202" style="position:absolute;margin-left:-72.95pt;margin-top:-3.3pt;width:709.6pt;height:824.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gFugIAAMM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" filled="f" stroked="f">
          <v:textbox style="mso-next-textbox:#Text Box 1">
            <w:txbxContent>
              <w:tbl>
                <w:tblPr>
                  <w:tblW w:w="0" w:type="auto"/>
                  <w:tblInd w:w="-2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0"/>
                  <w:gridCol w:w="230"/>
                  <w:gridCol w:w="80"/>
                  <w:gridCol w:w="228"/>
                  <w:gridCol w:w="82"/>
                  <w:gridCol w:w="310"/>
                  <w:gridCol w:w="593"/>
                  <w:gridCol w:w="654"/>
                  <w:gridCol w:w="567"/>
                  <w:gridCol w:w="708"/>
                  <w:gridCol w:w="615"/>
                  <w:gridCol w:w="559"/>
                  <w:gridCol w:w="3704"/>
                  <w:gridCol w:w="987"/>
                  <w:gridCol w:w="835"/>
                  <w:gridCol w:w="1058"/>
                </w:tblGrid>
                <w:tr w:rsidR="00B160DB" w:rsidTr="00B160DB">
                  <w:trPr>
                    <w:gridBefore w:val="2"/>
                    <w:wBefore w:w="540" w:type="dxa"/>
                    <w:cantSplit/>
                    <w:trHeight w:val="7180"/>
                  </w:trPr>
                  <w:tc>
                    <w:tcPr>
                      <w:tcW w:w="700" w:type="dxa"/>
                      <w:gridSpan w:val="4"/>
                      <w:tcBorders>
                        <w:top w:val="nil"/>
                        <w:left w:val="nil"/>
                        <w:bottom w:val="single" w:sz="4" w:space="0" w:color="auto"/>
                        <w:right w:val="single" w:sz="18" w:space="0" w:color="auto"/>
                      </w:tcBorders>
                    </w:tcPr>
                    <w:p w:rsidR="00B160DB" w:rsidRDefault="00B160DB" w:rsidP="00B160DB"/>
                  </w:tc>
                  <w:tc>
                    <w:tcPr>
                      <w:tcW w:w="10280" w:type="dxa"/>
                      <w:gridSpan w:val="10"/>
                      <w:vMerge w:val="restart"/>
                      <w:tcBorders>
                        <w:top w:val="single" w:sz="18" w:space="0" w:color="auto"/>
                        <w:left w:val="single" w:sz="18" w:space="0" w:color="auto"/>
                        <w:bottom w:val="single" w:sz="18" w:space="0" w:color="auto"/>
                        <w:right w:val="single" w:sz="18" w:space="0" w:color="auto"/>
                      </w:tcBorders>
                      <w:shd w:val="clear" w:color="auto" w:fill="FFFFFF"/>
                    </w:tcPr>
                    <w:p w:rsidR="00B160DB" w:rsidRPr="00AD1377" w:rsidRDefault="00B160DB" w:rsidP="00B160DB">
                      <w:pPr>
                        <w:pStyle w:val="af3"/>
                        <w:rPr>
                          <w:szCs w:val="20"/>
                        </w:rPr>
                      </w:pPr>
                    </w:p>
                  </w:tc>
                </w:tr>
                <w:tr w:rsidR="00B160DB" w:rsidRPr="008563F3" w:rsidTr="00B160DB">
                  <w:trPr>
                    <w:cantSplit/>
                    <w:trHeight w:val="567"/>
                  </w:trPr>
                  <w:tc>
                    <w:tcPr>
                      <w:tcW w:w="310" w:type="dxa"/>
                      <w:vMerge w:val="restart"/>
                      <w:tcBorders>
                        <w:top w:val="single" w:sz="18" w:space="0" w:color="auto"/>
                        <w:left w:val="nil"/>
                        <w:bottom w:val="single" w:sz="18" w:space="0" w:color="auto"/>
                        <w:right w:val="single" w:sz="18" w:space="0" w:color="auto"/>
                      </w:tcBorders>
                      <w:textDirection w:val="btLr"/>
                    </w:tcPr>
                    <w:p w:rsidR="00B160DB" w:rsidRPr="008563F3" w:rsidRDefault="00B160DB" w:rsidP="00B160DB">
                      <w:pPr>
                        <w:pStyle w:val="5"/>
                        <w:jc w:val="center"/>
                        <w:rPr>
                          <w:sz w:val="28"/>
                        </w:rPr>
                      </w:pPr>
                      <w:r w:rsidRPr="00AD1377">
                        <w:rPr>
                          <w:sz w:val="20"/>
                        </w:rPr>
                        <w:t>Согласовано</w:t>
                      </w:r>
                    </w:p>
                  </w:tc>
                  <w:tc>
                    <w:tcPr>
                      <w:tcW w:w="310" w:type="dxa"/>
                      <w:gridSpan w:val="2"/>
                      <w:tcBorders>
                        <w:top w:val="single" w:sz="18" w:space="0" w:color="auto"/>
                        <w:left w:val="nil"/>
                        <w:bottom w:val="single" w:sz="4" w:space="0" w:color="auto"/>
                        <w:right w:val="single" w:sz="18" w:space="0" w:color="auto"/>
                      </w:tcBorders>
                    </w:tcPr>
                    <w:p w:rsidR="00B160DB" w:rsidRPr="008563F3" w:rsidRDefault="00B160DB" w:rsidP="00B160DB"/>
                  </w:tc>
                  <w:tc>
                    <w:tcPr>
                      <w:tcW w:w="310" w:type="dxa"/>
                      <w:gridSpan w:val="2"/>
                      <w:tcBorders>
                        <w:top w:val="single" w:sz="18" w:space="0" w:color="auto"/>
                        <w:left w:val="nil"/>
                        <w:bottom w:val="single" w:sz="4" w:space="0" w:color="auto"/>
                        <w:right w:val="single" w:sz="18" w:space="0" w:color="auto"/>
                      </w:tcBorders>
                    </w:tcPr>
                    <w:p w:rsidR="00B160DB" w:rsidRPr="008563F3" w:rsidRDefault="00B160DB" w:rsidP="00B160DB"/>
                  </w:tc>
                  <w:tc>
                    <w:tcPr>
                      <w:tcW w:w="310" w:type="dxa"/>
                      <w:tcBorders>
                        <w:top w:val="single" w:sz="18" w:space="0" w:color="auto"/>
                        <w:left w:val="nil"/>
                        <w:bottom w:val="single" w:sz="4" w:space="0" w:color="auto"/>
                        <w:right w:val="single" w:sz="18" w:space="0" w:color="auto"/>
                      </w:tcBorders>
                    </w:tcPr>
                    <w:p w:rsidR="00B160DB" w:rsidRPr="008563F3" w:rsidRDefault="00B160DB" w:rsidP="00B160DB"/>
                  </w:tc>
                  <w:tc>
                    <w:tcPr>
                      <w:tcW w:w="10280" w:type="dxa"/>
                      <w:gridSpan w:val="10"/>
                      <w:vMerge/>
                      <w:tcBorders>
                        <w:top w:val="single" w:sz="18" w:space="0" w:color="auto"/>
                        <w:left w:val="nil"/>
                        <w:bottom w:val="single" w:sz="4" w:space="0" w:color="auto"/>
                        <w:right w:val="single" w:sz="18" w:space="0" w:color="auto"/>
                      </w:tcBorders>
                      <w:shd w:val="clear" w:color="auto" w:fill="FFFFFF"/>
                      <w:vAlign w:val="center"/>
                    </w:tcPr>
                    <w:p w:rsidR="00B160DB" w:rsidRPr="008563F3" w:rsidRDefault="00B160DB" w:rsidP="00B160DB"/>
                  </w:tc>
                </w:tr>
                <w:tr w:rsidR="00B160DB" w:rsidRPr="008563F3" w:rsidTr="00B160DB">
                  <w:trPr>
                    <w:cantSplit/>
                    <w:trHeight w:val="851"/>
                  </w:trPr>
                  <w:tc>
                    <w:tcPr>
                      <w:tcW w:w="310" w:type="dxa"/>
                      <w:vMerge/>
                      <w:tcBorders>
                        <w:top w:val="single" w:sz="18" w:space="0" w:color="auto"/>
                        <w:left w:val="nil"/>
                        <w:bottom w:val="single" w:sz="18" w:space="0" w:color="auto"/>
                        <w:right w:val="single" w:sz="18" w:space="0" w:color="auto"/>
                      </w:tcBorders>
                      <w:vAlign w:val="center"/>
                    </w:tcPr>
                    <w:p w:rsidR="00B160DB" w:rsidRPr="008563F3" w:rsidRDefault="00B160DB" w:rsidP="00B160DB"/>
                  </w:tc>
                  <w:tc>
                    <w:tcPr>
                      <w:tcW w:w="310" w:type="dxa"/>
                      <w:gridSpan w:val="2"/>
                      <w:tcBorders>
                        <w:top w:val="single" w:sz="4" w:space="0" w:color="auto"/>
                        <w:left w:val="nil"/>
                        <w:bottom w:val="single" w:sz="4" w:space="0" w:color="auto"/>
                        <w:right w:val="single" w:sz="18" w:space="0" w:color="auto"/>
                      </w:tcBorders>
                    </w:tcPr>
                    <w:p w:rsidR="00B160DB" w:rsidRPr="008563F3" w:rsidRDefault="00B160DB" w:rsidP="00B160DB"/>
                  </w:tc>
                  <w:tc>
                    <w:tcPr>
                      <w:tcW w:w="310" w:type="dxa"/>
                      <w:gridSpan w:val="2"/>
                      <w:tcBorders>
                        <w:top w:val="single" w:sz="4" w:space="0" w:color="auto"/>
                        <w:left w:val="nil"/>
                        <w:bottom w:val="single" w:sz="4" w:space="0" w:color="auto"/>
                        <w:right w:val="single" w:sz="18" w:space="0" w:color="auto"/>
                      </w:tcBorders>
                    </w:tcPr>
                    <w:p w:rsidR="00B160DB" w:rsidRPr="008563F3" w:rsidRDefault="00B160DB" w:rsidP="00B160DB"/>
                  </w:tc>
                  <w:tc>
                    <w:tcPr>
                      <w:tcW w:w="310" w:type="dxa"/>
                      <w:tcBorders>
                        <w:top w:val="single" w:sz="4" w:space="0" w:color="auto"/>
                        <w:left w:val="nil"/>
                        <w:bottom w:val="single" w:sz="4" w:space="0" w:color="auto"/>
                        <w:right w:val="single" w:sz="18" w:space="0" w:color="auto"/>
                      </w:tcBorders>
                    </w:tcPr>
                    <w:p w:rsidR="00B160DB" w:rsidRPr="008563F3" w:rsidRDefault="00B160DB" w:rsidP="00B160DB"/>
                  </w:tc>
                  <w:tc>
                    <w:tcPr>
                      <w:tcW w:w="10280" w:type="dxa"/>
                      <w:gridSpan w:val="10"/>
                      <w:vMerge/>
                      <w:tcBorders>
                        <w:top w:val="single" w:sz="4" w:space="0" w:color="auto"/>
                        <w:left w:val="nil"/>
                        <w:bottom w:val="single" w:sz="4" w:space="0" w:color="auto"/>
                        <w:right w:val="single" w:sz="18" w:space="0" w:color="auto"/>
                      </w:tcBorders>
                      <w:shd w:val="clear" w:color="auto" w:fill="FFFFFF"/>
                      <w:vAlign w:val="center"/>
                    </w:tcPr>
                    <w:p w:rsidR="00B160DB" w:rsidRPr="008563F3" w:rsidRDefault="00B160DB" w:rsidP="00B160DB"/>
                  </w:tc>
                </w:tr>
                <w:tr w:rsidR="00B160DB" w:rsidRPr="008563F3" w:rsidTr="00B160DB">
                  <w:trPr>
                    <w:cantSplit/>
                    <w:trHeight w:val="1134"/>
                  </w:trPr>
                  <w:tc>
                    <w:tcPr>
                      <w:tcW w:w="310" w:type="dxa"/>
                      <w:vMerge/>
                      <w:tcBorders>
                        <w:top w:val="single" w:sz="18" w:space="0" w:color="auto"/>
                        <w:left w:val="nil"/>
                        <w:bottom w:val="single" w:sz="18" w:space="0" w:color="auto"/>
                        <w:right w:val="single" w:sz="18" w:space="0" w:color="auto"/>
                      </w:tcBorders>
                      <w:vAlign w:val="center"/>
                    </w:tcPr>
                    <w:p w:rsidR="00B160DB" w:rsidRPr="008563F3" w:rsidRDefault="00B160DB" w:rsidP="00B160DB"/>
                  </w:tc>
                  <w:tc>
                    <w:tcPr>
                      <w:tcW w:w="310" w:type="dxa"/>
                      <w:gridSpan w:val="2"/>
                      <w:tcBorders>
                        <w:top w:val="single" w:sz="4" w:space="0" w:color="auto"/>
                        <w:left w:val="nil"/>
                        <w:bottom w:val="single" w:sz="4" w:space="0" w:color="auto"/>
                        <w:right w:val="single" w:sz="18" w:space="0" w:color="auto"/>
                      </w:tcBorders>
                    </w:tcPr>
                    <w:p w:rsidR="00B160DB" w:rsidRPr="008563F3" w:rsidRDefault="00B160DB" w:rsidP="00B160DB"/>
                  </w:tc>
                  <w:tc>
                    <w:tcPr>
                      <w:tcW w:w="310" w:type="dxa"/>
                      <w:gridSpan w:val="2"/>
                      <w:tcBorders>
                        <w:top w:val="single" w:sz="4" w:space="0" w:color="auto"/>
                        <w:left w:val="nil"/>
                        <w:bottom w:val="single" w:sz="4" w:space="0" w:color="auto"/>
                        <w:right w:val="single" w:sz="18" w:space="0" w:color="auto"/>
                      </w:tcBorders>
                    </w:tcPr>
                    <w:p w:rsidR="00B160DB" w:rsidRPr="008563F3" w:rsidRDefault="00B160DB" w:rsidP="00B160DB"/>
                  </w:tc>
                  <w:tc>
                    <w:tcPr>
                      <w:tcW w:w="310" w:type="dxa"/>
                      <w:tcBorders>
                        <w:top w:val="single" w:sz="4" w:space="0" w:color="auto"/>
                        <w:left w:val="nil"/>
                        <w:bottom w:val="single" w:sz="4" w:space="0" w:color="auto"/>
                        <w:right w:val="single" w:sz="18" w:space="0" w:color="auto"/>
                      </w:tcBorders>
                    </w:tcPr>
                    <w:p w:rsidR="00B160DB" w:rsidRPr="008563F3" w:rsidRDefault="00B160DB" w:rsidP="00B160DB"/>
                  </w:tc>
                  <w:tc>
                    <w:tcPr>
                      <w:tcW w:w="10280" w:type="dxa"/>
                      <w:gridSpan w:val="10"/>
                      <w:vMerge/>
                      <w:tcBorders>
                        <w:top w:val="single" w:sz="4" w:space="0" w:color="auto"/>
                        <w:left w:val="nil"/>
                        <w:bottom w:val="single" w:sz="4" w:space="0" w:color="auto"/>
                        <w:right w:val="single" w:sz="18" w:space="0" w:color="auto"/>
                      </w:tcBorders>
                      <w:shd w:val="clear" w:color="auto" w:fill="FFFFFF"/>
                      <w:vAlign w:val="center"/>
                    </w:tcPr>
                    <w:p w:rsidR="00B160DB" w:rsidRPr="008563F3" w:rsidRDefault="00B160DB" w:rsidP="00B160DB"/>
                  </w:tc>
                </w:tr>
                <w:tr w:rsidR="00B160DB" w:rsidRPr="008563F3" w:rsidTr="00B160DB">
                  <w:trPr>
                    <w:cantSplit/>
                    <w:trHeight w:val="1134"/>
                  </w:trPr>
                  <w:tc>
                    <w:tcPr>
                      <w:tcW w:w="310" w:type="dxa"/>
                      <w:vMerge/>
                      <w:tcBorders>
                        <w:top w:val="single" w:sz="18" w:space="0" w:color="auto"/>
                        <w:left w:val="nil"/>
                        <w:bottom w:val="single" w:sz="18" w:space="0" w:color="auto"/>
                        <w:right w:val="single" w:sz="18" w:space="0" w:color="auto"/>
                      </w:tcBorders>
                      <w:vAlign w:val="center"/>
                    </w:tcPr>
                    <w:p w:rsidR="00B160DB" w:rsidRPr="008563F3" w:rsidRDefault="00B160DB" w:rsidP="00B160DB"/>
                  </w:tc>
                  <w:tc>
                    <w:tcPr>
                      <w:tcW w:w="310" w:type="dxa"/>
                      <w:gridSpan w:val="2"/>
                      <w:tcBorders>
                        <w:top w:val="single" w:sz="4" w:space="0" w:color="auto"/>
                        <w:left w:val="nil"/>
                        <w:bottom w:val="single" w:sz="18" w:space="0" w:color="auto"/>
                        <w:right w:val="single" w:sz="18" w:space="0" w:color="auto"/>
                      </w:tcBorders>
                    </w:tcPr>
                    <w:p w:rsidR="00B160DB" w:rsidRPr="008563F3" w:rsidRDefault="00B160DB" w:rsidP="00B160DB"/>
                  </w:tc>
                  <w:tc>
                    <w:tcPr>
                      <w:tcW w:w="310" w:type="dxa"/>
                      <w:gridSpan w:val="2"/>
                      <w:tcBorders>
                        <w:top w:val="single" w:sz="4" w:space="0" w:color="auto"/>
                        <w:left w:val="nil"/>
                        <w:bottom w:val="single" w:sz="18" w:space="0" w:color="auto"/>
                        <w:right w:val="single" w:sz="18" w:space="0" w:color="auto"/>
                      </w:tcBorders>
                    </w:tcPr>
                    <w:p w:rsidR="00B160DB" w:rsidRPr="008563F3" w:rsidRDefault="00B160DB" w:rsidP="00B160DB"/>
                  </w:tc>
                  <w:tc>
                    <w:tcPr>
                      <w:tcW w:w="310" w:type="dxa"/>
                      <w:tcBorders>
                        <w:top w:val="single" w:sz="4" w:space="0" w:color="auto"/>
                        <w:left w:val="nil"/>
                        <w:bottom w:val="single" w:sz="18" w:space="0" w:color="auto"/>
                        <w:right w:val="single" w:sz="18" w:space="0" w:color="auto"/>
                      </w:tcBorders>
                    </w:tcPr>
                    <w:p w:rsidR="00B160DB" w:rsidRPr="008563F3" w:rsidRDefault="00B160DB" w:rsidP="00B160DB"/>
                  </w:tc>
                  <w:tc>
                    <w:tcPr>
                      <w:tcW w:w="10280" w:type="dxa"/>
                      <w:gridSpan w:val="10"/>
                      <w:vMerge/>
                      <w:tcBorders>
                        <w:top w:val="single" w:sz="4" w:space="0" w:color="auto"/>
                        <w:left w:val="nil"/>
                        <w:bottom w:val="single" w:sz="18" w:space="0" w:color="auto"/>
                        <w:right w:val="single" w:sz="18" w:space="0" w:color="auto"/>
                      </w:tcBorders>
                      <w:shd w:val="clear" w:color="auto" w:fill="FFFFFF"/>
                      <w:vAlign w:val="center"/>
                    </w:tcPr>
                    <w:p w:rsidR="00B160DB" w:rsidRPr="008563F3" w:rsidRDefault="00B160DB" w:rsidP="00B160DB"/>
                  </w:tc>
                </w:tr>
                <w:tr w:rsidR="00B160DB" w:rsidRPr="008563F3" w:rsidTr="00B160DB">
                  <w:trPr>
                    <w:gridBefore w:val="2"/>
                    <w:wBefore w:w="540" w:type="dxa"/>
                    <w:cantSplit/>
                    <w:trHeight w:val="1417"/>
                  </w:trPr>
                  <w:tc>
                    <w:tcPr>
                      <w:tcW w:w="308" w:type="dxa"/>
                      <w:gridSpan w:val="2"/>
                      <w:tcBorders>
                        <w:top w:val="single" w:sz="18" w:space="0" w:color="auto"/>
                        <w:left w:val="single" w:sz="18" w:space="0" w:color="auto"/>
                        <w:bottom w:val="single" w:sz="18" w:space="0" w:color="auto"/>
                        <w:right w:val="single" w:sz="18" w:space="0" w:color="auto"/>
                      </w:tcBorders>
                      <w:textDirection w:val="btLr"/>
                      <w:vAlign w:val="center"/>
                    </w:tcPr>
                    <w:p w:rsidR="00B160DB" w:rsidRPr="00AD1377" w:rsidRDefault="00B160DB" w:rsidP="00B160DB">
                      <w:pPr>
                        <w:pStyle w:val="5"/>
                        <w:ind w:right="-149"/>
                        <w:jc w:val="center"/>
                        <w:rPr>
                          <w:sz w:val="20"/>
                        </w:rPr>
                      </w:pPr>
                      <w:r w:rsidRPr="00AD1377">
                        <w:rPr>
                          <w:sz w:val="20"/>
                        </w:rPr>
                        <w:t>Взам. инв.№</w:t>
                      </w:r>
                    </w:p>
                  </w:tc>
                  <w:tc>
                    <w:tcPr>
                      <w:tcW w:w="392" w:type="dxa"/>
                      <w:gridSpan w:val="2"/>
                      <w:tcBorders>
                        <w:top w:val="single" w:sz="18" w:space="0" w:color="auto"/>
                        <w:left w:val="single" w:sz="18" w:space="0" w:color="auto"/>
                        <w:bottom w:val="single" w:sz="18" w:space="0" w:color="auto"/>
                        <w:right w:val="single" w:sz="18" w:space="0" w:color="auto"/>
                      </w:tcBorders>
                      <w:textDirection w:val="btLr"/>
                    </w:tcPr>
                    <w:p w:rsidR="00B160DB" w:rsidRPr="00AD1377" w:rsidRDefault="00B160DB" w:rsidP="00B160DB">
                      <w:pPr>
                        <w:pStyle w:val="5"/>
                        <w:rPr>
                          <w:sz w:val="20"/>
                        </w:rPr>
                      </w:pPr>
                    </w:p>
                  </w:tc>
                  <w:tc>
                    <w:tcPr>
                      <w:tcW w:w="10280" w:type="dxa"/>
                      <w:gridSpan w:val="10"/>
                      <w:vMerge/>
                      <w:tcBorders>
                        <w:top w:val="single" w:sz="4" w:space="0" w:color="auto"/>
                        <w:left w:val="nil"/>
                        <w:bottom w:val="single" w:sz="18" w:space="0" w:color="auto"/>
                        <w:right w:val="single" w:sz="18" w:space="0" w:color="auto"/>
                      </w:tcBorders>
                      <w:shd w:val="clear" w:color="auto" w:fill="FFFFFF"/>
                      <w:vAlign w:val="center"/>
                    </w:tcPr>
                    <w:p w:rsidR="00B160DB" w:rsidRPr="008563F3" w:rsidRDefault="00B160DB" w:rsidP="00B160DB"/>
                  </w:tc>
                </w:tr>
                <w:tr w:rsidR="00B160DB" w:rsidRPr="008563F3" w:rsidTr="00B160DB">
                  <w:trPr>
                    <w:gridBefore w:val="2"/>
                    <w:wBefore w:w="540" w:type="dxa"/>
                    <w:cantSplit/>
                    <w:trHeight w:val="894"/>
                  </w:trPr>
                  <w:tc>
                    <w:tcPr>
                      <w:tcW w:w="308" w:type="dxa"/>
                      <w:gridSpan w:val="2"/>
                      <w:vMerge w:val="restart"/>
                      <w:tcBorders>
                        <w:top w:val="single" w:sz="18" w:space="0" w:color="auto"/>
                        <w:left w:val="single" w:sz="18" w:space="0" w:color="auto"/>
                        <w:bottom w:val="single" w:sz="18" w:space="0" w:color="auto"/>
                        <w:right w:val="single" w:sz="18" w:space="0" w:color="auto"/>
                      </w:tcBorders>
                      <w:textDirection w:val="btLr"/>
                      <w:vAlign w:val="center"/>
                    </w:tcPr>
                    <w:p w:rsidR="00B160DB" w:rsidRPr="00AD1377" w:rsidRDefault="00B160DB" w:rsidP="00B160DB">
                      <w:pPr>
                        <w:pStyle w:val="5"/>
                        <w:ind w:right="-149"/>
                        <w:jc w:val="center"/>
                        <w:rPr>
                          <w:sz w:val="20"/>
                        </w:rPr>
                      </w:pPr>
                      <w:r w:rsidRPr="00AD1377">
                        <w:rPr>
                          <w:sz w:val="20"/>
                        </w:rPr>
                        <w:t>Подп. и дата</w:t>
                      </w:r>
                    </w:p>
                  </w:tc>
                  <w:tc>
                    <w:tcPr>
                      <w:tcW w:w="392" w:type="dxa"/>
                      <w:gridSpan w:val="2"/>
                      <w:vMerge w:val="restart"/>
                      <w:tcBorders>
                        <w:top w:val="single" w:sz="4" w:space="0" w:color="auto"/>
                        <w:left w:val="single" w:sz="18" w:space="0" w:color="auto"/>
                        <w:bottom w:val="single" w:sz="18" w:space="0" w:color="auto"/>
                        <w:right w:val="single" w:sz="18" w:space="0" w:color="auto"/>
                      </w:tcBorders>
                      <w:textDirection w:val="btLr"/>
                    </w:tcPr>
                    <w:p w:rsidR="00B160DB" w:rsidRPr="00AD1377" w:rsidRDefault="00B160DB" w:rsidP="00B160DB">
                      <w:pPr>
                        <w:pStyle w:val="5"/>
                        <w:rPr>
                          <w:sz w:val="20"/>
                        </w:rPr>
                      </w:pPr>
                    </w:p>
                  </w:tc>
                  <w:tc>
                    <w:tcPr>
                      <w:tcW w:w="10280" w:type="dxa"/>
                      <w:gridSpan w:val="10"/>
                      <w:vMerge/>
                      <w:tcBorders>
                        <w:top w:val="single" w:sz="4" w:space="0" w:color="auto"/>
                        <w:left w:val="nil"/>
                        <w:bottom w:val="single" w:sz="18" w:space="0" w:color="auto"/>
                        <w:right w:val="single" w:sz="18" w:space="0" w:color="auto"/>
                      </w:tcBorders>
                      <w:shd w:val="clear" w:color="auto" w:fill="FFFFFF"/>
                      <w:vAlign w:val="center"/>
                    </w:tcPr>
                    <w:p w:rsidR="00B160DB" w:rsidRPr="008563F3" w:rsidRDefault="00B160DB" w:rsidP="00B160DB"/>
                  </w:tc>
                </w:tr>
                <w:tr w:rsidR="00B160DB" w:rsidRPr="008563F3" w:rsidTr="00B160DB">
                  <w:trPr>
                    <w:gridBefore w:val="2"/>
                    <w:wBefore w:w="540" w:type="dxa"/>
                    <w:cantSplit/>
                    <w:trHeight w:val="284"/>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B160DB" w:rsidRPr="008563F3" w:rsidRDefault="00B160DB" w:rsidP="00B160DB">
                      <w:pPr>
                        <w:ind w:right="-149"/>
                        <w:jc w:val="cente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B160DB" w:rsidRPr="008563F3" w:rsidRDefault="00B160DB" w:rsidP="00B160DB"/>
                  </w:tc>
                  <w:tc>
                    <w:tcPr>
                      <w:tcW w:w="593"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tcPr>
                    <w:p w:rsidR="00B160DB" w:rsidRPr="008563F3" w:rsidRDefault="00B160DB" w:rsidP="00B160DB">
                      <w:pPr>
                        <w:pStyle w:val="aff2"/>
                        <w:ind w:firstLine="0"/>
                        <w:rPr>
                          <w:sz w:val="16"/>
                          <w:szCs w:val="16"/>
                        </w:rPr>
                      </w:pPr>
                    </w:p>
                  </w:tc>
                  <w:tc>
                    <w:tcPr>
                      <w:tcW w:w="65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B160DB" w:rsidRPr="008563F3" w:rsidRDefault="00B160DB" w:rsidP="00B160DB">
                      <w:pPr>
                        <w:pStyle w:val="aff2"/>
                        <w:ind w:firstLine="0"/>
                        <w:rPr>
                          <w:sz w:val="16"/>
                          <w:szCs w:val="16"/>
                        </w:rPr>
                      </w:pPr>
                    </w:p>
                  </w:tc>
                  <w:tc>
                    <w:tcPr>
                      <w:tcW w:w="567"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B160DB" w:rsidRPr="008563F3" w:rsidRDefault="00B160DB" w:rsidP="00B160DB">
                      <w:pPr>
                        <w:pStyle w:val="aff2"/>
                        <w:ind w:firstLine="0"/>
                        <w:rPr>
                          <w:sz w:val="16"/>
                          <w:szCs w:val="16"/>
                        </w:rPr>
                      </w:pPr>
                    </w:p>
                  </w:tc>
                  <w:tc>
                    <w:tcPr>
                      <w:tcW w:w="70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B160DB" w:rsidRPr="008563F3" w:rsidRDefault="00B160DB" w:rsidP="00B160DB">
                      <w:pPr>
                        <w:pStyle w:val="aff2"/>
                        <w:ind w:firstLine="0"/>
                        <w:rPr>
                          <w:sz w:val="16"/>
                          <w:szCs w:val="16"/>
                        </w:rPr>
                      </w:pPr>
                    </w:p>
                  </w:tc>
                  <w:tc>
                    <w:tcPr>
                      <w:tcW w:w="615"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B160DB" w:rsidRPr="008563F3" w:rsidRDefault="00B160DB" w:rsidP="00B160DB">
                      <w:pPr>
                        <w:pStyle w:val="aff2"/>
                        <w:ind w:firstLine="0"/>
                        <w:rPr>
                          <w:sz w:val="16"/>
                          <w:szCs w:val="16"/>
                        </w:rPr>
                      </w:pPr>
                    </w:p>
                  </w:tc>
                  <w:tc>
                    <w:tcPr>
                      <w:tcW w:w="559"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tcPr>
                    <w:p w:rsidR="00B160DB" w:rsidRPr="008563F3" w:rsidRDefault="00B160DB" w:rsidP="00B160DB">
                      <w:pPr>
                        <w:pStyle w:val="aff2"/>
                        <w:ind w:firstLine="0"/>
                        <w:rPr>
                          <w:sz w:val="16"/>
                          <w:szCs w:val="16"/>
                        </w:rPr>
                      </w:pPr>
                    </w:p>
                  </w:tc>
                  <w:tc>
                    <w:tcPr>
                      <w:tcW w:w="6584"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B160DB" w:rsidRPr="00FF27EB" w:rsidRDefault="00B160DB" w:rsidP="00B160DB">
                      <w:pPr>
                        <w:jc w:val="center"/>
                        <w:rPr>
                          <w:sz w:val="28"/>
                          <w:szCs w:val="28"/>
                        </w:rPr>
                      </w:pPr>
                      <w:r>
                        <w:rPr>
                          <w:bCs/>
                          <w:sz w:val="28"/>
                          <w:szCs w:val="28"/>
                        </w:rPr>
                        <w:t>001/2015</w:t>
                      </w:r>
                      <w:r w:rsidRPr="00FF27EB">
                        <w:rPr>
                          <w:bCs/>
                          <w:sz w:val="28"/>
                          <w:szCs w:val="28"/>
                        </w:rPr>
                        <w:t>-</w:t>
                      </w:r>
                      <w:r>
                        <w:rPr>
                          <w:bCs/>
                          <w:sz w:val="28"/>
                          <w:szCs w:val="28"/>
                        </w:rPr>
                        <w:t>МНГП</w:t>
                      </w:r>
                    </w:p>
                  </w:tc>
                </w:tr>
                <w:tr w:rsidR="00B160DB" w:rsidRPr="008563F3" w:rsidTr="00B160DB">
                  <w:trPr>
                    <w:gridBefore w:val="2"/>
                    <w:wBefore w:w="540" w:type="dxa"/>
                    <w:cantSplit/>
                    <w:trHeight w:val="284"/>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B160DB" w:rsidRPr="008563F3" w:rsidRDefault="00B160DB" w:rsidP="00B160DB">
                      <w:pPr>
                        <w:ind w:right="-149"/>
                        <w:jc w:val="cente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B160DB" w:rsidRPr="008563F3" w:rsidRDefault="00B160DB" w:rsidP="00B160DB"/>
                  </w:tc>
                  <w:tc>
                    <w:tcPr>
                      <w:tcW w:w="593"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tcPr>
                    <w:p w:rsidR="00B160DB" w:rsidRPr="008563F3" w:rsidRDefault="00B160DB" w:rsidP="00B160DB">
                      <w:pPr>
                        <w:pStyle w:val="aff2"/>
                        <w:ind w:firstLine="0"/>
                        <w:rPr>
                          <w:sz w:val="16"/>
                          <w:szCs w:val="16"/>
                        </w:rPr>
                      </w:pPr>
                    </w:p>
                  </w:tc>
                  <w:tc>
                    <w:tcPr>
                      <w:tcW w:w="654"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B160DB" w:rsidRPr="008563F3" w:rsidRDefault="00B160DB" w:rsidP="00B160DB">
                      <w:pPr>
                        <w:pStyle w:val="aff2"/>
                        <w:ind w:firstLine="0"/>
                        <w:rPr>
                          <w:sz w:val="16"/>
                          <w:szCs w:val="16"/>
                        </w:rPr>
                      </w:pPr>
                    </w:p>
                  </w:tc>
                  <w:tc>
                    <w:tcPr>
                      <w:tcW w:w="567"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B160DB" w:rsidRPr="008563F3" w:rsidRDefault="00B160DB" w:rsidP="00B160DB">
                      <w:pPr>
                        <w:pStyle w:val="aff2"/>
                        <w:ind w:firstLine="0"/>
                        <w:rPr>
                          <w:sz w:val="16"/>
                          <w:szCs w:val="16"/>
                        </w:rPr>
                      </w:pPr>
                    </w:p>
                  </w:tc>
                  <w:tc>
                    <w:tcPr>
                      <w:tcW w:w="70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B160DB" w:rsidRPr="008563F3" w:rsidRDefault="00B160DB" w:rsidP="00B160DB">
                      <w:pPr>
                        <w:pStyle w:val="aff2"/>
                        <w:ind w:firstLine="0"/>
                        <w:rPr>
                          <w:sz w:val="16"/>
                          <w:szCs w:val="16"/>
                        </w:rPr>
                      </w:pPr>
                    </w:p>
                  </w:tc>
                  <w:tc>
                    <w:tcPr>
                      <w:tcW w:w="615"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B160DB" w:rsidRPr="008563F3" w:rsidRDefault="00B160DB" w:rsidP="00B160DB">
                      <w:pPr>
                        <w:pStyle w:val="aff2"/>
                        <w:ind w:firstLine="0"/>
                        <w:rPr>
                          <w:sz w:val="16"/>
                          <w:szCs w:val="16"/>
                        </w:rPr>
                      </w:pPr>
                    </w:p>
                  </w:tc>
                  <w:tc>
                    <w:tcPr>
                      <w:tcW w:w="559"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tcPr>
                    <w:p w:rsidR="00B160DB" w:rsidRPr="008563F3" w:rsidRDefault="00B160DB" w:rsidP="00B160DB">
                      <w:pPr>
                        <w:pStyle w:val="aff2"/>
                        <w:ind w:firstLine="0"/>
                        <w:rPr>
                          <w:sz w:val="16"/>
                          <w:szCs w:val="16"/>
                        </w:rPr>
                      </w:pPr>
                    </w:p>
                  </w:tc>
                  <w:tc>
                    <w:tcPr>
                      <w:tcW w:w="6584" w:type="dxa"/>
                      <w:gridSpan w:val="4"/>
                      <w:vMerge/>
                      <w:tcBorders>
                        <w:top w:val="single" w:sz="6" w:space="0" w:color="auto"/>
                        <w:left w:val="single" w:sz="6" w:space="0" w:color="auto"/>
                        <w:bottom w:val="single" w:sz="18" w:space="0" w:color="auto"/>
                        <w:right w:val="single" w:sz="18" w:space="0" w:color="auto"/>
                      </w:tcBorders>
                      <w:vAlign w:val="center"/>
                    </w:tcPr>
                    <w:p w:rsidR="00B160DB" w:rsidRPr="008563F3" w:rsidRDefault="00B160DB" w:rsidP="00B160DB"/>
                  </w:tc>
                </w:tr>
                <w:tr w:rsidR="00B160DB" w:rsidRPr="008563F3" w:rsidTr="00B160DB">
                  <w:trPr>
                    <w:gridBefore w:val="2"/>
                    <w:wBefore w:w="540" w:type="dxa"/>
                    <w:cantSplit/>
                    <w:trHeight w:val="284"/>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B160DB" w:rsidRPr="008563F3" w:rsidRDefault="00B160DB" w:rsidP="00B160DB">
                      <w:pPr>
                        <w:ind w:right="-149"/>
                        <w:jc w:val="cente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B160DB" w:rsidRPr="008563F3" w:rsidRDefault="00B160DB" w:rsidP="00B160DB"/>
                  </w:tc>
                  <w:tc>
                    <w:tcPr>
                      <w:tcW w:w="593"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B160DB" w:rsidRPr="008563F3" w:rsidRDefault="00B160DB" w:rsidP="00B160DB">
                      <w:pPr>
                        <w:pStyle w:val="aff2"/>
                        <w:ind w:firstLine="0"/>
                        <w:jc w:val="center"/>
                        <w:rPr>
                          <w:sz w:val="16"/>
                          <w:szCs w:val="16"/>
                        </w:rPr>
                      </w:pPr>
                      <w:r w:rsidRPr="008563F3">
                        <w:rPr>
                          <w:sz w:val="16"/>
                          <w:szCs w:val="16"/>
                        </w:rPr>
                        <w:t>Изм.</w:t>
                      </w:r>
                    </w:p>
                  </w:tc>
                  <w:tc>
                    <w:tcPr>
                      <w:tcW w:w="654"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B160DB" w:rsidRPr="008563F3" w:rsidRDefault="00B160DB" w:rsidP="00B160DB">
                      <w:pPr>
                        <w:pStyle w:val="aff2"/>
                        <w:ind w:firstLine="0"/>
                        <w:jc w:val="center"/>
                        <w:rPr>
                          <w:sz w:val="16"/>
                          <w:szCs w:val="16"/>
                        </w:rPr>
                      </w:pPr>
                      <w:r w:rsidRPr="008563F3">
                        <w:rPr>
                          <w:sz w:val="16"/>
                          <w:szCs w:val="16"/>
                        </w:rPr>
                        <w:t>Кол.уч.</w:t>
                      </w:r>
                    </w:p>
                  </w:tc>
                  <w:tc>
                    <w:tcPr>
                      <w:tcW w:w="567"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B160DB" w:rsidRPr="008563F3" w:rsidRDefault="00B160DB" w:rsidP="00B160DB">
                      <w:pPr>
                        <w:pStyle w:val="aff2"/>
                        <w:ind w:firstLine="0"/>
                        <w:jc w:val="center"/>
                        <w:rPr>
                          <w:sz w:val="16"/>
                          <w:szCs w:val="16"/>
                        </w:rPr>
                      </w:pPr>
                      <w:r w:rsidRPr="008563F3">
                        <w:rPr>
                          <w:sz w:val="16"/>
                          <w:szCs w:val="16"/>
                        </w:rPr>
                        <w:t>Лист</w:t>
                      </w:r>
                    </w:p>
                  </w:tc>
                  <w:tc>
                    <w:tcPr>
                      <w:tcW w:w="70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B160DB" w:rsidRPr="008563F3" w:rsidRDefault="00B160DB" w:rsidP="00B160DB">
                      <w:pPr>
                        <w:pStyle w:val="aff2"/>
                        <w:ind w:firstLine="0"/>
                        <w:jc w:val="center"/>
                        <w:rPr>
                          <w:sz w:val="16"/>
                          <w:szCs w:val="16"/>
                        </w:rPr>
                      </w:pPr>
                      <w:r w:rsidRPr="008563F3">
                        <w:rPr>
                          <w:sz w:val="16"/>
                          <w:szCs w:val="16"/>
                        </w:rPr>
                        <w:t>№ док.</w:t>
                      </w:r>
                    </w:p>
                  </w:tc>
                  <w:tc>
                    <w:tcPr>
                      <w:tcW w:w="615"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B160DB" w:rsidRPr="008563F3" w:rsidRDefault="00B160DB" w:rsidP="00B160DB">
                      <w:pPr>
                        <w:pStyle w:val="aff2"/>
                        <w:ind w:firstLine="0"/>
                        <w:jc w:val="center"/>
                        <w:rPr>
                          <w:sz w:val="16"/>
                          <w:szCs w:val="16"/>
                        </w:rPr>
                      </w:pPr>
                      <w:r w:rsidRPr="008563F3">
                        <w:rPr>
                          <w:sz w:val="16"/>
                          <w:szCs w:val="16"/>
                        </w:rPr>
                        <w:t>Подп.</w:t>
                      </w:r>
                    </w:p>
                  </w:tc>
                  <w:tc>
                    <w:tcPr>
                      <w:tcW w:w="559"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B160DB" w:rsidRPr="008563F3" w:rsidRDefault="00B160DB" w:rsidP="00B160DB">
                      <w:pPr>
                        <w:pStyle w:val="aff2"/>
                        <w:ind w:firstLine="0"/>
                        <w:jc w:val="center"/>
                        <w:rPr>
                          <w:sz w:val="16"/>
                          <w:szCs w:val="16"/>
                        </w:rPr>
                      </w:pPr>
                      <w:r w:rsidRPr="008563F3">
                        <w:rPr>
                          <w:sz w:val="16"/>
                          <w:szCs w:val="16"/>
                        </w:rPr>
                        <w:t>Дата</w:t>
                      </w:r>
                    </w:p>
                  </w:tc>
                  <w:tc>
                    <w:tcPr>
                      <w:tcW w:w="6584" w:type="dxa"/>
                      <w:gridSpan w:val="4"/>
                      <w:vMerge/>
                      <w:tcBorders>
                        <w:top w:val="single" w:sz="18" w:space="0" w:color="auto"/>
                        <w:left w:val="single" w:sz="6" w:space="0" w:color="auto"/>
                        <w:bottom w:val="single" w:sz="18" w:space="0" w:color="auto"/>
                        <w:right w:val="single" w:sz="18" w:space="0" w:color="auto"/>
                      </w:tcBorders>
                      <w:vAlign w:val="center"/>
                    </w:tcPr>
                    <w:p w:rsidR="00B160DB" w:rsidRPr="008563F3" w:rsidRDefault="00B160DB" w:rsidP="00B160DB"/>
                  </w:tc>
                </w:tr>
                <w:tr w:rsidR="00B160DB" w:rsidRPr="008563F3" w:rsidTr="00B160DB">
                  <w:trPr>
                    <w:gridBefore w:val="2"/>
                    <w:wBefore w:w="540" w:type="dxa"/>
                    <w:cantSplit/>
                    <w:trHeight w:val="20"/>
                  </w:trPr>
                  <w:tc>
                    <w:tcPr>
                      <w:tcW w:w="308" w:type="dxa"/>
                      <w:gridSpan w:val="2"/>
                      <w:vMerge w:val="restart"/>
                      <w:tcBorders>
                        <w:top w:val="single" w:sz="18" w:space="0" w:color="auto"/>
                        <w:left w:val="single" w:sz="18" w:space="0" w:color="auto"/>
                        <w:bottom w:val="single" w:sz="18" w:space="0" w:color="auto"/>
                        <w:right w:val="single" w:sz="18" w:space="0" w:color="auto"/>
                      </w:tcBorders>
                      <w:textDirection w:val="btLr"/>
                      <w:vAlign w:val="center"/>
                    </w:tcPr>
                    <w:p w:rsidR="00B160DB" w:rsidRPr="00AD1377" w:rsidRDefault="00B160DB" w:rsidP="00B160DB">
                      <w:pPr>
                        <w:pStyle w:val="5"/>
                        <w:ind w:right="-149"/>
                        <w:jc w:val="center"/>
                        <w:rPr>
                          <w:sz w:val="20"/>
                        </w:rPr>
                      </w:pPr>
                      <w:r w:rsidRPr="00AD1377">
                        <w:rPr>
                          <w:sz w:val="20"/>
                        </w:rPr>
                        <w:t>Инв. № подл.</w:t>
                      </w:r>
                    </w:p>
                  </w:tc>
                  <w:tc>
                    <w:tcPr>
                      <w:tcW w:w="392"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tcPr>
                    <w:p w:rsidR="00B160DB" w:rsidRPr="00AD1377" w:rsidRDefault="00B160DB" w:rsidP="00B160DB">
                      <w:pPr>
                        <w:pStyle w:val="5"/>
                        <w:rPr>
                          <w:sz w:val="20"/>
                        </w:rPr>
                      </w:pPr>
                    </w:p>
                  </w:tc>
                  <w:tc>
                    <w:tcPr>
                      <w:tcW w:w="1247"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tcPr>
                    <w:p w:rsidR="00B160DB" w:rsidRPr="00BD2D51" w:rsidRDefault="00B160DB" w:rsidP="00B160DB">
                      <w:pPr>
                        <w:rPr>
                          <w:szCs w:val="16"/>
                        </w:rPr>
                      </w:pPr>
                      <w:r>
                        <w:rPr>
                          <w:b/>
                        </w:rPr>
                        <w:t>Директор</w:t>
                      </w:r>
                    </w:p>
                  </w:tc>
                  <w:tc>
                    <w:tcPr>
                      <w:tcW w:w="1275"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tcPr>
                    <w:p w:rsidR="00B160DB" w:rsidRPr="00AD1377" w:rsidRDefault="00B160DB" w:rsidP="00B160DB">
                      <w:pPr>
                        <w:pStyle w:val="8"/>
                        <w:rPr>
                          <w:b w:val="0"/>
                          <w:i w:val="0"/>
                          <w:szCs w:val="20"/>
                        </w:rPr>
                      </w:pPr>
                      <w:r w:rsidRPr="00AD1377">
                        <w:rPr>
                          <w:b w:val="0"/>
                          <w:i w:val="0"/>
                          <w:szCs w:val="20"/>
                          <w:lang w:val="ru-RU"/>
                        </w:rPr>
                        <w:t>Бальчугов</w:t>
                      </w:r>
                      <w:r w:rsidRPr="00AD1377">
                        <w:rPr>
                          <w:b w:val="0"/>
                          <w:i w:val="0"/>
                          <w:szCs w:val="20"/>
                        </w:rPr>
                        <w:t>.</w:t>
                      </w:r>
                    </w:p>
                  </w:tc>
                  <w:tc>
                    <w:tcPr>
                      <w:tcW w:w="615"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tcPr>
                    <w:p w:rsidR="00B160DB" w:rsidRPr="00922B11" w:rsidRDefault="00B160DB" w:rsidP="00B160DB">
                      <w:pPr>
                        <w:rPr>
                          <w:sz w:val="14"/>
                          <w:szCs w:val="14"/>
                        </w:rPr>
                      </w:pPr>
                      <w:r w:rsidRPr="00922B11">
                        <w:rPr>
                          <w:sz w:val="14"/>
                          <w:szCs w:val="14"/>
                        </w:rPr>
                        <w:t>8.02.15</w:t>
                      </w:r>
                    </w:p>
                  </w:tc>
                  <w:tc>
                    <w:tcPr>
                      <w:tcW w:w="559"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tcPr>
                    <w:p w:rsidR="00B160DB" w:rsidRPr="008563F3" w:rsidRDefault="00B160DB" w:rsidP="00B160DB">
                      <w:pPr>
                        <w:rPr>
                          <w:sz w:val="16"/>
                          <w:szCs w:val="16"/>
                        </w:rPr>
                      </w:pPr>
                    </w:p>
                  </w:tc>
                  <w:tc>
                    <w:tcPr>
                      <w:tcW w:w="3704"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B160DB" w:rsidRPr="00AD1377" w:rsidRDefault="00B160DB" w:rsidP="00B160DB">
                      <w:pPr>
                        <w:pStyle w:val="6"/>
                        <w:rPr>
                          <w:b w:val="0"/>
                          <w:sz w:val="20"/>
                        </w:rPr>
                      </w:pPr>
                      <w:r w:rsidRPr="00AD1377">
                        <w:rPr>
                          <w:b w:val="0"/>
                          <w:sz w:val="20"/>
                          <w:lang w:val="ru-RU"/>
                        </w:rPr>
                        <w:t>Местные нормативы градостроительного проектирования Шара - Тоготскогомуниципального образования</w:t>
                      </w:r>
                      <w:r w:rsidRPr="00AD1377">
                        <w:rPr>
                          <w:b w:val="0"/>
                          <w:sz w:val="20"/>
                        </w:rPr>
                        <w:t>.</w:t>
                      </w:r>
                    </w:p>
                    <w:p w:rsidR="00B160DB" w:rsidRPr="003A7218" w:rsidRDefault="00B160DB" w:rsidP="00B160DB">
                      <w:pPr>
                        <w:jc w:val="center"/>
                      </w:pPr>
                      <w:r>
                        <w:t>Текстовая часть</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tcPr>
                    <w:p w:rsidR="00B160DB" w:rsidRPr="008563F3" w:rsidRDefault="00B160DB" w:rsidP="00B160DB">
                      <w:pPr>
                        <w:jc w:val="center"/>
                      </w:pPr>
                      <w:r w:rsidRPr="008563F3">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tcPr>
                    <w:p w:rsidR="00B160DB" w:rsidRPr="008563F3" w:rsidRDefault="00B160DB" w:rsidP="00B160DB">
                      <w:pPr>
                        <w:jc w:val="center"/>
                      </w:pPr>
                      <w:r w:rsidRPr="008563F3">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tcPr>
                    <w:p w:rsidR="00B160DB" w:rsidRPr="008563F3" w:rsidRDefault="00B160DB" w:rsidP="00B160DB">
                      <w:pPr>
                        <w:jc w:val="center"/>
                      </w:pPr>
                      <w:r w:rsidRPr="008563F3">
                        <w:t>Листов</w:t>
                      </w:r>
                    </w:p>
                  </w:tc>
                </w:tr>
                <w:tr w:rsidR="00B160DB" w:rsidRPr="008563F3" w:rsidTr="00B160DB">
                  <w:trPr>
                    <w:gridBefore w:val="2"/>
                    <w:wBefore w:w="540" w:type="dxa"/>
                    <w:cantSplit/>
                    <w:trHeight w:val="20"/>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B160DB" w:rsidRPr="008563F3" w:rsidRDefault="00B160DB" w:rsidP="00B160DB"/>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B160DB" w:rsidRPr="008563F3" w:rsidRDefault="00B160DB" w:rsidP="00B160DB"/>
                  </w:tc>
                  <w:tc>
                    <w:tcPr>
                      <w:tcW w:w="1247" w:type="dxa"/>
                      <w:gridSpan w:val="2"/>
                      <w:tcBorders>
                        <w:top w:val="single" w:sz="6" w:space="0" w:color="auto"/>
                        <w:left w:val="single" w:sz="18" w:space="0" w:color="auto"/>
                        <w:bottom w:val="single" w:sz="6" w:space="0" w:color="auto"/>
                        <w:right w:val="single" w:sz="6" w:space="0" w:color="auto"/>
                      </w:tcBorders>
                    </w:tcPr>
                    <w:p w:rsidR="00B160DB" w:rsidRDefault="00B160DB" w:rsidP="00B160DB">
                      <w:pPr>
                        <w:ind w:firstLine="43"/>
                        <w:rPr>
                          <w:b/>
                        </w:rPr>
                      </w:pPr>
                      <w:r>
                        <w:rPr>
                          <w:b/>
                        </w:rPr>
                        <w:t>Юрист</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B160DB" w:rsidRPr="0014041D" w:rsidRDefault="00B160DB" w:rsidP="00B160DB">
                      <w:pPr>
                        <w:pStyle w:val="8"/>
                        <w:rPr>
                          <w:b w:val="0"/>
                          <w:i w:val="0"/>
                          <w:sz w:val="18"/>
                          <w:szCs w:val="18"/>
                        </w:rPr>
                      </w:pPr>
                      <w:r>
                        <w:rPr>
                          <w:b w:val="0"/>
                          <w:i w:val="0"/>
                          <w:sz w:val="18"/>
                          <w:szCs w:val="18"/>
                          <w:lang w:val="ru-RU"/>
                        </w:rPr>
                        <w:t>Котельникова</w:t>
                      </w:r>
                    </w:p>
                  </w:tc>
                  <w:tc>
                    <w:tcPr>
                      <w:tcW w:w="615" w:type="dxa"/>
                      <w:tcBorders>
                        <w:top w:val="single" w:sz="6" w:space="0" w:color="auto"/>
                        <w:left w:val="single" w:sz="6" w:space="0" w:color="auto"/>
                        <w:bottom w:val="single" w:sz="6" w:space="0" w:color="auto"/>
                        <w:right w:val="single" w:sz="6" w:space="0" w:color="auto"/>
                      </w:tcBorders>
                    </w:tcPr>
                    <w:p w:rsidR="00B160DB" w:rsidRPr="008563F3" w:rsidRDefault="00B160DB" w:rsidP="00B160DB">
                      <w:pPr>
                        <w:rPr>
                          <w:sz w:val="16"/>
                          <w:szCs w:val="16"/>
                        </w:rPr>
                      </w:pPr>
                    </w:p>
                  </w:tc>
                  <w:tc>
                    <w:tcPr>
                      <w:tcW w:w="559" w:type="dxa"/>
                      <w:tcBorders>
                        <w:top w:val="single" w:sz="6" w:space="0" w:color="auto"/>
                        <w:left w:val="single" w:sz="6" w:space="0" w:color="auto"/>
                        <w:bottom w:val="single" w:sz="6" w:space="0" w:color="auto"/>
                        <w:right w:val="single" w:sz="18" w:space="0" w:color="auto"/>
                      </w:tcBorders>
                    </w:tcPr>
                    <w:p w:rsidR="00B160DB" w:rsidRPr="008563F3" w:rsidRDefault="00B160DB" w:rsidP="00B160DB">
                      <w:pPr>
                        <w:rPr>
                          <w:sz w:val="16"/>
                          <w:szCs w:val="16"/>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B160DB" w:rsidRPr="008563F3" w:rsidRDefault="00B160DB" w:rsidP="00B160DB"/>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B160DB" w:rsidRPr="008563F3" w:rsidRDefault="00B160DB" w:rsidP="00B160DB">
                      <w:pPr>
                        <w:jc w:val="center"/>
                      </w:pPr>
                      <w:r>
                        <w:t>МНГП</w:t>
                      </w: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B160DB" w:rsidRPr="008563F3" w:rsidRDefault="00B160DB" w:rsidP="00B160DB">
                      <w:pPr>
                        <w:jc w:val="center"/>
                      </w:pPr>
                      <w:r>
                        <w:t>1</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B160DB" w:rsidRPr="00305385" w:rsidRDefault="00B160DB" w:rsidP="00B160DB">
                      <w:pPr>
                        <w:jc w:val="center"/>
                        <w:rPr>
                          <w:lang w:val="en-US"/>
                        </w:rPr>
                      </w:pPr>
                    </w:p>
                  </w:tc>
                </w:tr>
                <w:tr w:rsidR="00B160DB" w:rsidRPr="008563F3" w:rsidTr="00B160DB">
                  <w:trPr>
                    <w:gridBefore w:val="2"/>
                    <w:wBefore w:w="540" w:type="dxa"/>
                    <w:cantSplit/>
                    <w:trHeight w:val="20"/>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B160DB" w:rsidRPr="008563F3" w:rsidRDefault="00B160DB" w:rsidP="00B160DB"/>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B160DB" w:rsidRPr="008563F3" w:rsidRDefault="00B160DB" w:rsidP="00B160DB"/>
                  </w:tc>
                  <w:tc>
                    <w:tcPr>
                      <w:tcW w:w="1247" w:type="dxa"/>
                      <w:gridSpan w:val="2"/>
                      <w:tcBorders>
                        <w:top w:val="single" w:sz="6" w:space="0" w:color="auto"/>
                        <w:left w:val="single" w:sz="18" w:space="0" w:color="auto"/>
                        <w:bottom w:val="single" w:sz="6" w:space="0" w:color="auto"/>
                        <w:right w:val="single" w:sz="6" w:space="0" w:color="auto"/>
                      </w:tcBorders>
                    </w:tcPr>
                    <w:p w:rsidR="00B160DB" w:rsidRDefault="00B160DB" w:rsidP="00B160DB">
                      <w:pPr>
                        <w:ind w:firstLine="43"/>
                        <w:rPr>
                          <w:b/>
                        </w:rPr>
                      </w:pPr>
                    </w:p>
                  </w:tc>
                  <w:tc>
                    <w:tcPr>
                      <w:tcW w:w="1275"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B160DB" w:rsidRPr="00904D50" w:rsidRDefault="00B160DB" w:rsidP="00B160DB">
                      <w:pPr>
                        <w:pStyle w:val="8"/>
                        <w:rPr>
                          <w:b w:val="0"/>
                          <w:i w:val="0"/>
                          <w:sz w:val="18"/>
                          <w:szCs w:val="18"/>
                          <w:lang w:val="ru-RU"/>
                        </w:rPr>
                      </w:pPr>
                    </w:p>
                  </w:tc>
                  <w:tc>
                    <w:tcPr>
                      <w:tcW w:w="615"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B160DB" w:rsidRPr="008563F3" w:rsidRDefault="00B160DB" w:rsidP="00B160DB">
                      <w:pPr>
                        <w:rPr>
                          <w:sz w:val="16"/>
                          <w:szCs w:val="16"/>
                        </w:rPr>
                      </w:pPr>
                    </w:p>
                  </w:tc>
                  <w:tc>
                    <w:tcPr>
                      <w:tcW w:w="559"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tcPr>
                    <w:p w:rsidR="00B160DB" w:rsidRPr="008563F3" w:rsidRDefault="00B160DB" w:rsidP="00B160DB">
                      <w:pPr>
                        <w:rPr>
                          <w:sz w:val="16"/>
                          <w:szCs w:val="16"/>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B160DB" w:rsidRPr="008563F3" w:rsidRDefault="00B160DB" w:rsidP="00B160DB"/>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tcPr>
                    <w:p w:rsidR="00B160DB" w:rsidRPr="00AD1377" w:rsidRDefault="00B160DB" w:rsidP="00B160DB">
                      <w:pPr>
                        <w:pStyle w:val="9"/>
                        <w:rPr>
                          <w:b w:val="0"/>
                          <w:szCs w:val="20"/>
                        </w:rPr>
                      </w:pPr>
                    </w:p>
                    <w:p w:rsidR="00B160DB" w:rsidRPr="0014041D" w:rsidRDefault="00B160DB" w:rsidP="00B160DB">
                      <w:pPr>
                        <w:pStyle w:val="aff2"/>
                        <w:ind w:firstLine="0"/>
                        <w:jc w:val="center"/>
                        <w:rPr>
                          <w:b/>
                          <w:sz w:val="20"/>
                          <w:szCs w:val="20"/>
                        </w:rPr>
                      </w:pPr>
                      <w:r w:rsidRPr="0014041D">
                        <w:rPr>
                          <w:b/>
                          <w:sz w:val="20"/>
                          <w:szCs w:val="20"/>
                        </w:rPr>
                        <w:t xml:space="preserve">ООО </w:t>
                      </w:r>
                      <w:r>
                        <w:rPr>
                          <w:b/>
                          <w:sz w:val="20"/>
                          <w:szCs w:val="20"/>
                        </w:rPr>
                        <w:t>фирма</w:t>
                      </w:r>
                      <w:r w:rsidRPr="0014041D">
                        <w:rPr>
                          <w:b/>
                          <w:sz w:val="20"/>
                          <w:szCs w:val="20"/>
                        </w:rPr>
                        <w:t xml:space="preserve"> «</w:t>
                      </w:r>
                      <w:r>
                        <w:rPr>
                          <w:b/>
                          <w:sz w:val="20"/>
                          <w:szCs w:val="20"/>
                        </w:rPr>
                        <w:t>Земля</w:t>
                      </w:r>
                      <w:r w:rsidRPr="0014041D">
                        <w:rPr>
                          <w:b/>
                          <w:sz w:val="20"/>
                          <w:szCs w:val="20"/>
                        </w:rPr>
                        <w:t>»</w:t>
                      </w:r>
                    </w:p>
                    <w:p w:rsidR="00B160DB" w:rsidRPr="00AD1377" w:rsidRDefault="00B160DB" w:rsidP="00B160DB">
                      <w:pPr>
                        <w:pStyle w:val="9"/>
                        <w:rPr>
                          <w:b w:val="0"/>
                          <w:szCs w:val="20"/>
                        </w:rPr>
                      </w:pPr>
                    </w:p>
                  </w:tc>
                </w:tr>
                <w:tr w:rsidR="00B160DB" w:rsidRPr="008563F3" w:rsidTr="00B160DB">
                  <w:trPr>
                    <w:gridBefore w:val="2"/>
                    <w:wBefore w:w="540" w:type="dxa"/>
                    <w:cantSplit/>
                    <w:trHeight w:val="20"/>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B160DB" w:rsidRPr="008563F3" w:rsidRDefault="00B160DB" w:rsidP="00B160DB"/>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B160DB" w:rsidRPr="008563F3" w:rsidRDefault="00B160DB" w:rsidP="00B160DB"/>
                  </w:tc>
                  <w:tc>
                    <w:tcPr>
                      <w:tcW w:w="1247" w:type="dxa"/>
                      <w:gridSpan w:val="2"/>
                      <w:tcBorders>
                        <w:top w:val="single" w:sz="6" w:space="0" w:color="auto"/>
                        <w:left w:val="single" w:sz="18" w:space="0" w:color="auto"/>
                        <w:bottom w:val="single" w:sz="4" w:space="0" w:color="auto"/>
                        <w:right w:val="single" w:sz="6" w:space="0" w:color="auto"/>
                      </w:tcBorders>
                    </w:tcPr>
                    <w:p w:rsidR="00B160DB" w:rsidRPr="008563F3" w:rsidRDefault="00B160DB" w:rsidP="00B160DB">
                      <w:pPr>
                        <w:rPr>
                          <w:szCs w:val="16"/>
                        </w:rPr>
                      </w:pPr>
                    </w:p>
                  </w:tc>
                  <w:tc>
                    <w:tcPr>
                      <w:tcW w:w="1275"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B160DB" w:rsidRPr="00AD1377" w:rsidRDefault="00B160DB" w:rsidP="00B160DB">
                      <w:pPr>
                        <w:pStyle w:val="8"/>
                        <w:rPr>
                          <w:b w:val="0"/>
                          <w:i w:val="0"/>
                          <w:szCs w:val="20"/>
                        </w:rPr>
                      </w:pPr>
                    </w:p>
                  </w:tc>
                  <w:tc>
                    <w:tcPr>
                      <w:tcW w:w="615"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tcPr>
                    <w:p w:rsidR="00B160DB" w:rsidRPr="008563F3" w:rsidRDefault="00B160DB" w:rsidP="00B160DB">
                      <w:pPr>
                        <w:rPr>
                          <w:sz w:val="16"/>
                          <w:szCs w:val="16"/>
                        </w:rPr>
                      </w:pPr>
                    </w:p>
                  </w:tc>
                  <w:tc>
                    <w:tcPr>
                      <w:tcW w:w="559"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tcPr>
                    <w:p w:rsidR="00B160DB" w:rsidRPr="008563F3" w:rsidRDefault="00B160DB" w:rsidP="00B160DB">
                      <w:pPr>
                        <w:rPr>
                          <w:sz w:val="16"/>
                          <w:szCs w:val="16"/>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B160DB" w:rsidRPr="008563F3" w:rsidRDefault="00B160DB" w:rsidP="00B160DB"/>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B160DB" w:rsidRPr="008563F3" w:rsidRDefault="00B160DB" w:rsidP="00B160DB"/>
                  </w:tc>
                </w:tr>
                <w:tr w:rsidR="00B160DB" w:rsidRPr="008563F3" w:rsidTr="00B160DB">
                  <w:trPr>
                    <w:gridBefore w:val="2"/>
                    <w:wBefore w:w="540" w:type="dxa"/>
                    <w:cantSplit/>
                    <w:trHeight w:val="20"/>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B160DB" w:rsidRPr="008563F3" w:rsidRDefault="00B160DB" w:rsidP="00B160DB"/>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B160DB" w:rsidRPr="008563F3" w:rsidRDefault="00B160DB" w:rsidP="00B160DB"/>
                  </w:tc>
                  <w:tc>
                    <w:tcPr>
                      <w:tcW w:w="1247" w:type="dxa"/>
                      <w:gridSpan w:val="2"/>
                      <w:tcBorders>
                        <w:top w:val="nil"/>
                        <w:left w:val="single" w:sz="18" w:space="0" w:color="auto"/>
                        <w:bottom w:val="single" w:sz="18" w:space="0" w:color="auto"/>
                        <w:right w:val="single" w:sz="6" w:space="0" w:color="auto"/>
                      </w:tcBorders>
                    </w:tcPr>
                    <w:p w:rsidR="00B160DB" w:rsidRPr="00772005" w:rsidRDefault="00B160DB" w:rsidP="00B160DB">
                      <w:pPr>
                        <w:rPr>
                          <w:szCs w:val="16"/>
                        </w:rPr>
                      </w:pPr>
                    </w:p>
                  </w:tc>
                  <w:tc>
                    <w:tcPr>
                      <w:tcW w:w="1275" w:type="dxa"/>
                      <w:gridSpan w:val="2"/>
                      <w:tcBorders>
                        <w:top w:val="nil"/>
                        <w:left w:val="single" w:sz="6" w:space="0" w:color="auto"/>
                        <w:bottom w:val="single" w:sz="18" w:space="0" w:color="auto"/>
                        <w:right w:val="single" w:sz="6" w:space="0" w:color="auto"/>
                      </w:tcBorders>
                      <w:tcMar>
                        <w:top w:w="0" w:type="dxa"/>
                        <w:left w:w="71" w:type="dxa"/>
                        <w:bottom w:w="0" w:type="dxa"/>
                        <w:right w:w="71" w:type="dxa"/>
                      </w:tcMar>
                    </w:tcPr>
                    <w:p w:rsidR="00B160DB" w:rsidRPr="00AD1377" w:rsidRDefault="00B160DB" w:rsidP="00B160DB">
                      <w:pPr>
                        <w:pStyle w:val="8"/>
                        <w:rPr>
                          <w:b w:val="0"/>
                          <w:i w:val="0"/>
                          <w:szCs w:val="20"/>
                        </w:rPr>
                      </w:pPr>
                    </w:p>
                  </w:tc>
                  <w:tc>
                    <w:tcPr>
                      <w:tcW w:w="615" w:type="dxa"/>
                      <w:tcBorders>
                        <w:top w:val="nil"/>
                        <w:left w:val="single" w:sz="6" w:space="0" w:color="auto"/>
                        <w:bottom w:val="single" w:sz="18" w:space="0" w:color="auto"/>
                        <w:right w:val="single" w:sz="6" w:space="0" w:color="auto"/>
                      </w:tcBorders>
                      <w:tcMar>
                        <w:top w:w="0" w:type="dxa"/>
                        <w:left w:w="71" w:type="dxa"/>
                        <w:bottom w:w="0" w:type="dxa"/>
                        <w:right w:w="71" w:type="dxa"/>
                      </w:tcMar>
                    </w:tcPr>
                    <w:p w:rsidR="00B160DB" w:rsidRPr="008563F3" w:rsidRDefault="00B160DB" w:rsidP="00B160DB">
                      <w:pPr>
                        <w:rPr>
                          <w:sz w:val="16"/>
                          <w:szCs w:val="16"/>
                        </w:rPr>
                      </w:pPr>
                    </w:p>
                  </w:tc>
                  <w:tc>
                    <w:tcPr>
                      <w:tcW w:w="559" w:type="dxa"/>
                      <w:tcBorders>
                        <w:top w:val="nil"/>
                        <w:left w:val="single" w:sz="6" w:space="0" w:color="auto"/>
                        <w:bottom w:val="single" w:sz="18" w:space="0" w:color="auto"/>
                        <w:right w:val="single" w:sz="18" w:space="0" w:color="auto"/>
                      </w:tcBorders>
                      <w:tcMar>
                        <w:top w:w="0" w:type="dxa"/>
                        <w:left w:w="71" w:type="dxa"/>
                        <w:bottom w:w="0" w:type="dxa"/>
                        <w:right w:w="71" w:type="dxa"/>
                      </w:tcMar>
                    </w:tcPr>
                    <w:p w:rsidR="00B160DB" w:rsidRPr="008563F3" w:rsidRDefault="00B160DB" w:rsidP="00B160DB">
                      <w:pPr>
                        <w:rPr>
                          <w:sz w:val="16"/>
                          <w:szCs w:val="16"/>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B160DB" w:rsidRPr="008563F3" w:rsidRDefault="00B160DB" w:rsidP="00B160DB"/>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B160DB" w:rsidRPr="008563F3" w:rsidRDefault="00B160DB" w:rsidP="00B160DB"/>
                  </w:tc>
                </w:tr>
              </w:tbl>
              <w:p w:rsidR="00B160DB" w:rsidRPr="008563F3" w:rsidRDefault="00B160DB" w:rsidP="00B160DB"/>
            </w:txbxContent>
          </v:textbox>
        </v:shape>
      </w:pict>
    </w:r>
  </w:p>
  <w:p w:rsidR="00B160DB" w:rsidRDefault="00B160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B0AA5C2"/>
    <w:lvl w:ilvl="0">
      <w:start w:val="1"/>
      <w:numFmt w:val="bullet"/>
      <w:pStyle w:val="a"/>
      <w:lvlText w:val=""/>
      <w:lvlJc w:val="left"/>
      <w:pPr>
        <w:tabs>
          <w:tab w:val="num" w:pos="360"/>
        </w:tabs>
        <w:ind w:left="360" w:hanging="360"/>
      </w:pPr>
      <w:rPr>
        <w:rFonts w:ascii="Symbol" w:hAnsi="Symbol" w:hint="default"/>
      </w:rPr>
    </w:lvl>
  </w:abstractNum>
  <w:abstractNum w:abstractNumId="1">
    <w:nsid w:val="00137CC7"/>
    <w:multiLevelType w:val="hybridMultilevel"/>
    <w:tmpl w:val="79867DA0"/>
    <w:lvl w:ilvl="0" w:tplc="AF4EB340">
      <w:start w:val="1"/>
      <w:numFmt w:val="bullet"/>
      <w:lvlText w:val=""/>
      <w:lvlJc w:val="left"/>
      <w:pPr>
        <w:tabs>
          <w:tab w:val="num" w:pos="927"/>
        </w:tabs>
        <w:ind w:left="927" w:hanging="360"/>
      </w:pPr>
      <w:rPr>
        <w:rFonts w:ascii="Symbol" w:hAnsi="Symbol" w:hint="default"/>
      </w:rPr>
    </w:lvl>
    <w:lvl w:ilvl="1" w:tplc="04190003">
      <w:start w:val="1"/>
      <w:numFmt w:val="decimal"/>
      <w:lvlText w:val="%2."/>
      <w:lvlJc w:val="left"/>
      <w:pPr>
        <w:tabs>
          <w:tab w:val="num" w:pos="1287"/>
        </w:tabs>
        <w:ind w:left="1287" w:hanging="360"/>
      </w:pPr>
    </w:lvl>
    <w:lvl w:ilvl="2" w:tplc="04190005">
      <w:start w:val="1"/>
      <w:numFmt w:val="decimal"/>
      <w:lvlText w:val="%3."/>
      <w:lvlJc w:val="left"/>
      <w:pPr>
        <w:tabs>
          <w:tab w:val="num" w:pos="2007"/>
        </w:tabs>
        <w:ind w:left="2007" w:hanging="360"/>
      </w:pPr>
    </w:lvl>
    <w:lvl w:ilvl="3" w:tplc="04190001">
      <w:start w:val="1"/>
      <w:numFmt w:val="decimal"/>
      <w:lvlText w:val="%4."/>
      <w:lvlJc w:val="left"/>
      <w:pPr>
        <w:tabs>
          <w:tab w:val="num" w:pos="2727"/>
        </w:tabs>
        <w:ind w:left="2727" w:hanging="360"/>
      </w:pPr>
    </w:lvl>
    <w:lvl w:ilvl="4" w:tplc="04190003">
      <w:start w:val="1"/>
      <w:numFmt w:val="decimal"/>
      <w:lvlText w:val="%5."/>
      <w:lvlJc w:val="left"/>
      <w:pPr>
        <w:tabs>
          <w:tab w:val="num" w:pos="3447"/>
        </w:tabs>
        <w:ind w:left="3447" w:hanging="360"/>
      </w:pPr>
    </w:lvl>
    <w:lvl w:ilvl="5" w:tplc="04190005">
      <w:start w:val="1"/>
      <w:numFmt w:val="decimal"/>
      <w:lvlText w:val="%6."/>
      <w:lvlJc w:val="left"/>
      <w:pPr>
        <w:tabs>
          <w:tab w:val="num" w:pos="4167"/>
        </w:tabs>
        <w:ind w:left="4167" w:hanging="360"/>
      </w:pPr>
    </w:lvl>
    <w:lvl w:ilvl="6" w:tplc="04190001">
      <w:start w:val="1"/>
      <w:numFmt w:val="decimal"/>
      <w:lvlText w:val="%7."/>
      <w:lvlJc w:val="left"/>
      <w:pPr>
        <w:tabs>
          <w:tab w:val="num" w:pos="4887"/>
        </w:tabs>
        <w:ind w:left="4887" w:hanging="360"/>
      </w:pPr>
    </w:lvl>
    <w:lvl w:ilvl="7" w:tplc="04190003">
      <w:start w:val="1"/>
      <w:numFmt w:val="decimal"/>
      <w:lvlText w:val="%8."/>
      <w:lvlJc w:val="left"/>
      <w:pPr>
        <w:tabs>
          <w:tab w:val="num" w:pos="5607"/>
        </w:tabs>
        <w:ind w:left="5607" w:hanging="360"/>
      </w:pPr>
    </w:lvl>
    <w:lvl w:ilvl="8" w:tplc="04190005">
      <w:start w:val="1"/>
      <w:numFmt w:val="decimal"/>
      <w:lvlText w:val="%9."/>
      <w:lvlJc w:val="left"/>
      <w:pPr>
        <w:tabs>
          <w:tab w:val="num" w:pos="6327"/>
        </w:tabs>
        <w:ind w:left="6327" w:hanging="360"/>
      </w:pPr>
    </w:lvl>
  </w:abstractNum>
  <w:abstractNum w:abstractNumId="2">
    <w:nsid w:val="03847BE6"/>
    <w:multiLevelType w:val="multilevel"/>
    <w:tmpl w:val="AA2E2FBA"/>
    <w:lvl w:ilvl="0">
      <w:start w:val="1"/>
      <w:numFmt w:val="decimal"/>
      <w:lvlText w:val="%1."/>
      <w:lvlJc w:val="left"/>
      <w:pPr>
        <w:ind w:left="720" w:hanging="360"/>
      </w:pPr>
    </w:lvl>
    <w:lvl w:ilvl="1">
      <w:start w:val="1"/>
      <w:numFmt w:val="decimal"/>
      <w:isLgl/>
      <w:lvlText w:val="%1.%2."/>
      <w:lvlJc w:val="left"/>
      <w:pPr>
        <w:ind w:left="960" w:hanging="600"/>
      </w:pPr>
    </w:lvl>
    <w:lvl w:ilvl="2">
      <w:start w:val="2"/>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09441F3C"/>
    <w:multiLevelType w:val="hybridMultilevel"/>
    <w:tmpl w:val="E3FA6EE0"/>
    <w:lvl w:ilvl="0" w:tplc="F5E03D16">
      <w:start w:val="1"/>
      <w:numFmt w:val="bullet"/>
      <w:lvlText w:val="-"/>
      <w:lvlJc w:val="left"/>
      <w:pPr>
        <w:ind w:left="102" w:hanging="164"/>
      </w:pPr>
      <w:rPr>
        <w:rFonts w:ascii="Times New Roman" w:eastAsia="Times New Roman" w:hAnsi="Times New Roman" w:hint="default"/>
        <w:b/>
        <w:bCs/>
        <w:sz w:val="28"/>
        <w:szCs w:val="28"/>
      </w:rPr>
    </w:lvl>
    <w:lvl w:ilvl="1" w:tplc="D3B452AC">
      <w:start w:val="1"/>
      <w:numFmt w:val="bullet"/>
      <w:lvlText w:val="•"/>
      <w:lvlJc w:val="left"/>
      <w:pPr>
        <w:ind w:left="587" w:hanging="164"/>
      </w:pPr>
      <w:rPr>
        <w:rFonts w:hint="default"/>
      </w:rPr>
    </w:lvl>
    <w:lvl w:ilvl="2" w:tplc="1AA46DA6">
      <w:start w:val="1"/>
      <w:numFmt w:val="bullet"/>
      <w:lvlText w:val="•"/>
      <w:lvlJc w:val="left"/>
      <w:pPr>
        <w:ind w:left="1071" w:hanging="164"/>
      </w:pPr>
      <w:rPr>
        <w:rFonts w:hint="default"/>
      </w:rPr>
    </w:lvl>
    <w:lvl w:ilvl="3" w:tplc="0FB2710E">
      <w:start w:val="1"/>
      <w:numFmt w:val="bullet"/>
      <w:lvlText w:val="•"/>
      <w:lvlJc w:val="left"/>
      <w:pPr>
        <w:ind w:left="1556" w:hanging="164"/>
      </w:pPr>
      <w:rPr>
        <w:rFonts w:hint="default"/>
      </w:rPr>
    </w:lvl>
    <w:lvl w:ilvl="4" w:tplc="8ABA7438">
      <w:start w:val="1"/>
      <w:numFmt w:val="bullet"/>
      <w:lvlText w:val="•"/>
      <w:lvlJc w:val="left"/>
      <w:pPr>
        <w:ind w:left="2041" w:hanging="164"/>
      </w:pPr>
      <w:rPr>
        <w:rFonts w:hint="default"/>
      </w:rPr>
    </w:lvl>
    <w:lvl w:ilvl="5" w:tplc="F7B8091A">
      <w:start w:val="1"/>
      <w:numFmt w:val="bullet"/>
      <w:lvlText w:val="•"/>
      <w:lvlJc w:val="left"/>
      <w:pPr>
        <w:ind w:left="2526" w:hanging="164"/>
      </w:pPr>
      <w:rPr>
        <w:rFonts w:hint="default"/>
      </w:rPr>
    </w:lvl>
    <w:lvl w:ilvl="6" w:tplc="7B12D34A">
      <w:start w:val="1"/>
      <w:numFmt w:val="bullet"/>
      <w:lvlText w:val="•"/>
      <w:lvlJc w:val="left"/>
      <w:pPr>
        <w:ind w:left="3011" w:hanging="164"/>
      </w:pPr>
      <w:rPr>
        <w:rFonts w:hint="default"/>
      </w:rPr>
    </w:lvl>
    <w:lvl w:ilvl="7" w:tplc="41FE30C2">
      <w:start w:val="1"/>
      <w:numFmt w:val="bullet"/>
      <w:lvlText w:val="•"/>
      <w:lvlJc w:val="left"/>
      <w:pPr>
        <w:ind w:left="3495" w:hanging="164"/>
      </w:pPr>
      <w:rPr>
        <w:rFonts w:hint="default"/>
      </w:rPr>
    </w:lvl>
    <w:lvl w:ilvl="8" w:tplc="09CE8DDE">
      <w:start w:val="1"/>
      <w:numFmt w:val="bullet"/>
      <w:lvlText w:val="•"/>
      <w:lvlJc w:val="left"/>
      <w:pPr>
        <w:ind w:left="3980" w:hanging="164"/>
      </w:pPr>
      <w:rPr>
        <w:rFonts w:hint="default"/>
      </w:rPr>
    </w:lvl>
  </w:abstractNum>
  <w:abstractNum w:abstractNumId="4">
    <w:nsid w:val="0AA45E2A"/>
    <w:multiLevelType w:val="hybridMultilevel"/>
    <w:tmpl w:val="86305E5C"/>
    <w:lvl w:ilvl="0" w:tplc="4378DA26">
      <w:start w:val="1"/>
      <w:numFmt w:val="bullet"/>
      <w:lvlText w:val="-"/>
      <w:lvlJc w:val="left"/>
      <w:pPr>
        <w:ind w:left="102" w:hanging="164"/>
      </w:pPr>
      <w:rPr>
        <w:rFonts w:ascii="Times New Roman" w:eastAsia="Times New Roman" w:hAnsi="Times New Roman" w:hint="default"/>
        <w:sz w:val="28"/>
        <w:szCs w:val="28"/>
      </w:rPr>
    </w:lvl>
    <w:lvl w:ilvl="1" w:tplc="7CE608F6">
      <w:start w:val="1"/>
      <w:numFmt w:val="bullet"/>
      <w:lvlText w:val="•"/>
      <w:lvlJc w:val="left"/>
      <w:pPr>
        <w:ind w:left="587" w:hanging="164"/>
      </w:pPr>
      <w:rPr>
        <w:rFonts w:hint="default"/>
      </w:rPr>
    </w:lvl>
    <w:lvl w:ilvl="2" w:tplc="346EA978">
      <w:start w:val="1"/>
      <w:numFmt w:val="bullet"/>
      <w:lvlText w:val="•"/>
      <w:lvlJc w:val="left"/>
      <w:pPr>
        <w:ind w:left="1071" w:hanging="164"/>
      </w:pPr>
      <w:rPr>
        <w:rFonts w:hint="default"/>
      </w:rPr>
    </w:lvl>
    <w:lvl w:ilvl="3" w:tplc="E8BADBDE">
      <w:start w:val="1"/>
      <w:numFmt w:val="bullet"/>
      <w:lvlText w:val="•"/>
      <w:lvlJc w:val="left"/>
      <w:pPr>
        <w:ind w:left="1556" w:hanging="164"/>
      </w:pPr>
      <w:rPr>
        <w:rFonts w:hint="default"/>
      </w:rPr>
    </w:lvl>
    <w:lvl w:ilvl="4" w:tplc="8C062C76">
      <w:start w:val="1"/>
      <w:numFmt w:val="bullet"/>
      <w:lvlText w:val="•"/>
      <w:lvlJc w:val="left"/>
      <w:pPr>
        <w:ind w:left="2041" w:hanging="164"/>
      </w:pPr>
      <w:rPr>
        <w:rFonts w:hint="default"/>
      </w:rPr>
    </w:lvl>
    <w:lvl w:ilvl="5" w:tplc="2B2E081E">
      <w:start w:val="1"/>
      <w:numFmt w:val="bullet"/>
      <w:lvlText w:val="•"/>
      <w:lvlJc w:val="left"/>
      <w:pPr>
        <w:ind w:left="2526" w:hanging="164"/>
      </w:pPr>
      <w:rPr>
        <w:rFonts w:hint="default"/>
      </w:rPr>
    </w:lvl>
    <w:lvl w:ilvl="6" w:tplc="AFEED634">
      <w:start w:val="1"/>
      <w:numFmt w:val="bullet"/>
      <w:lvlText w:val="•"/>
      <w:lvlJc w:val="left"/>
      <w:pPr>
        <w:ind w:left="3011" w:hanging="164"/>
      </w:pPr>
      <w:rPr>
        <w:rFonts w:hint="default"/>
      </w:rPr>
    </w:lvl>
    <w:lvl w:ilvl="7" w:tplc="400A3292">
      <w:start w:val="1"/>
      <w:numFmt w:val="bullet"/>
      <w:lvlText w:val="•"/>
      <w:lvlJc w:val="left"/>
      <w:pPr>
        <w:ind w:left="3495" w:hanging="164"/>
      </w:pPr>
      <w:rPr>
        <w:rFonts w:hint="default"/>
      </w:rPr>
    </w:lvl>
    <w:lvl w:ilvl="8" w:tplc="5E3C8A70">
      <w:start w:val="1"/>
      <w:numFmt w:val="bullet"/>
      <w:lvlText w:val="•"/>
      <w:lvlJc w:val="left"/>
      <w:pPr>
        <w:ind w:left="3980" w:hanging="164"/>
      </w:pPr>
      <w:rPr>
        <w:rFonts w:hint="default"/>
      </w:rPr>
    </w:lvl>
  </w:abstractNum>
  <w:abstractNum w:abstractNumId="5">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BFC5A1A"/>
    <w:multiLevelType w:val="multilevel"/>
    <w:tmpl w:val="31108322"/>
    <w:lvl w:ilvl="0">
      <w:start w:val="1"/>
      <w:numFmt w:val="decimal"/>
      <w:lvlText w:val="%1"/>
      <w:lvlJc w:val="left"/>
      <w:pPr>
        <w:ind w:left="798" w:hanging="576"/>
      </w:pPr>
      <w:rPr>
        <w:rFonts w:hint="default"/>
      </w:rPr>
    </w:lvl>
    <w:lvl w:ilvl="1">
      <w:start w:val="6"/>
      <w:numFmt w:val="decimal"/>
      <w:lvlText w:val="%1.%2"/>
      <w:lvlJc w:val="left"/>
      <w:pPr>
        <w:ind w:left="798" w:hanging="576"/>
      </w:pPr>
      <w:rPr>
        <w:rFonts w:ascii="Times New Roman" w:eastAsia="Times New Roman" w:hAnsi="Times New Roman" w:hint="default"/>
        <w:b/>
        <w:bCs/>
        <w:sz w:val="28"/>
        <w:szCs w:val="28"/>
      </w:rPr>
    </w:lvl>
    <w:lvl w:ilvl="2">
      <w:start w:val="1"/>
      <w:numFmt w:val="decimal"/>
      <w:lvlText w:val="%1.%2.%3"/>
      <w:lvlJc w:val="left"/>
      <w:pPr>
        <w:ind w:left="942" w:hanging="708"/>
      </w:pPr>
      <w:rPr>
        <w:rFonts w:ascii="Times New Roman" w:eastAsia="Times New Roman" w:hAnsi="Times New Roman" w:hint="default"/>
        <w:b/>
        <w:bCs/>
        <w:sz w:val="28"/>
        <w:szCs w:val="28"/>
      </w:rPr>
    </w:lvl>
    <w:lvl w:ilvl="3">
      <w:start w:val="1"/>
      <w:numFmt w:val="bullet"/>
      <w:lvlText w:val="•"/>
      <w:lvlJc w:val="left"/>
      <w:pPr>
        <w:ind w:left="2885" w:hanging="708"/>
      </w:pPr>
      <w:rPr>
        <w:rFonts w:hint="default"/>
      </w:rPr>
    </w:lvl>
    <w:lvl w:ilvl="4">
      <w:start w:val="1"/>
      <w:numFmt w:val="bullet"/>
      <w:lvlText w:val="•"/>
      <w:lvlJc w:val="left"/>
      <w:pPr>
        <w:ind w:left="3856" w:hanging="708"/>
      </w:pPr>
      <w:rPr>
        <w:rFonts w:hint="default"/>
      </w:rPr>
    </w:lvl>
    <w:lvl w:ilvl="5">
      <w:start w:val="1"/>
      <w:numFmt w:val="bullet"/>
      <w:lvlText w:val="•"/>
      <w:lvlJc w:val="left"/>
      <w:pPr>
        <w:ind w:left="4828" w:hanging="708"/>
      </w:pPr>
      <w:rPr>
        <w:rFonts w:hint="default"/>
      </w:rPr>
    </w:lvl>
    <w:lvl w:ilvl="6">
      <w:start w:val="1"/>
      <w:numFmt w:val="bullet"/>
      <w:lvlText w:val="•"/>
      <w:lvlJc w:val="left"/>
      <w:pPr>
        <w:ind w:left="5800" w:hanging="708"/>
      </w:pPr>
      <w:rPr>
        <w:rFonts w:hint="default"/>
      </w:rPr>
    </w:lvl>
    <w:lvl w:ilvl="7">
      <w:start w:val="1"/>
      <w:numFmt w:val="bullet"/>
      <w:lvlText w:val="•"/>
      <w:lvlJc w:val="left"/>
      <w:pPr>
        <w:ind w:left="6771" w:hanging="708"/>
      </w:pPr>
      <w:rPr>
        <w:rFonts w:hint="default"/>
      </w:rPr>
    </w:lvl>
    <w:lvl w:ilvl="8">
      <w:start w:val="1"/>
      <w:numFmt w:val="bullet"/>
      <w:lvlText w:val="•"/>
      <w:lvlJc w:val="left"/>
      <w:pPr>
        <w:ind w:left="7743" w:hanging="708"/>
      </w:pPr>
      <w:rPr>
        <w:rFonts w:hint="default"/>
      </w:rPr>
    </w:lvl>
  </w:abstractNum>
  <w:abstractNum w:abstractNumId="8">
    <w:nsid w:val="1F535A19"/>
    <w:multiLevelType w:val="multilevel"/>
    <w:tmpl w:val="0419001F"/>
    <w:styleLink w:val="111111"/>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11">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12">
    <w:nsid w:val="2F6B6385"/>
    <w:multiLevelType w:val="multilevel"/>
    <w:tmpl w:val="6F9C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F57B29"/>
    <w:multiLevelType w:val="multilevel"/>
    <w:tmpl w:val="234A531E"/>
    <w:lvl w:ilvl="0">
      <w:start w:val="1"/>
      <w:numFmt w:val="decimal"/>
      <w:lvlText w:val="%1"/>
      <w:lvlJc w:val="left"/>
      <w:pPr>
        <w:ind w:left="942" w:hanging="708"/>
      </w:pPr>
      <w:rPr>
        <w:rFonts w:hint="default"/>
      </w:rPr>
    </w:lvl>
    <w:lvl w:ilvl="1">
      <w:start w:val="1"/>
      <w:numFmt w:val="decimal"/>
      <w:lvlText w:val="%1.%2"/>
      <w:lvlJc w:val="left"/>
      <w:pPr>
        <w:ind w:left="942" w:hanging="708"/>
      </w:pPr>
      <w:rPr>
        <w:rFonts w:hint="default"/>
      </w:rPr>
    </w:lvl>
    <w:lvl w:ilvl="2">
      <w:start w:val="2"/>
      <w:numFmt w:val="decimal"/>
      <w:lvlText w:val="%1.%2.%3"/>
      <w:lvlJc w:val="left"/>
      <w:pPr>
        <w:ind w:left="942" w:hanging="708"/>
      </w:pPr>
      <w:rPr>
        <w:rFonts w:ascii="Times New Roman" w:eastAsia="Times New Roman" w:hAnsi="Times New Roman" w:hint="default"/>
        <w:b/>
        <w:bCs/>
        <w:sz w:val="28"/>
        <w:szCs w:val="28"/>
      </w:rPr>
    </w:lvl>
    <w:lvl w:ilvl="3">
      <w:start w:val="1"/>
      <w:numFmt w:val="decimal"/>
      <w:lvlText w:val="%1.%2.%3.%4"/>
      <w:lvlJc w:val="left"/>
      <w:pPr>
        <w:ind w:left="1086" w:hanging="864"/>
      </w:pPr>
      <w:rPr>
        <w:rFonts w:ascii="Times New Roman" w:eastAsia="Times New Roman" w:hAnsi="Times New Roman" w:hint="default"/>
        <w:b/>
        <w:bCs/>
        <w:sz w:val="28"/>
        <w:szCs w:val="28"/>
      </w:rPr>
    </w:lvl>
    <w:lvl w:ilvl="4">
      <w:start w:val="1"/>
      <w:numFmt w:val="bullet"/>
      <w:lvlText w:val="•"/>
      <w:lvlJc w:val="left"/>
      <w:pPr>
        <w:ind w:left="3992" w:hanging="864"/>
      </w:pPr>
      <w:rPr>
        <w:rFonts w:hint="default"/>
      </w:rPr>
    </w:lvl>
    <w:lvl w:ilvl="5">
      <w:start w:val="1"/>
      <w:numFmt w:val="bullet"/>
      <w:lvlText w:val="•"/>
      <w:lvlJc w:val="left"/>
      <w:pPr>
        <w:ind w:left="4961" w:hanging="864"/>
      </w:pPr>
      <w:rPr>
        <w:rFonts w:hint="default"/>
      </w:rPr>
    </w:lvl>
    <w:lvl w:ilvl="6">
      <w:start w:val="1"/>
      <w:numFmt w:val="bullet"/>
      <w:lvlText w:val="•"/>
      <w:lvlJc w:val="left"/>
      <w:pPr>
        <w:ind w:left="5930" w:hanging="864"/>
      </w:pPr>
      <w:rPr>
        <w:rFonts w:hint="default"/>
      </w:rPr>
    </w:lvl>
    <w:lvl w:ilvl="7">
      <w:start w:val="1"/>
      <w:numFmt w:val="bullet"/>
      <w:lvlText w:val="•"/>
      <w:lvlJc w:val="left"/>
      <w:pPr>
        <w:ind w:left="6899" w:hanging="864"/>
      </w:pPr>
      <w:rPr>
        <w:rFonts w:hint="default"/>
      </w:rPr>
    </w:lvl>
    <w:lvl w:ilvl="8">
      <w:start w:val="1"/>
      <w:numFmt w:val="bullet"/>
      <w:lvlText w:val="•"/>
      <w:lvlJc w:val="left"/>
      <w:pPr>
        <w:ind w:left="7868" w:hanging="864"/>
      </w:pPr>
      <w:rPr>
        <w:rFonts w:hint="default"/>
      </w:rPr>
    </w:lvl>
  </w:abstractNum>
  <w:abstractNum w:abstractNumId="14">
    <w:nsid w:val="3C3D435A"/>
    <w:multiLevelType w:val="multilevel"/>
    <w:tmpl w:val="FEE2B7E8"/>
    <w:lvl w:ilvl="0">
      <w:start w:val="1"/>
      <w:numFmt w:val="decimal"/>
      <w:lvlText w:val="%1"/>
      <w:lvlJc w:val="left"/>
      <w:pPr>
        <w:ind w:left="942" w:hanging="708"/>
      </w:pPr>
      <w:rPr>
        <w:rFonts w:hint="default"/>
      </w:rPr>
    </w:lvl>
    <w:lvl w:ilvl="1">
      <w:start w:val="1"/>
      <w:numFmt w:val="decimal"/>
      <w:lvlText w:val="%1.%2"/>
      <w:lvlJc w:val="left"/>
      <w:pPr>
        <w:ind w:left="942" w:hanging="708"/>
      </w:pPr>
      <w:rPr>
        <w:rFonts w:hint="default"/>
      </w:rPr>
    </w:lvl>
    <w:lvl w:ilvl="2">
      <w:start w:val="3"/>
      <w:numFmt w:val="decimal"/>
      <w:lvlText w:val="%1.%2.%3"/>
      <w:lvlJc w:val="left"/>
      <w:pPr>
        <w:ind w:left="942" w:hanging="708"/>
      </w:pPr>
      <w:rPr>
        <w:rFonts w:ascii="Times New Roman" w:eastAsia="Times New Roman" w:hAnsi="Times New Roman" w:hint="default"/>
        <w:b/>
        <w:bCs/>
        <w:sz w:val="28"/>
        <w:szCs w:val="28"/>
      </w:rPr>
    </w:lvl>
    <w:lvl w:ilvl="3">
      <w:start w:val="1"/>
      <w:numFmt w:val="decimal"/>
      <w:lvlText w:val="%1.%2.%3.%4"/>
      <w:lvlJc w:val="left"/>
      <w:pPr>
        <w:ind w:left="1086" w:hanging="864"/>
      </w:pPr>
      <w:rPr>
        <w:rFonts w:ascii="Times New Roman" w:eastAsia="Times New Roman" w:hAnsi="Times New Roman" w:hint="default"/>
        <w:b/>
        <w:bCs/>
        <w:sz w:val="28"/>
        <w:szCs w:val="28"/>
      </w:rPr>
    </w:lvl>
    <w:lvl w:ilvl="4">
      <w:start w:val="1"/>
      <w:numFmt w:val="bullet"/>
      <w:lvlText w:val="•"/>
      <w:lvlJc w:val="left"/>
      <w:pPr>
        <w:ind w:left="3992" w:hanging="864"/>
      </w:pPr>
      <w:rPr>
        <w:rFonts w:hint="default"/>
      </w:rPr>
    </w:lvl>
    <w:lvl w:ilvl="5">
      <w:start w:val="1"/>
      <w:numFmt w:val="bullet"/>
      <w:lvlText w:val="•"/>
      <w:lvlJc w:val="left"/>
      <w:pPr>
        <w:ind w:left="4961" w:hanging="864"/>
      </w:pPr>
      <w:rPr>
        <w:rFonts w:hint="default"/>
      </w:rPr>
    </w:lvl>
    <w:lvl w:ilvl="6">
      <w:start w:val="1"/>
      <w:numFmt w:val="bullet"/>
      <w:lvlText w:val="•"/>
      <w:lvlJc w:val="left"/>
      <w:pPr>
        <w:ind w:left="5930" w:hanging="864"/>
      </w:pPr>
      <w:rPr>
        <w:rFonts w:hint="default"/>
      </w:rPr>
    </w:lvl>
    <w:lvl w:ilvl="7">
      <w:start w:val="1"/>
      <w:numFmt w:val="bullet"/>
      <w:lvlText w:val="•"/>
      <w:lvlJc w:val="left"/>
      <w:pPr>
        <w:ind w:left="6899" w:hanging="864"/>
      </w:pPr>
      <w:rPr>
        <w:rFonts w:hint="default"/>
      </w:rPr>
    </w:lvl>
    <w:lvl w:ilvl="8">
      <w:start w:val="1"/>
      <w:numFmt w:val="bullet"/>
      <w:lvlText w:val="•"/>
      <w:lvlJc w:val="left"/>
      <w:pPr>
        <w:ind w:left="7868" w:hanging="864"/>
      </w:pPr>
      <w:rPr>
        <w:rFonts w:hint="default"/>
      </w:rPr>
    </w:lvl>
  </w:abstractNum>
  <w:abstractNum w:abstractNumId="15">
    <w:nsid w:val="43F6719B"/>
    <w:multiLevelType w:val="hybridMultilevel"/>
    <w:tmpl w:val="553087FA"/>
    <w:lvl w:ilvl="0" w:tplc="E4762E42">
      <w:start w:val="1"/>
      <w:numFmt w:val="decimal"/>
      <w:lvlText w:val="%1)"/>
      <w:lvlJc w:val="left"/>
      <w:pPr>
        <w:ind w:left="102" w:hanging="417"/>
        <w:jc w:val="right"/>
      </w:pPr>
      <w:rPr>
        <w:rFonts w:ascii="Times New Roman" w:eastAsia="Times New Roman" w:hAnsi="Times New Roman" w:hint="default"/>
        <w:sz w:val="28"/>
        <w:szCs w:val="28"/>
      </w:rPr>
    </w:lvl>
    <w:lvl w:ilvl="1" w:tplc="05C83C28">
      <w:start w:val="1"/>
      <w:numFmt w:val="bullet"/>
      <w:lvlText w:val="•"/>
      <w:lvlJc w:val="left"/>
      <w:pPr>
        <w:ind w:left="1048" w:hanging="417"/>
      </w:pPr>
      <w:rPr>
        <w:rFonts w:hint="default"/>
      </w:rPr>
    </w:lvl>
    <w:lvl w:ilvl="2" w:tplc="4E4AF526">
      <w:start w:val="1"/>
      <w:numFmt w:val="bullet"/>
      <w:lvlText w:val="•"/>
      <w:lvlJc w:val="left"/>
      <w:pPr>
        <w:ind w:left="1994" w:hanging="417"/>
      </w:pPr>
      <w:rPr>
        <w:rFonts w:hint="default"/>
      </w:rPr>
    </w:lvl>
    <w:lvl w:ilvl="3" w:tplc="58FAF564">
      <w:start w:val="1"/>
      <w:numFmt w:val="bullet"/>
      <w:lvlText w:val="•"/>
      <w:lvlJc w:val="left"/>
      <w:pPr>
        <w:ind w:left="2941" w:hanging="417"/>
      </w:pPr>
      <w:rPr>
        <w:rFonts w:hint="default"/>
      </w:rPr>
    </w:lvl>
    <w:lvl w:ilvl="4" w:tplc="953A3AE2">
      <w:start w:val="1"/>
      <w:numFmt w:val="bullet"/>
      <w:lvlText w:val="•"/>
      <w:lvlJc w:val="left"/>
      <w:pPr>
        <w:ind w:left="3887" w:hanging="417"/>
      </w:pPr>
      <w:rPr>
        <w:rFonts w:hint="default"/>
      </w:rPr>
    </w:lvl>
    <w:lvl w:ilvl="5" w:tplc="79B0C858">
      <w:start w:val="1"/>
      <w:numFmt w:val="bullet"/>
      <w:lvlText w:val="•"/>
      <w:lvlJc w:val="left"/>
      <w:pPr>
        <w:ind w:left="4834" w:hanging="417"/>
      </w:pPr>
      <w:rPr>
        <w:rFonts w:hint="default"/>
      </w:rPr>
    </w:lvl>
    <w:lvl w:ilvl="6" w:tplc="77624F62">
      <w:start w:val="1"/>
      <w:numFmt w:val="bullet"/>
      <w:lvlText w:val="•"/>
      <w:lvlJc w:val="left"/>
      <w:pPr>
        <w:ind w:left="5780" w:hanging="417"/>
      </w:pPr>
      <w:rPr>
        <w:rFonts w:hint="default"/>
      </w:rPr>
    </w:lvl>
    <w:lvl w:ilvl="7" w:tplc="E7040982">
      <w:start w:val="1"/>
      <w:numFmt w:val="bullet"/>
      <w:lvlText w:val="•"/>
      <w:lvlJc w:val="left"/>
      <w:pPr>
        <w:ind w:left="6727" w:hanging="417"/>
      </w:pPr>
      <w:rPr>
        <w:rFonts w:hint="default"/>
      </w:rPr>
    </w:lvl>
    <w:lvl w:ilvl="8" w:tplc="FCD29EC2">
      <w:start w:val="1"/>
      <w:numFmt w:val="bullet"/>
      <w:lvlText w:val="•"/>
      <w:lvlJc w:val="left"/>
      <w:pPr>
        <w:ind w:left="7673" w:hanging="417"/>
      </w:pPr>
      <w:rPr>
        <w:rFonts w:hint="default"/>
      </w:rPr>
    </w:lvl>
  </w:abstractNum>
  <w:abstractNum w:abstractNumId="16">
    <w:nsid w:val="4B704CD6"/>
    <w:multiLevelType w:val="multilevel"/>
    <w:tmpl w:val="ED1E20FE"/>
    <w:lvl w:ilvl="0">
      <w:start w:val="1"/>
      <w:numFmt w:val="decimal"/>
      <w:lvlText w:val="%1"/>
      <w:lvlJc w:val="left"/>
      <w:pPr>
        <w:ind w:left="798" w:hanging="576"/>
      </w:pPr>
      <w:rPr>
        <w:rFonts w:hint="default"/>
      </w:rPr>
    </w:lvl>
    <w:lvl w:ilvl="1">
      <w:start w:val="7"/>
      <w:numFmt w:val="decimal"/>
      <w:lvlText w:val="%1.%2"/>
      <w:lvlJc w:val="left"/>
      <w:pPr>
        <w:ind w:left="798" w:hanging="576"/>
      </w:pPr>
      <w:rPr>
        <w:rFonts w:ascii="Times New Roman" w:eastAsia="Times New Roman" w:hAnsi="Times New Roman" w:hint="default"/>
        <w:b/>
        <w:bCs/>
        <w:sz w:val="28"/>
        <w:szCs w:val="28"/>
      </w:rPr>
    </w:lvl>
    <w:lvl w:ilvl="2">
      <w:start w:val="1"/>
      <w:numFmt w:val="decimal"/>
      <w:lvlText w:val="%1.%2.%3"/>
      <w:lvlJc w:val="left"/>
      <w:pPr>
        <w:ind w:left="942" w:hanging="708"/>
      </w:pPr>
      <w:rPr>
        <w:rFonts w:ascii="Times New Roman" w:eastAsia="Times New Roman" w:hAnsi="Times New Roman" w:hint="default"/>
        <w:b/>
        <w:bCs/>
        <w:sz w:val="28"/>
        <w:szCs w:val="28"/>
      </w:rPr>
    </w:lvl>
    <w:lvl w:ilvl="3">
      <w:start w:val="1"/>
      <w:numFmt w:val="bullet"/>
      <w:lvlText w:val="•"/>
      <w:lvlJc w:val="left"/>
      <w:pPr>
        <w:ind w:left="2885" w:hanging="708"/>
      </w:pPr>
      <w:rPr>
        <w:rFonts w:hint="default"/>
      </w:rPr>
    </w:lvl>
    <w:lvl w:ilvl="4">
      <w:start w:val="1"/>
      <w:numFmt w:val="bullet"/>
      <w:lvlText w:val="•"/>
      <w:lvlJc w:val="left"/>
      <w:pPr>
        <w:ind w:left="3856" w:hanging="708"/>
      </w:pPr>
      <w:rPr>
        <w:rFonts w:hint="default"/>
      </w:rPr>
    </w:lvl>
    <w:lvl w:ilvl="5">
      <w:start w:val="1"/>
      <w:numFmt w:val="bullet"/>
      <w:lvlText w:val="•"/>
      <w:lvlJc w:val="left"/>
      <w:pPr>
        <w:ind w:left="4828" w:hanging="708"/>
      </w:pPr>
      <w:rPr>
        <w:rFonts w:hint="default"/>
      </w:rPr>
    </w:lvl>
    <w:lvl w:ilvl="6">
      <w:start w:val="1"/>
      <w:numFmt w:val="bullet"/>
      <w:lvlText w:val="•"/>
      <w:lvlJc w:val="left"/>
      <w:pPr>
        <w:ind w:left="5800" w:hanging="708"/>
      </w:pPr>
      <w:rPr>
        <w:rFonts w:hint="default"/>
      </w:rPr>
    </w:lvl>
    <w:lvl w:ilvl="7">
      <w:start w:val="1"/>
      <w:numFmt w:val="bullet"/>
      <w:lvlText w:val="•"/>
      <w:lvlJc w:val="left"/>
      <w:pPr>
        <w:ind w:left="6771" w:hanging="708"/>
      </w:pPr>
      <w:rPr>
        <w:rFonts w:hint="default"/>
      </w:rPr>
    </w:lvl>
    <w:lvl w:ilvl="8">
      <w:start w:val="1"/>
      <w:numFmt w:val="bullet"/>
      <w:lvlText w:val="•"/>
      <w:lvlJc w:val="left"/>
      <w:pPr>
        <w:ind w:left="7743" w:hanging="708"/>
      </w:pPr>
      <w:rPr>
        <w:rFonts w:hint="default"/>
      </w:rPr>
    </w:lvl>
  </w:abstractNum>
  <w:abstractNum w:abstractNumId="17">
    <w:nsid w:val="4E8F166A"/>
    <w:multiLevelType w:val="hybridMultilevel"/>
    <w:tmpl w:val="877C0B0C"/>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nsid w:val="548A0636"/>
    <w:multiLevelType w:val="hybridMultilevel"/>
    <w:tmpl w:val="4DC854CA"/>
    <w:lvl w:ilvl="0" w:tplc="FFFFFFFF">
      <w:start w:val="4"/>
      <w:numFmt w:val="decimal"/>
      <w:pStyle w:val="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19">
    <w:nsid w:val="57F10344"/>
    <w:multiLevelType w:val="multilevel"/>
    <w:tmpl w:val="2DC444D4"/>
    <w:lvl w:ilvl="0">
      <w:start w:val="1"/>
      <w:numFmt w:val="decimal"/>
      <w:lvlText w:val="%1"/>
      <w:lvlJc w:val="left"/>
      <w:pPr>
        <w:ind w:left="534" w:hanging="432"/>
      </w:pPr>
      <w:rPr>
        <w:rFonts w:ascii="Times New Roman" w:eastAsia="Times New Roman" w:hAnsi="Times New Roman" w:hint="default"/>
        <w:b/>
        <w:bCs/>
        <w:sz w:val="28"/>
        <w:szCs w:val="28"/>
      </w:rPr>
    </w:lvl>
    <w:lvl w:ilvl="1">
      <w:start w:val="1"/>
      <w:numFmt w:val="decimal"/>
      <w:lvlText w:val="%1.%2"/>
      <w:lvlJc w:val="left"/>
      <w:pPr>
        <w:ind w:left="678" w:hanging="576"/>
      </w:pPr>
      <w:rPr>
        <w:rFonts w:ascii="Times New Roman" w:eastAsia="Times New Roman" w:hAnsi="Times New Roman" w:hint="default"/>
        <w:b/>
        <w:bCs/>
        <w:sz w:val="28"/>
        <w:szCs w:val="28"/>
      </w:rPr>
    </w:lvl>
    <w:lvl w:ilvl="2">
      <w:start w:val="1"/>
      <w:numFmt w:val="bullet"/>
      <w:lvlText w:val="•"/>
      <w:lvlJc w:val="left"/>
      <w:pPr>
        <w:ind w:left="1665" w:hanging="576"/>
      </w:pPr>
      <w:rPr>
        <w:rFonts w:hint="default"/>
      </w:rPr>
    </w:lvl>
    <w:lvl w:ilvl="3">
      <w:start w:val="1"/>
      <w:numFmt w:val="bullet"/>
      <w:lvlText w:val="•"/>
      <w:lvlJc w:val="left"/>
      <w:pPr>
        <w:ind w:left="2653" w:hanging="576"/>
      </w:pPr>
      <w:rPr>
        <w:rFonts w:hint="default"/>
      </w:rPr>
    </w:lvl>
    <w:lvl w:ilvl="4">
      <w:start w:val="1"/>
      <w:numFmt w:val="bullet"/>
      <w:lvlText w:val="•"/>
      <w:lvlJc w:val="left"/>
      <w:pPr>
        <w:ind w:left="3640" w:hanging="576"/>
      </w:pPr>
      <w:rPr>
        <w:rFonts w:hint="default"/>
      </w:rPr>
    </w:lvl>
    <w:lvl w:ilvl="5">
      <w:start w:val="1"/>
      <w:numFmt w:val="bullet"/>
      <w:lvlText w:val="•"/>
      <w:lvlJc w:val="left"/>
      <w:pPr>
        <w:ind w:left="4628" w:hanging="576"/>
      </w:pPr>
      <w:rPr>
        <w:rFonts w:hint="default"/>
      </w:rPr>
    </w:lvl>
    <w:lvl w:ilvl="6">
      <w:start w:val="1"/>
      <w:numFmt w:val="bullet"/>
      <w:lvlText w:val="•"/>
      <w:lvlJc w:val="left"/>
      <w:pPr>
        <w:ind w:left="5616" w:hanging="576"/>
      </w:pPr>
      <w:rPr>
        <w:rFonts w:hint="default"/>
      </w:rPr>
    </w:lvl>
    <w:lvl w:ilvl="7">
      <w:start w:val="1"/>
      <w:numFmt w:val="bullet"/>
      <w:lvlText w:val="•"/>
      <w:lvlJc w:val="left"/>
      <w:pPr>
        <w:ind w:left="6603" w:hanging="576"/>
      </w:pPr>
      <w:rPr>
        <w:rFonts w:hint="default"/>
      </w:rPr>
    </w:lvl>
    <w:lvl w:ilvl="8">
      <w:start w:val="1"/>
      <w:numFmt w:val="bullet"/>
      <w:lvlText w:val="•"/>
      <w:lvlJc w:val="left"/>
      <w:pPr>
        <w:ind w:left="7591" w:hanging="576"/>
      </w:pPr>
      <w:rPr>
        <w:rFonts w:hint="default"/>
      </w:rPr>
    </w:lvl>
  </w:abstractNum>
  <w:abstractNum w:abstractNumId="20">
    <w:nsid w:val="59142319"/>
    <w:multiLevelType w:val="multilevel"/>
    <w:tmpl w:val="2DC444D4"/>
    <w:lvl w:ilvl="0">
      <w:start w:val="1"/>
      <w:numFmt w:val="decimal"/>
      <w:lvlText w:val="%1"/>
      <w:lvlJc w:val="left"/>
      <w:pPr>
        <w:ind w:left="534" w:hanging="432"/>
      </w:pPr>
      <w:rPr>
        <w:rFonts w:ascii="Times New Roman" w:eastAsia="Times New Roman" w:hAnsi="Times New Roman" w:hint="default"/>
        <w:b/>
        <w:bCs/>
        <w:sz w:val="28"/>
        <w:szCs w:val="28"/>
      </w:rPr>
    </w:lvl>
    <w:lvl w:ilvl="1">
      <w:start w:val="1"/>
      <w:numFmt w:val="decimal"/>
      <w:lvlText w:val="%1.%2"/>
      <w:lvlJc w:val="left"/>
      <w:pPr>
        <w:ind w:left="678" w:hanging="576"/>
      </w:pPr>
      <w:rPr>
        <w:rFonts w:ascii="Times New Roman" w:eastAsia="Times New Roman" w:hAnsi="Times New Roman" w:hint="default"/>
        <w:b/>
        <w:bCs/>
        <w:sz w:val="28"/>
        <w:szCs w:val="28"/>
      </w:rPr>
    </w:lvl>
    <w:lvl w:ilvl="2">
      <w:start w:val="1"/>
      <w:numFmt w:val="bullet"/>
      <w:lvlText w:val="•"/>
      <w:lvlJc w:val="left"/>
      <w:pPr>
        <w:ind w:left="1665" w:hanging="576"/>
      </w:pPr>
      <w:rPr>
        <w:rFonts w:hint="default"/>
      </w:rPr>
    </w:lvl>
    <w:lvl w:ilvl="3">
      <w:start w:val="1"/>
      <w:numFmt w:val="bullet"/>
      <w:lvlText w:val="•"/>
      <w:lvlJc w:val="left"/>
      <w:pPr>
        <w:ind w:left="2653" w:hanging="576"/>
      </w:pPr>
      <w:rPr>
        <w:rFonts w:hint="default"/>
      </w:rPr>
    </w:lvl>
    <w:lvl w:ilvl="4">
      <w:start w:val="1"/>
      <w:numFmt w:val="bullet"/>
      <w:lvlText w:val="•"/>
      <w:lvlJc w:val="left"/>
      <w:pPr>
        <w:ind w:left="3640" w:hanging="576"/>
      </w:pPr>
      <w:rPr>
        <w:rFonts w:hint="default"/>
      </w:rPr>
    </w:lvl>
    <w:lvl w:ilvl="5">
      <w:start w:val="1"/>
      <w:numFmt w:val="bullet"/>
      <w:lvlText w:val="•"/>
      <w:lvlJc w:val="left"/>
      <w:pPr>
        <w:ind w:left="4628" w:hanging="576"/>
      </w:pPr>
      <w:rPr>
        <w:rFonts w:hint="default"/>
      </w:rPr>
    </w:lvl>
    <w:lvl w:ilvl="6">
      <w:start w:val="1"/>
      <w:numFmt w:val="bullet"/>
      <w:lvlText w:val="•"/>
      <w:lvlJc w:val="left"/>
      <w:pPr>
        <w:ind w:left="5616" w:hanging="576"/>
      </w:pPr>
      <w:rPr>
        <w:rFonts w:hint="default"/>
      </w:rPr>
    </w:lvl>
    <w:lvl w:ilvl="7">
      <w:start w:val="1"/>
      <w:numFmt w:val="bullet"/>
      <w:lvlText w:val="•"/>
      <w:lvlJc w:val="left"/>
      <w:pPr>
        <w:ind w:left="6603" w:hanging="576"/>
      </w:pPr>
      <w:rPr>
        <w:rFonts w:hint="default"/>
      </w:rPr>
    </w:lvl>
    <w:lvl w:ilvl="8">
      <w:start w:val="1"/>
      <w:numFmt w:val="bullet"/>
      <w:lvlText w:val="•"/>
      <w:lvlJc w:val="left"/>
      <w:pPr>
        <w:ind w:left="7591" w:hanging="576"/>
      </w:pPr>
      <w:rPr>
        <w:rFonts w:hint="default"/>
      </w:rPr>
    </w:lvl>
  </w:abstractNum>
  <w:abstractNum w:abstractNumId="21">
    <w:nsid w:val="59490E64"/>
    <w:multiLevelType w:val="hybridMultilevel"/>
    <w:tmpl w:val="0592F848"/>
    <w:lvl w:ilvl="0" w:tplc="3EEE8BE2">
      <w:start w:val="1"/>
      <w:numFmt w:val="decimal"/>
      <w:lvlText w:val="%1."/>
      <w:lvlJc w:val="left"/>
      <w:pPr>
        <w:ind w:left="2771"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22">
    <w:nsid w:val="5A7A4D7D"/>
    <w:multiLevelType w:val="hybridMultilevel"/>
    <w:tmpl w:val="651094D2"/>
    <w:lvl w:ilvl="0" w:tplc="35346AB2">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D4539C"/>
    <w:multiLevelType w:val="singleLevel"/>
    <w:tmpl w:val="223EF356"/>
    <w:lvl w:ilvl="0">
      <w:start w:val="1"/>
      <w:numFmt w:val="bullet"/>
      <w:pStyle w:val="a3"/>
      <w:lvlText w:val=""/>
      <w:lvlJc w:val="left"/>
      <w:pPr>
        <w:tabs>
          <w:tab w:val="num" w:pos="927"/>
        </w:tabs>
        <w:ind w:left="907" w:hanging="340"/>
      </w:pPr>
      <w:rPr>
        <w:rFonts w:ascii="Symbol" w:hAnsi="Symbol" w:hint="default"/>
      </w:rPr>
    </w:lvl>
  </w:abstractNum>
  <w:abstractNum w:abstractNumId="24">
    <w:nsid w:val="5DB6595D"/>
    <w:multiLevelType w:val="hybridMultilevel"/>
    <w:tmpl w:val="06FAF0A8"/>
    <w:lvl w:ilvl="0" w:tplc="FFFFFFFF">
      <w:start w:val="1"/>
      <w:numFmt w:val="bullet"/>
      <w:lvlText w:val="­"/>
      <w:lvlJc w:val="left"/>
      <w:pPr>
        <w:tabs>
          <w:tab w:val="num" w:pos="720"/>
        </w:tabs>
        <w:ind w:left="720" w:hanging="360"/>
      </w:pPr>
      <w:rPr>
        <w:rFonts w:ascii="Courier New" w:hAnsi="Courier New" w:cs="Times New Roman" w:hint="default"/>
        <w:sz w:val="24"/>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numFmt w:val="bullet"/>
      <w:lvlText w:val="·"/>
      <w:lvlJc w:val="left"/>
      <w:pPr>
        <w:tabs>
          <w:tab w:val="num" w:pos="4155"/>
        </w:tabs>
        <w:ind w:left="4155" w:hanging="915"/>
      </w:pPr>
      <w:rPr>
        <w:rFonts w:ascii="Symbol" w:eastAsia="Times New Roman" w:hAnsi="Symbol" w:cs="Times New Roman"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5F42234A"/>
    <w:multiLevelType w:val="hybridMultilevel"/>
    <w:tmpl w:val="09CC4BDA"/>
    <w:lvl w:ilvl="0" w:tplc="67AC9D06">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461C1800">
      <w:numFmt w:val="bullet"/>
      <w:lvlText w:val="·"/>
      <w:lvlJc w:val="left"/>
      <w:pPr>
        <w:tabs>
          <w:tab w:val="num" w:pos="4155"/>
        </w:tabs>
        <w:ind w:left="4155" w:hanging="915"/>
      </w:pPr>
      <w:rPr>
        <w:rFonts w:ascii="Symbol" w:eastAsia="Times New Roman" w:hAnsi="Symbol" w:cs="Times New Roman"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F632C9B"/>
    <w:multiLevelType w:val="multilevel"/>
    <w:tmpl w:val="2F22B976"/>
    <w:lvl w:ilvl="0">
      <w:start w:val="2"/>
      <w:numFmt w:val="decimal"/>
      <w:lvlText w:val="%1"/>
      <w:lvlJc w:val="left"/>
      <w:pPr>
        <w:ind w:left="678" w:hanging="576"/>
      </w:pPr>
      <w:rPr>
        <w:rFonts w:hint="default"/>
      </w:rPr>
    </w:lvl>
    <w:lvl w:ilvl="1">
      <w:start w:val="1"/>
      <w:numFmt w:val="decimal"/>
      <w:lvlText w:val="%1.%2"/>
      <w:lvlJc w:val="left"/>
      <w:pPr>
        <w:ind w:left="678" w:hanging="576"/>
      </w:pPr>
      <w:rPr>
        <w:rFonts w:ascii="Times New Roman" w:eastAsia="Times New Roman" w:hAnsi="Times New Roman" w:hint="default"/>
        <w:b/>
        <w:bCs/>
        <w:sz w:val="28"/>
        <w:szCs w:val="28"/>
      </w:rPr>
    </w:lvl>
    <w:lvl w:ilvl="2">
      <w:start w:val="1"/>
      <w:numFmt w:val="bullet"/>
      <w:lvlText w:val="•"/>
      <w:lvlJc w:val="left"/>
      <w:pPr>
        <w:ind w:left="2455" w:hanging="576"/>
      </w:pPr>
      <w:rPr>
        <w:rFonts w:hint="default"/>
      </w:rPr>
    </w:lvl>
    <w:lvl w:ilvl="3">
      <w:start w:val="1"/>
      <w:numFmt w:val="bullet"/>
      <w:lvlText w:val="•"/>
      <w:lvlJc w:val="left"/>
      <w:pPr>
        <w:ind w:left="3344" w:hanging="576"/>
      </w:pPr>
      <w:rPr>
        <w:rFonts w:hint="default"/>
      </w:rPr>
    </w:lvl>
    <w:lvl w:ilvl="4">
      <w:start w:val="1"/>
      <w:numFmt w:val="bullet"/>
      <w:lvlText w:val="•"/>
      <w:lvlJc w:val="left"/>
      <w:pPr>
        <w:ind w:left="4233" w:hanging="576"/>
      </w:pPr>
      <w:rPr>
        <w:rFonts w:hint="default"/>
      </w:rPr>
    </w:lvl>
    <w:lvl w:ilvl="5">
      <w:start w:val="1"/>
      <w:numFmt w:val="bullet"/>
      <w:lvlText w:val="•"/>
      <w:lvlJc w:val="left"/>
      <w:pPr>
        <w:ind w:left="5122" w:hanging="576"/>
      </w:pPr>
      <w:rPr>
        <w:rFonts w:hint="default"/>
      </w:rPr>
    </w:lvl>
    <w:lvl w:ilvl="6">
      <w:start w:val="1"/>
      <w:numFmt w:val="bullet"/>
      <w:lvlText w:val="•"/>
      <w:lvlJc w:val="left"/>
      <w:pPr>
        <w:ind w:left="6011" w:hanging="576"/>
      </w:pPr>
      <w:rPr>
        <w:rFonts w:hint="default"/>
      </w:rPr>
    </w:lvl>
    <w:lvl w:ilvl="7">
      <w:start w:val="1"/>
      <w:numFmt w:val="bullet"/>
      <w:lvlText w:val="•"/>
      <w:lvlJc w:val="left"/>
      <w:pPr>
        <w:ind w:left="6899" w:hanging="576"/>
      </w:pPr>
      <w:rPr>
        <w:rFonts w:hint="default"/>
      </w:rPr>
    </w:lvl>
    <w:lvl w:ilvl="8">
      <w:start w:val="1"/>
      <w:numFmt w:val="bullet"/>
      <w:lvlText w:val="•"/>
      <w:lvlJc w:val="left"/>
      <w:pPr>
        <w:ind w:left="7788" w:hanging="576"/>
      </w:pPr>
      <w:rPr>
        <w:rFonts w:hint="default"/>
      </w:rPr>
    </w:lvl>
  </w:abstractNum>
  <w:abstractNum w:abstractNumId="27">
    <w:nsid w:val="61BF27AA"/>
    <w:multiLevelType w:val="hybridMultilevel"/>
    <w:tmpl w:val="5B089516"/>
    <w:lvl w:ilvl="0" w:tplc="AF4EB34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13"/>
        </w:tabs>
        <w:ind w:left="513" w:hanging="360"/>
      </w:pPr>
      <w:rPr>
        <w:rFonts w:ascii="Courier New" w:hAnsi="Courier New" w:cs="Courier New" w:hint="default"/>
      </w:rPr>
    </w:lvl>
    <w:lvl w:ilvl="2" w:tplc="04190005" w:tentative="1">
      <w:start w:val="1"/>
      <w:numFmt w:val="bullet"/>
      <w:lvlText w:val=""/>
      <w:lvlJc w:val="left"/>
      <w:pPr>
        <w:tabs>
          <w:tab w:val="num" w:pos="1233"/>
        </w:tabs>
        <w:ind w:left="1233" w:hanging="360"/>
      </w:pPr>
      <w:rPr>
        <w:rFonts w:ascii="Wingdings" w:hAnsi="Wingdings" w:hint="default"/>
      </w:rPr>
    </w:lvl>
    <w:lvl w:ilvl="3" w:tplc="04190001" w:tentative="1">
      <w:start w:val="1"/>
      <w:numFmt w:val="bullet"/>
      <w:lvlText w:val=""/>
      <w:lvlJc w:val="left"/>
      <w:pPr>
        <w:tabs>
          <w:tab w:val="num" w:pos="1953"/>
        </w:tabs>
        <w:ind w:left="1953" w:hanging="360"/>
      </w:pPr>
      <w:rPr>
        <w:rFonts w:ascii="Symbol" w:hAnsi="Symbol" w:hint="default"/>
      </w:rPr>
    </w:lvl>
    <w:lvl w:ilvl="4" w:tplc="04190003" w:tentative="1">
      <w:start w:val="1"/>
      <w:numFmt w:val="bullet"/>
      <w:lvlText w:val="o"/>
      <w:lvlJc w:val="left"/>
      <w:pPr>
        <w:tabs>
          <w:tab w:val="num" w:pos="2673"/>
        </w:tabs>
        <w:ind w:left="2673" w:hanging="360"/>
      </w:pPr>
      <w:rPr>
        <w:rFonts w:ascii="Courier New" w:hAnsi="Courier New" w:cs="Courier New" w:hint="default"/>
      </w:rPr>
    </w:lvl>
    <w:lvl w:ilvl="5" w:tplc="04190005" w:tentative="1">
      <w:start w:val="1"/>
      <w:numFmt w:val="bullet"/>
      <w:lvlText w:val=""/>
      <w:lvlJc w:val="left"/>
      <w:pPr>
        <w:tabs>
          <w:tab w:val="num" w:pos="3393"/>
        </w:tabs>
        <w:ind w:left="3393" w:hanging="360"/>
      </w:pPr>
      <w:rPr>
        <w:rFonts w:ascii="Wingdings" w:hAnsi="Wingdings" w:hint="default"/>
      </w:rPr>
    </w:lvl>
    <w:lvl w:ilvl="6" w:tplc="04190001" w:tentative="1">
      <w:start w:val="1"/>
      <w:numFmt w:val="bullet"/>
      <w:lvlText w:val=""/>
      <w:lvlJc w:val="left"/>
      <w:pPr>
        <w:tabs>
          <w:tab w:val="num" w:pos="4113"/>
        </w:tabs>
        <w:ind w:left="4113" w:hanging="360"/>
      </w:pPr>
      <w:rPr>
        <w:rFonts w:ascii="Symbol" w:hAnsi="Symbol" w:hint="default"/>
      </w:rPr>
    </w:lvl>
    <w:lvl w:ilvl="7" w:tplc="04190003" w:tentative="1">
      <w:start w:val="1"/>
      <w:numFmt w:val="bullet"/>
      <w:lvlText w:val="o"/>
      <w:lvlJc w:val="left"/>
      <w:pPr>
        <w:tabs>
          <w:tab w:val="num" w:pos="4833"/>
        </w:tabs>
        <w:ind w:left="4833" w:hanging="360"/>
      </w:pPr>
      <w:rPr>
        <w:rFonts w:ascii="Courier New" w:hAnsi="Courier New" w:cs="Courier New" w:hint="default"/>
      </w:rPr>
    </w:lvl>
    <w:lvl w:ilvl="8" w:tplc="04190005" w:tentative="1">
      <w:start w:val="1"/>
      <w:numFmt w:val="bullet"/>
      <w:lvlText w:val=""/>
      <w:lvlJc w:val="left"/>
      <w:pPr>
        <w:tabs>
          <w:tab w:val="num" w:pos="5553"/>
        </w:tabs>
        <w:ind w:left="5553" w:hanging="360"/>
      </w:pPr>
      <w:rPr>
        <w:rFonts w:ascii="Wingdings" w:hAnsi="Wingdings" w:hint="default"/>
      </w:rPr>
    </w:lvl>
  </w:abstractNum>
  <w:abstractNum w:abstractNumId="28">
    <w:nsid w:val="62F63C83"/>
    <w:multiLevelType w:val="multilevel"/>
    <w:tmpl w:val="046C0494"/>
    <w:lvl w:ilvl="0">
      <w:start w:val="1"/>
      <w:numFmt w:val="decimal"/>
      <w:lvlText w:val="%1"/>
      <w:lvlJc w:val="left"/>
      <w:pPr>
        <w:ind w:left="678" w:hanging="576"/>
      </w:pPr>
      <w:rPr>
        <w:rFonts w:hint="default"/>
      </w:rPr>
    </w:lvl>
    <w:lvl w:ilvl="1">
      <w:start w:val="1"/>
      <w:numFmt w:val="decimal"/>
      <w:lvlText w:val="%1.%2"/>
      <w:lvlJc w:val="left"/>
      <w:pPr>
        <w:ind w:left="678" w:hanging="576"/>
      </w:pPr>
      <w:rPr>
        <w:rFonts w:ascii="Times New Roman" w:eastAsia="Times New Roman" w:hAnsi="Times New Roman" w:hint="default"/>
        <w:b/>
        <w:bCs/>
        <w:sz w:val="28"/>
        <w:szCs w:val="28"/>
      </w:rPr>
    </w:lvl>
    <w:lvl w:ilvl="2">
      <w:start w:val="1"/>
      <w:numFmt w:val="decimal"/>
      <w:lvlText w:val="%1.%2.%3"/>
      <w:lvlJc w:val="left"/>
      <w:pPr>
        <w:ind w:left="942" w:hanging="708"/>
      </w:pPr>
      <w:rPr>
        <w:rFonts w:ascii="Times New Roman" w:eastAsia="Times New Roman" w:hAnsi="Times New Roman" w:hint="default"/>
        <w:b/>
        <w:bCs/>
        <w:sz w:val="28"/>
        <w:szCs w:val="28"/>
      </w:rPr>
    </w:lvl>
    <w:lvl w:ilvl="3">
      <w:start w:val="1"/>
      <w:numFmt w:val="decimal"/>
      <w:lvlText w:val="%1.%2.%3.%4"/>
      <w:lvlJc w:val="left"/>
      <w:pPr>
        <w:ind w:left="1086" w:hanging="864"/>
      </w:pPr>
      <w:rPr>
        <w:rFonts w:ascii="Times New Roman" w:eastAsia="Times New Roman" w:hAnsi="Times New Roman" w:hint="default"/>
        <w:b/>
        <w:bCs/>
        <w:sz w:val="28"/>
        <w:szCs w:val="28"/>
      </w:rPr>
    </w:lvl>
    <w:lvl w:ilvl="4">
      <w:start w:val="1"/>
      <w:numFmt w:val="bullet"/>
      <w:lvlText w:val="•"/>
      <w:lvlJc w:val="left"/>
      <w:pPr>
        <w:ind w:left="3206" w:hanging="864"/>
      </w:pPr>
      <w:rPr>
        <w:rFonts w:hint="default"/>
      </w:rPr>
    </w:lvl>
    <w:lvl w:ilvl="5">
      <w:start w:val="1"/>
      <w:numFmt w:val="bullet"/>
      <w:lvlText w:val="•"/>
      <w:lvlJc w:val="left"/>
      <w:pPr>
        <w:ind w:left="4266" w:hanging="864"/>
      </w:pPr>
      <w:rPr>
        <w:rFonts w:hint="default"/>
      </w:rPr>
    </w:lvl>
    <w:lvl w:ilvl="6">
      <w:start w:val="1"/>
      <w:numFmt w:val="bullet"/>
      <w:lvlText w:val="•"/>
      <w:lvlJc w:val="left"/>
      <w:pPr>
        <w:ind w:left="5326" w:hanging="864"/>
      </w:pPr>
      <w:rPr>
        <w:rFonts w:hint="default"/>
      </w:rPr>
    </w:lvl>
    <w:lvl w:ilvl="7">
      <w:start w:val="1"/>
      <w:numFmt w:val="bullet"/>
      <w:lvlText w:val="•"/>
      <w:lvlJc w:val="left"/>
      <w:pPr>
        <w:ind w:left="6386" w:hanging="864"/>
      </w:pPr>
      <w:rPr>
        <w:rFonts w:hint="default"/>
      </w:rPr>
    </w:lvl>
    <w:lvl w:ilvl="8">
      <w:start w:val="1"/>
      <w:numFmt w:val="bullet"/>
      <w:lvlText w:val="•"/>
      <w:lvlJc w:val="left"/>
      <w:pPr>
        <w:ind w:left="7446" w:hanging="864"/>
      </w:pPr>
      <w:rPr>
        <w:rFonts w:hint="default"/>
      </w:rPr>
    </w:lvl>
  </w:abstractNum>
  <w:abstractNum w:abstractNumId="29">
    <w:nsid w:val="674F13B5"/>
    <w:multiLevelType w:val="multilevel"/>
    <w:tmpl w:val="737E05D0"/>
    <w:lvl w:ilvl="0">
      <w:start w:val="3"/>
      <w:numFmt w:val="decimal"/>
      <w:lvlText w:val="%1"/>
      <w:lvlJc w:val="left"/>
      <w:pPr>
        <w:ind w:left="375" w:hanging="375"/>
      </w:pPr>
      <w:rPr>
        <w:rFonts w:hint="default"/>
        <w:b/>
      </w:rPr>
    </w:lvl>
    <w:lvl w:ilvl="1">
      <w:start w:val="2"/>
      <w:numFmt w:val="decimal"/>
      <w:lvlText w:val="%1.%2"/>
      <w:lvlJc w:val="left"/>
      <w:pPr>
        <w:ind w:left="477" w:hanging="375"/>
      </w:pPr>
      <w:rPr>
        <w:rFonts w:hint="default"/>
        <w:b/>
      </w:rPr>
    </w:lvl>
    <w:lvl w:ilvl="2">
      <w:start w:val="1"/>
      <w:numFmt w:val="decimal"/>
      <w:lvlText w:val="%1.%2.%3"/>
      <w:lvlJc w:val="left"/>
      <w:pPr>
        <w:ind w:left="924" w:hanging="720"/>
      </w:pPr>
      <w:rPr>
        <w:rFonts w:hint="default"/>
        <w:b/>
      </w:rPr>
    </w:lvl>
    <w:lvl w:ilvl="3">
      <w:start w:val="1"/>
      <w:numFmt w:val="decimal"/>
      <w:lvlText w:val="%1.%2.%3.%4"/>
      <w:lvlJc w:val="left"/>
      <w:pPr>
        <w:ind w:left="1386" w:hanging="1080"/>
      </w:pPr>
      <w:rPr>
        <w:rFonts w:hint="default"/>
        <w:b/>
      </w:rPr>
    </w:lvl>
    <w:lvl w:ilvl="4">
      <w:start w:val="1"/>
      <w:numFmt w:val="decimal"/>
      <w:lvlText w:val="%1.%2.%3.%4.%5"/>
      <w:lvlJc w:val="left"/>
      <w:pPr>
        <w:ind w:left="1488" w:hanging="1080"/>
      </w:pPr>
      <w:rPr>
        <w:rFonts w:hint="default"/>
        <w:b/>
      </w:rPr>
    </w:lvl>
    <w:lvl w:ilvl="5">
      <w:start w:val="1"/>
      <w:numFmt w:val="decimal"/>
      <w:lvlText w:val="%1.%2.%3.%4.%5.%6"/>
      <w:lvlJc w:val="left"/>
      <w:pPr>
        <w:ind w:left="1950" w:hanging="1440"/>
      </w:pPr>
      <w:rPr>
        <w:rFonts w:hint="default"/>
        <w:b/>
      </w:rPr>
    </w:lvl>
    <w:lvl w:ilvl="6">
      <w:start w:val="1"/>
      <w:numFmt w:val="decimal"/>
      <w:lvlText w:val="%1.%2.%3.%4.%5.%6.%7"/>
      <w:lvlJc w:val="left"/>
      <w:pPr>
        <w:ind w:left="2052" w:hanging="1440"/>
      </w:pPr>
      <w:rPr>
        <w:rFonts w:hint="default"/>
        <w:b/>
      </w:rPr>
    </w:lvl>
    <w:lvl w:ilvl="7">
      <w:start w:val="1"/>
      <w:numFmt w:val="decimal"/>
      <w:lvlText w:val="%1.%2.%3.%4.%5.%6.%7.%8"/>
      <w:lvlJc w:val="left"/>
      <w:pPr>
        <w:ind w:left="2514" w:hanging="1800"/>
      </w:pPr>
      <w:rPr>
        <w:rFonts w:hint="default"/>
        <w:b/>
      </w:rPr>
    </w:lvl>
    <w:lvl w:ilvl="8">
      <w:start w:val="1"/>
      <w:numFmt w:val="decimal"/>
      <w:lvlText w:val="%1.%2.%3.%4.%5.%6.%7.%8.%9"/>
      <w:lvlJc w:val="left"/>
      <w:pPr>
        <w:ind w:left="2976" w:hanging="2160"/>
      </w:pPr>
      <w:rPr>
        <w:rFonts w:hint="default"/>
        <w:b/>
      </w:rPr>
    </w:lvl>
  </w:abstractNum>
  <w:abstractNum w:abstractNumId="30">
    <w:nsid w:val="6C634DFE"/>
    <w:multiLevelType w:val="multilevel"/>
    <w:tmpl w:val="FB50B334"/>
    <w:lvl w:ilvl="0">
      <w:start w:val="1"/>
      <w:numFmt w:val="decimal"/>
      <w:lvlText w:val="%1"/>
      <w:lvlJc w:val="left"/>
      <w:pPr>
        <w:ind w:left="678" w:hanging="576"/>
      </w:pPr>
      <w:rPr>
        <w:rFonts w:hint="default"/>
      </w:rPr>
    </w:lvl>
    <w:lvl w:ilvl="1">
      <w:start w:val="2"/>
      <w:numFmt w:val="decimal"/>
      <w:lvlText w:val="%1.%2"/>
      <w:lvlJc w:val="left"/>
      <w:pPr>
        <w:ind w:left="678" w:hanging="576"/>
        <w:jc w:val="right"/>
      </w:pPr>
      <w:rPr>
        <w:rFonts w:ascii="Times New Roman" w:eastAsia="Times New Roman" w:hAnsi="Times New Roman" w:hint="default"/>
        <w:b/>
        <w:bCs/>
        <w:sz w:val="28"/>
        <w:szCs w:val="28"/>
      </w:rPr>
    </w:lvl>
    <w:lvl w:ilvl="2">
      <w:start w:val="1"/>
      <w:numFmt w:val="decimal"/>
      <w:lvlText w:val="%3)"/>
      <w:lvlJc w:val="left"/>
      <w:pPr>
        <w:ind w:left="102" w:hanging="360"/>
        <w:jc w:val="right"/>
      </w:pPr>
      <w:rPr>
        <w:rFonts w:ascii="Times New Roman" w:eastAsia="Times New Roman" w:hAnsi="Times New Roman" w:hint="default"/>
        <w:sz w:val="28"/>
        <w:szCs w:val="28"/>
      </w:rPr>
    </w:lvl>
    <w:lvl w:ilvl="3">
      <w:start w:val="1"/>
      <w:numFmt w:val="bullet"/>
      <w:lvlText w:val="•"/>
      <w:lvlJc w:val="left"/>
      <w:pPr>
        <w:ind w:left="2653" w:hanging="360"/>
      </w:pPr>
      <w:rPr>
        <w:rFonts w:hint="default"/>
      </w:rPr>
    </w:lvl>
    <w:lvl w:ilvl="4">
      <w:start w:val="1"/>
      <w:numFmt w:val="bullet"/>
      <w:lvlText w:val="•"/>
      <w:lvlJc w:val="left"/>
      <w:pPr>
        <w:ind w:left="3640" w:hanging="360"/>
      </w:pPr>
      <w:rPr>
        <w:rFonts w:hint="default"/>
      </w:rPr>
    </w:lvl>
    <w:lvl w:ilvl="5">
      <w:start w:val="1"/>
      <w:numFmt w:val="bullet"/>
      <w:lvlText w:val="•"/>
      <w:lvlJc w:val="left"/>
      <w:pPr>
        <w:ind w:left="4628" w:hanging="360"/>
      </w:pPr>
      <w:rPr>
        <w:rFonts w:hint="default"/>
      </w:rPr>
    </w:lvl>
    <w:lvl w:ilvl="6">
      <w:start w:val="1"/>
      <w:numFmt w:val="bullet"/>
      <w:lvlText w:val="•"/>
      <w:lvlJc w:val="left"/>
      <w:pPr>
        <w:ind w:left="5616" w:hanging="360"/>
      </w:pPr>
      <w:rPr>
        <w:rFonts w:hint="default"/>
      </w:rPr>
    </w:lvl>
    <w:lvl w:ilvl="7">
      <w:start w:val="1"/>
      <w:numFmt w:val="bullet"/>
      <w:lvlText w:val="•"/>
      <w:lvlJc w:val="left"/>
      <w:pPr>
        <w:ind w:left="6603" w:hanging="360"/>
      </w:pPr>
      <w:rPr>
        <w:rFonts w:hint="default"/>
      </w:rPr>
    </w:lvl>
    <w:lvl w:ilvl="8">
      <w:start w:val="1"/>
      <w:numFmt w:val="bullet"/>
      <w:lvlText w:val="•"/>
      <w:lvlJc w:val="left"/>
      <w:pPr>
        <w:ind w:left="7591" w:hanging="360"/>
      </w:pPr>
      <w:rPr>
        <w:rFonts w:hint="default"/>
      </w:rPr>
    </w:lvl>
  </w:abstractNum>
  <w:abstractNum w:abstractNumId="31">
    <w:nsid w:val="6D3A137B"/>
    <w:multiLevelType w:val="hybridMultilevel"/>
    <w:tmpl w:val="A07E8DFC"/>
    <w:lvl w:ilvl="0" w:tplc="11040FF0">
      <w:start w:val="1"/>
      <w:numFmt w:val="bullet"/>
      <w:pStyle w:val="a4"/>
      <w:lvlText w:val=""/>
      <w:lvlJc w:val="left"/>
      <w:pPr>
        <w:tabs>
          <w:tab w:val="num" w:pos="0"/>
        </w:tabs>
        <w:ind w:left="357" w:firstLine="712"/>
      </w:pPr>
      <w:rPr>
        <w:rFonts w:ascii="Symbol" w:hAnsi="Symbol" w:hint="default"/>
      </w:rPr>
    </w:lvl>
    <w:lvl w:ilvl="1" w:tplc="D9AAC830" w:tentative="1">
      <w:start w:val="1"/>
      <w:numFmt w:val="bullet"/>
      <w:lvlText w:val="o"/>
      <w:lvlJc w:val="left"/>
      <w:pPr>
        <w:tabs>
          <w:tab w:val="num" w:pos="2149"/>
        </w:tabs>
        <w:ind w:left="2149" w:hanging="360"/>
      </w:pPr>
      <w:rPr>
        <w:rFonts w:ascii="Courier New" w:hAnsi="Courier New" w:cs="Courier New" w:hint="default"/>
      </w:rPr>
    </w:lvl>
    <w:lvl w:ilvl="2" w:tplc="96D4E7BE" w:tentative="1">
      <w:start w:val="1"/>
      <w:numFmt w:val="bullet"/>
      <w:lvlText w:val=""/>
      <w:lvlJc w:val="left"/>
      <w:pPr>
        <w:tabs>
          <w:tab w:val="num" w:pos="2869"/>
        </w:tabs>
        <w:ind w:left="2869" w:hanging="360"/>
      </w:pPr>
      <w:rPr>
        <w:rFonts w:ascii="Wingdings" w:hAnsi="Wingdings" w:hint="default"/>
      </w:rPr>
    </w:lvl>
    <w:lvl w:ilvl="3" w:tplc="EBB2A632" w:tentative="1">
      <w:start w:val="1"/>
      <w:numFmt w:val="bullet"/>
      <w:lvlText w:val=""/>
      <w:lvlJc w:val="left"/>
      <w:pPr>
        <w:tabs>
          <w:tab w:val="num" w:pos="3589"/>
        </w:tabs>
        <w:ind w:left="3589" w:hanging="360"/>
      </w:pPr>
      <w:rPr>
        <w:rFonts w:ascii="Symbol" w:hAnsi="Symbol" w:hint="default"/>
      </w:rPr>
    </w:lvl>
    <w:lvl w:ilvl="4" w:tplc="4DF87ED0" w:tentative="1">
      <w:start w:val="1"/>
      <w:numFmt w:val="bullet"/>
      <w:lvlText w:val="o"/>
      <w:lvlJc w:val="left"/>
      <w:pPr>
        <w:tabs>
          <w:tab w:val="num" w:pos="4309"/>
        </w:tabs>
        <w:ind w:left="4309" w:hanging="360"/>
      </w:pPr>
      <w:rPr>
        <w:rFonts w:ascii="Courier New" w:hAnsi="Courier New" w:cs="Courier New" w:hint="default"/>
      </w:rPr>
    </w:lvl>
    <w:lvl w:ilvl="5" w:tplc="576093A4" w:tentative="1">
      <w:start w:val="1"/>
      <w:numFmt w:val="bullet"/>
      <w:lvlText w:val=""/>
      <w:lvlJc w:val="left"/>
      <w:pPr>
        <w:tabs>
          <w:tab w:val="num" w:pos="5029"/>
        </w:tabs>
        <w:ind w:left="5029" w:hanging="360"/>
      </w:pPr>
      <w:rPr>
        <w:rFonts w:ascii="Wingdings" w:hAnsi="Wingdings" w:hint="default"/>
      </w:rPr>
    </w:lvl>
    <w:lvl w:ilvl="6" w:tplc="94FAA43C" w:tentative="1">
      <w:start w:val="1"/>
      <w:numFmt w:val="bullet"/>
      <w:lvlText w:val=""/>
      <w:lvlJc w:val="left"/>
      <w:pPr>
        <w:tabs>
          <w:tab w:val="num" w:pos="5749"/>
        </w:tabs>
        <w:ind w:left="5749" w:hanging="360"/>
      </w:pPr>
      <w:rPr>
        <w:rFonts w:ascii="Symbol" w:hAnsi="Symbol" w:hint="default"/>
      </w:rPr>
    </w:lvl>
    <w:lvl w:ilvl="7" w:tplc="31D06994" w:tentative="1">
      <w:start w:val="1"/>
      <w:numFmt w:val="bullet"/>
      <w:lvlText w:val="o"/>
      <w:lvlJc w:val="left"/>
      <w:pPr>
        <w:tabs>
          <w:tab w:val="num" w:pos="6469"/>
        </w:tabs>
        <w:ind w:left="6469" w:hanging="360"/>
      </w:pPr>
      <w:rPr>
        <w:rFonts w:ascii="Courier New" w:hAnsi="Courier New" w:cs="Courier New" w:hint="default"/>
      </w:rPr>
    </w:lvl>
    <w:lvl w:ilvl="8" w:tplc="D334E80A" w:tentative="1">
      <w:start w:val="1"/>
      <w:numFmt w:val="bullet"/>
      <w:lvlText w:val=""/>
      <w:lvlJc w:val="left"/>
      <w:pPr>
        <w:tabs>
          <w:tab w:val="num" w:pos="7189"/>
        </w:tabs>
        <w:ind w:left="7189" w:hanging="360"/>
      </w:pPr>
      <w:rPr>
        <w:rFonts w:ascii="Wingdings" w:hAnsi="Wingdings" w:hint="default"/>
      </w:rPr>
    </w:lvl>
  </w:abstractNum>
  <w:abstractNum w:abstractNumId="32">
    <w:nsid w:val="6E200DA7"/>
    <w:multiLevelType w:val="hybridMultilevel"/>
    <w:tmpl w:val="EACC2ABC"/>
    <w:lvl w:ilvl="0" w:tplc="C294484C">
      <w:start w:val="8"/>
      <w:numFmt w:val="decimal"/>
      <w:lvlText w:val="%1)"/>
      <w:lvlJc w:val="left"/>
      <w:pPr>
        <w:ind w:left="102" w:hanging="511"/>
      </w:pPr>
      <w:rPr>
        <w:rFonts w:ascii="Times New Roman" w:eastAsia="Times New Roman" w:hAnsi="Times New Roman" w:hint="default"/>
        <w:sz w:val="28"/>
        <w:szCs w:val="28"/>
      </w:rPr>
    </w:lvl>
    <w:lvl w:ilvl="1" w:tplc="F74E2B5E">
      <w:start w:val="1"/>
      <w:numFmt w:val="bullet"/>
      <w:lvlText w:val="•"/>
      <w:lvlJc w:val="left"/>
      <w:pPr>
        <w:ind w:left="569" w:hanging="511"/>
      </w:pPr>
      <w:rPr>
        <w:rFonts w:hint="default"/>
      </w:rPr>
    </w:lvl>
    <w:lvl w:ilvl="2" w:tplc="32C2BA10">
      <w:start w:val="1"/>
      <w:numFmt w:val="bullet"/>
      <w:lvlText w:val="•"/>
      <w:lvlJc w:val="left"/>
      <w:pPr>
        <w:ind w:left="1036" w:hanging="511"/>
      </w:pPr>
      <w:rPr>
        <w:rFonts w:hint="default"/>
      </w:rPr>
    </w:lvl>
    <w:lvl w:ilvl="3" w:tplc="9EA6E38E">
      <w:start w:val="1"/>
      <w:numFmt w:val="bullet"/>
      <w:lvlText w:val="•"/>
      <w:lvlJc w:val="left"/>
      <w:pPr>
        <w:ind w:left="1504" w:hanging="511"/>
      </w:pPr>
      <w:rPr>
        <w:rFonts w:hint="default"/>
      </w:rPr>
    </w:lvl>
    <w:lvl w:ilvl="4" w:tplc="6264026C">
      <w:start w:val="1"/>
      <w:numFmt w:val="bullet"/>
      <w:lvlText w:val="•"/>
      <w:lvlJc w:val="left"/>
      <w:pPr>
        <w:ind w:left="1971" w:hanging="511"/>
      </w:pPr>
      <w:rPr>
        <w:rFonts w:hint="default"/>
      </w:rPr>
    </w:lvl>
    <w:lvl w:ilvl="5" w:tplc="69EC0BCA">
      <w:start w:val="1"/>
      <w:numFmt w:val="bullet"/>
      <w:lvlText w:val="•"/>
      <w:lvlJc w:val="left"/>
      <w:pPr>
        <w:ind w:left="2438" w:hanging="511"/>
      </w:pPr>
      <w:rPr>
        <w:rFonts w:hint="default"/>
      </w:rPr>
    </w:lvl>
    <w:lvl w:ilvl="6" w:tplc="B76E7386">
      <w:start w:val="1"/>
      <w:numFmt w:val="bullet"/>
      <w:lvlText w:val="•"/>
      <w:lvlJc w:val="left"/>
      <w:pPr>
        <w:ind w:left="2905" w:hanging="511"/>
      </w:pPr>
      <w:rPr>
        <w:rFonts w:hint="default"/>
      </w:rPr>
    </w:lvl>
    <w:lvl w:ilvl="7" w:tplc="49769D74">
      <w:start w:val="1"/>
      <w:numFmt w:val="bullet"/>
      <w:lvlText w:val="•"/>
      <w:lvlJc w:val="left"/>
      <w:pPr>
        <w:ind w:left="3373" w:hanging="511"/>
      </w:pPr>
      <w:rPr>
        <w:rFonts w:hint="default"/>
      </w:rPr>
    </w:lvl>
    <w:lvl w:ilvl="8" w:tplc="FA4E1C2E">
      <w:start w:val="1"/>
      <w:numFmt w:val="bullet"/>
      <w:lvlText w:val="•"/>
      <w:lvlJc w:val="left"/>
      <w:pPr>
        <w:ind w:left="3840" w:hanging="511"/>
      </w:pPr>
      <w:rPr>
        <w:rFonts w:hint="default"/>
      </w:rPr>
    </w:lvl>
  </w:abstractNum>
  <w:abstractNum w:abstractNumId="33">
    <w:nsid w:val="70A823A3"/>
    <w:multiLevelType w:val="hybridMultilevel"/>
    <w:tmpl w:val="136A4660"/>
    <w:lvl w:ilvl="0" w:tplc="48F07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99218E8"/>
    <w:multiLevelType w:val="hybridMultilevel"/>
    <w:tmpl w:val="43F8DF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B617FA4"/>
    <w:multiLevelType w:val="hybridMultilevel"/>
    <w:tmpl w:val="E1E6B5A6"/>
    <w:lvl w:ilvl="0" w:tplc="D59A033E">
      <w:start w:val="1"/>
      <w:numFmt w:val="bullet"/>
      <w:lvlText w:val=""/>
      <w:lvlJc w:val="left"/>
      <w:pPr>
        <w:ind w:left="19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C3A0710"/>
    <w:multiLevelType w:val="multilevel"/>
    <w:tmpl w:val="4484CACA"/>
    <w:lvl w:ilvl="0">
      <w:start w:val="1"/>
      <w:numFmt w:val="decimal"/>
      <w:lvlText w:val="%1"/>
      <w:lvlJc w:val="left"/>
      <w:pPr>
        <w:ind w:left="930" w:hanging="708"/>
      </w:pPr>
      <w:rPr>
        <w:rFonts w:hint="default"/>
      </w:rPr>
    </w:lvl>
    <w:lvl w:ilvl="1">
      <w:start w:val="5"/>
      <w:numFmt w:val="decimal"/>
      <w:lvlText w:val="%1.%2"/>
      <w:lvlJc w:val="left"/>
      <w:pPr>
        <w:ind w:left="930" w:hanging="708"/>
      </w:pPr>
      <w:rPr>
        <w:rFonts w:hint="default"/>
      </w:rPr>
    </w:lvl>
    <w:lvl w:ilvl="2">
      <w:start w:val="1"/>
      <w:numFmt w:val="decimal"/>
      <w:lvlText w:val="%1.%2.%3"/>
      <w:lvlJc w:val="left"/>
      <w:pPr>
        <w:ind w:left="930" w:hanging="708"/>
      </w:pPr>
      <w:rPr>
        <w:rFonts w:ascii="Times New Roman" w:eastAsia="Times New Roman" w:hAnsi="Times New Roman" w:hint="default"/>
        <w:b/>
        <w:bCs/>
        <w:sz w:val="28"/>
        <w:szCs w:val="28"/>
      </w:rPr>
    </w:lvl>
    <w:lvl w:ilvl="3">
      <w:start w:val="1"/>
      <w:numFmt w:val="bullet"/>
      <w:lvlText w:val="•"/>
      <w:lvlJc w:val="left"/>
      <w:pPr>
        <w:ind w:left="3556" w:hanging="708"/>
      </w:pPr>
      <w:rPr>
        <w:rFonts w:hint="default"/>
      </w:rPr>
    </w:lvl>
    <w:lvl w:ilvl="4">
      <w:start w:val="1"/>
      <w:numFmt w:val="bullet"/>
      <w:lvlText w:val="•"/>
      <w:lvlJc w:val="left"/>
      <w:pPr>
        <w:ind w:left="4432" w:hanging="708"/>
      </w:pPr>
      <w:rPr>
        <w:rFonts w:hint="default"/>
      </w:rPr>
    </w:lvl>
    <w:lvl w:ilvl="5">
      <w:start w:val="1"/>
      <w:numFmt w:val="bullet"/>
      <w:lvlText w:val="•"/>
      <w:lvlJc w:val="left"/>
      <w:pPr>
        <w:ind w:left="5308" w:hanging="708"/>
      </w:pPr>
      <w:rPr>
        <w:rFonts w:hint="default"/>
      </w:rPr>
    </w:lvl>
    <w:lvl w:ilvl="6">
      <w:start w:val="1"/>
      <w:numFmt w:val="bullet"/>
      <w:lvlText w:val="•"/>
      <w:lvlJc w:val="left"/>
      <w:pPr>
        <w:ind w:left="6183" w:hanging="708"/>
      </w:pPr>
      <w:rPr>
        <w:rFonts w:hint="default"/>
      </w:rPr>
    </w:lvl>
    <w:lvl w:ilvl="7">
      <w:start w:val="1"/>
      <w:numFmt w:val="bullet"/>
      <w:lvlText w:val="•"/>
      <w:lvlJc w:val="left"/>
      <w:pPr>
        <w:ind w:left="7059" w:hanging="708"/>
      </w:pPr>
      <w:rPr>
        <w:rFonts w:hint="default"/>
      </w:rPr>
    </w:lvl>
    <w:lvl w:ilvl="8">
      <w:start w:val="1"/>
      <w:numFmt w:val="bullet"/>
      <w:lvlText w:val="•"/>
      <w:lvlJc w:val="left"/>
      <w:pPr>
        <w:ind w:left="7935" w:hanging="708"/>
      </w:pPr>
      <w:rPr>
        <w:rFonts w:hint="default"/>
      </w:rPr>
    </w:lvl>
  </w:abstractNum>
  <w:num w:numId="1">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8"/>
  </w:num>
  <w:num w:numId="6">
    <w:abstractNumId w:val="11"/>
  </w:num>
  <w:num w:numId="7">
    <w:abstractNumId w:val="31"/>
  </w:num>
  <w:num w:numId="8">
    <w:abstractNumId w:val="17"/>
  </w:num>
  <w:num w:numId="9">
    <w:abstractNumId w:val="5"/>
  </w:num>
  <w:num w:numId="10">
    <w:abstractNumId w:val="23"/>
  </w:num>
  <w:num w:numId="11">
    <w:abstractNumId w:val="10"/>
  </w:num>
  <w:num w:numId="12">
    <w:abstractNumId w:val="9"/>
  </w:num>
  <w:num w:numId="13">
    <w:abstractNumId w:val="0"/>
  </w:num>
  <w:num w:numId="14">
    <w:abstractNumId w:val="8"/>
  </w:num>
  <w:num w:numId="15">
    <w:abstractNumId w:val="15"/>
  </w:num>
  <w:num w:numId="16">
    <w:abstractNumId w:val="3"/>
  </w:num>
  <w:num w:numId="17">
    <w:abstractNumId w:val="4"/>
  </w:num>
  <w:num w:numId="18">
    <w:abstractNumId w:val="16"/>
  </w:num>
  <w:num w:numId="19">
    <w:abstractNumId w:val="7"/>
  </w:num>
  <w:num w:numId="20">
    <w:abstractNumId w:val="36"/>
  </w:num>
  <w:num w:numId="21">
    <w:abstractNumId w:val="30"/>
  </w:num>
  <w:num w:numId="22">
    <w:abstractNumId w:val="32"/>
  </w:num>
  <w:num w:numId="23">
    <w:abstractNumId w:val="14"/>
  </w:num>
  <w:num w:numId="24">
    <w:abstractNumId w:val="13"/>
  </w:num>
  <w:num w:numId="25">
    <w:abstractNumId w:val="28"/>
  </w:num>
  <w:num w:numId="26">
    <w:abstractNumId w:val="35"/>
  </w:num>
  <w:num w:numId="27">
    <w:abstractNumId w:val="26"/>
  </w:num>
  <w:num w:numId="28">
    <w:abstractNumId w:val="20"/>
  </w:num>
  <w:num w:numId="29">
    <w:abstractNumId w:val="19"/>
  </w:num>
  <w:num w:numId="30">
    <w:abstractNumId w:val="12"/>
  </w:num>
  <w:num w:numId="31">
    <w:abstractNumId w:val="29"/>
  </w:num>
  <w:num w:numId="32">
    <w:abstractNumId w:val="27"/>
  </w:num>
  <w:num w:numId="33">
    <w:abstractNumId w:val="1"/>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34"/>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85E"/>
    <w:rsid w:val="00146E06"/>
    <w:rsid w:val="00382D86"/>
    <w:rsid w:val="00481182"/>
    <w:rsid w:val="005B0840"/>
    <w:rsid w:val="007F6685"/>
    <w:rsid w:val="009039CA"/>
    <w:rsid w:val="00A121F0"/>
    <w:rsid w:val="00A6785E"/>
    <w:rsid w:val="00B160DB"/>
    <w:rsid w:val="00C34C1E"/>
    <w:rsid w:val="00D2411E"/>
    <w:rsid w:val="00E76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160DB"/>
    <w:rPr>
      <w:rFonts w:ascii="Calibri" w:eastAsia="Times New Roman" w:hAnsi="Calibri" w:cs="Times New Roman"/>
      <w:lang w:eastAsia="ru-RU"/>
    </w:rPr>
  </w:style>
  <w:style w:type="paragraph" w:styleId="10">
    <w:name w:val="heading 1"/>
    <w:basedOn w:val="a5"/>
    <w:next w:val="a5"/>
    <w:link w:val="11"/>
    <w:uiPriority w:val="99"/>
    <w:qFormat/>
    <w:rsid w:val="00B160DB"/>
    <w:pPr>
      <w:keepNext/>
      <w:spacing w:after="0" w:line="240" w:lineRule="auto"/>
      <w:outlineLvl w:val="0"/>
    </w:pPr>
    <w:rPr>
      <w:rFonts w:ascii="Times New Roman" w:hAnsi="Times New Roman"/>
      <w:b/>
      <w:sz w:val="28"/>
      <w:szCs w:val="24"/>
      <w:lang w:val="x-none" w:eastAsia="x-none"/>
    </w:rPr>
  </w:style>
  <w:style w:type="paragraph" w:styleId="20">
    <w:name w:val="heading 2"/>
    <w:basedOn w:val="a6"/>
    <w:next w:val="a5"/>
    <w:link w:val="21"/>
    <w:qFormat/>
    <w:rsid w:val="00B160DB"/>
    <w:pPr>
      <w:ind w:firstLine="709"/>
      <w:jc w:val="left"/>
      <w:outlineLvl w:val="1"/>
    </w:pPr>
  </w:style>
  <w:style w:type="paragraph" w:styleId="30">
    <w:name w:val="heading 3"/>
    <w:aliases w:val="рффи 3"/>
    <w:basedOn w:val="a5"/>
    <w:next w:val="a5"/>
    <w:link w:val="31"/>
    <w:qFormat/>
    <w:rsid w:val="00B160DB"/>
    <w:pPr>
      <w:spacing w:after="0" w:line="240" w:lineRule="auto"/>
      <w:ind w:firstLine="709"/>
      <w:outlineLvl w:val="2"/>
    </w:pPr>
    <w:rPr>
      <w:rFonts w:ascii="Times New Roman" w:hAnsi="Times New Roman"/>
      <w:b/>
      <w:sz w:val="24"/>
      <w:szCs w:val="24"/>
      <w:lang w:val="x-none" w:eastAsia="x-none"/>
    </w:rPr>
  </w:style>
  <w:style w:type="paragraph" w:styleId="4">
    <w:name w:val="heading 4"/>
    <w:basedOn w:val="a5"/>
    <w:next w:val="a5"/>
    <w:link w:val="40"/>
    <w:uiPriority w:val="99"/>
    <w:qFormat/>
    <w:rsid w:val="00B160DB"/>
    <w:pPr>
      <w:keepNext/>
      <w:spacing w:after="0" w:line="240" w:lineRule="auto"/>
      <w:textAlignment w:val="baseline"/>
      <w:outlineLvl w:val="3"/>
    </w:pPr>
    <w:rPr>
      <w:rFonts w:ascii="Times New Roman" w:hAnsi="Times New Roman"/>
      <w:b/>
      <w:sz w:val="20"/>
      <w:szCs w:val="20"/>
      <w:lang w:val="x-none" w:eastAsia="x-none"/>
    </w:rPr>
  </w:style>
  <w:style w:type="paragraph" w:styleId="5">
    <w:name w:val="heading 5"/>
    <w:basedOn w:val="a5"/>
    <w:next w:val="a5"/>
    <w:link w:val="50"/>
    <w:uiPriority w:val="99"/>
    <w:qFormat/>
    <w:rsid w:val="00B160DB"/>
    <w:pPr>
      <w:keepNext/>
      <w:spacing w:after="0" w:line="240" w:lineRule="auto"/>
      <w:textAlignment w:val="baseline"/>
      <w:outlineLvl w:val="4"/>
    </w:pPr>
    <w:rPr>
      <w:rFonts w:ascii="Times New Roman" w:hAnsi="Times New Roman"/>
      <w:sz w:val="24"/>
      <w:szCs w:val="20"/>
      <w:lang w:val="x-none" w:eastAsia="x-none"/>
    </w:rPr>
  </w:style>
  <w:style w:type="paragraph" w:styleId="6">
    <w:name w:val="heading 6"/>
    <w:basedOn w:val="a5"/>
    <w:next w:val="a5"/>
    <w:link w:val="60"/>
    <w:uiPriority w:val="99"/>
    <w:qFormat/>
    <w:rsid w:val="00B160DB"/>
    <w:pPr>
      <w:keepNext/>
      <w:tabs>
        <w:tab w:val="left" w:pos="2197"/>
      </w:tabs>
      <w:spacing w:after="0" w:line="240" w:lineRule="auto"/>
      <w:jc w:val="center"/>
      <w:textAlignment w:val="baseline"/>
      <w:outlineLvl w:val="5"/>
    </w:pPr>
    <w:rPr>
      <w:rFonts w:ascii="Times New Roman" w:hAnsi="Times New Roman"/>
      <w:b/>
      <w:bCs/>
      <w:sz w:val="24"/>
      <w:szCs w:val="20"/>
      <w:lang w:val="x-none" w:eastAsia="x-none"/>
    </w:rPr>
  </w:style>
  <w:style w:type="paragraph" w:styleId="7">
    <w:name w:val="heading 7"/>
    <w:basedOn w:val="a5"/>
    <w:next w:val="a5"/>
    <w:link w:val="70"/>
    <w:qFormat/>
    <w:rsid w:val="00B160DB"/>
    <w:pPr>
      <w:keepNext/>
      <w:spacing w:after="0" w:line="240" w:lineRule="auto"/>
      <w:jc w:val="center"/>
      <w:outlineLvl w:val="6"/>
    </w:pPr>
    <w:rPr>
      <w:rFonts w:ascii="Times New Roman" w:hAnsi="Times New Roman"/>
      <w:b/>
      <w:sz w:val="36"/>
      <w:szCs w:val="24"/>
      <w:lang w:val="x-none" w:eastAsia="x-none"/>
    </w:rPr>
  </w:style>
  <w:style w:type="paragraph" w:styleId="8">
    <w:name w:val="heading 8"/>
    <w:basedOn w:val="a5"/>
    <w:next w:val="a5"/>
    <w:link w:val="80"/>
    <w:uiPriority w:val="99"/>
    <w:qFormat/>
    <w:rsid w:val="00B160DB"/>
    <w:pPr>
      <w:keepNext/>
      <w:spacing w:after="0" w:line="240" w:lineRule="auto"/>
      <w:outlineLvl w:val="7"/>
    </w:pPr>
    <w:rPr>
      <w:rFonts w:ascii="Times New Roman" w:hAnsi="Times New Roman"/>
      <w:b/>
      <w:i/>
      <w:iCs/>
      <w:sz w:val="20"/>
      <w:szCs w:val="24"/>
      <w:lang w:val="x-none" w:eastAsia="x-none"/>
    </w:rPr>
  </w:style>
  <w:style w:type="paragraph" w:styleId="9">
    <w:name w:val="heading 9"/>
    <w:basedOn w:val="a5"/>
    <w:next w:val="a5"/>
    <w:link w:val="90"/>
    <w:qFormat/>
    <w:rsid w:val="00B160DB"/>
    <w:pPr>
      <w:keepNext/>
      <w:spacing w:after="0" w:line="240" w:lineRule="auto"/>
      <w:ind w:right="-100"/>
      <w:jc w:val="center"/>
      <w:outlineLvl w:val="8"/>
    </w:pPr>
    <w:rPr>
      <w:rFonts w:ascii="Times New Roman" w:hAnsi="Times New Roman"/>
      <w:b/>
      <w:sz w:val="20"/>
      <w:szCs w:val="24"/>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basedOn w:val="a7"/>
    <w:link w:val="10"/>
    <w:uiPriority w:val="99"/>
    <w:rsid w:val="00B160DB"/>
    <w:rPr>
      <w:rFonts w:ascii="Times New Roman" w:eastAsia="Times New Roman" w:hAnsi="Times New Roman" w:cs="Times New Roman"/>
      <w:b/>
      <w:sz w:val="28"/>
      <w:szCs w:val="24"/>
      <w:lang w:val="x-none" w:eastAsia="x-none"/>
    </w:rPr>
  </w:style>
  <w:style w:type="character" w:customStyle="1" w:styleId="21">
    <w:name w:val="Заголовок 2 Знак"/>
    <w:basedOn w:val="a7"/>
    <w:link w:val="20"/>
    <w:rsid w:val="00B160DB"/>
    <w:rPr>
      <w:rFonts w:ascii="Times New Roman" w:eastAsia="Times New Roman" w:hAnsi="Times New Roman" w:cs="Times New Roman"/>
      <w:b/>
      <w:bCs/>
      <w:sz w:val="24"/>
      <w:szCs w:val="24"/>
      <w:lang w:val="x-none" w:eastAsia="x-none"/>
    </w:rPr>
  </w:style>
  <w:style w:type="character" w:customStyle="1" w:styleId="31">
    <w:name w:val="Заголовок 3 Знак"/>
    <w:aliases w:val="рффи 3 Знак"/>
    <w:basedOn w:val="a7"/>
    <w:link w:val="30"/>
    <w:rsid w:val="00B160DB"/>
    <w:rPr>
      <w:rFonts w:ascii="Times New Roman" w:eastAsia="Times New Roman" w:hAnsi="Times New Roman" w:cs="Times New Roman"/>
      <w:b/>
      <w:sz w:val="24"/>
      <w:szCs w:val="24"/>
      <w:lang w:val="x-none" w:eastAsia="x-none"/>
    </w:rPr>
  </w:style>
  <w:style w:type="character" w:customStyle="1" w:styleId="40">
    <w:name w:val="Заголовок 4 Знак"/>
    <w:basedOn w:val="a7"/>
    <w:link w:val="4"/>
    <w:uiPriority w:val="99"/>
    <w:rsid w:val="00B160DB"/>
    <w:rPr>
      <w:rFonts w:ascii="Times New Roman" w:eastAsia="Times New Roman" w:hAnsi="Times New Roman" w:cs="Times New Roman"/>
      <w:b/>
      <w:sz w:val="20"/>
      <w:szCs w:val="20"/>
      <w:lang w:val="x-none" w:eastAsia="x-none"/>
    </w:rPr>
  </w:style>
  <w:style w:type="character" w:customStyle="1" w:styleId="50">
    <w:name w:val="Заголовок 5 Знак"/>
    <w:basedOn w:val="a7"/>
    <w:link w:val="5"/>
    <w:uiPriority w:val="99"/>
    <w:rsid w:val="00B160DB"/>
    <w:rPr>
      <w:rFonts w:ascii="Times New Roman" w:eastAsia="Times New Roman" w:hAnsi="Times New Roman" w:cs="Times New Roman"/>
      <w:sz w:val="24"/>
      <w:szCs w:val="20"/>
      <w:lang w:val="x-none" w:eastAsia="x-none"/>
    </w:rPr>
  </w:style>
  <w:style w:type="character" w:customStyle="1" w:styleId="60">
    <w:name w:val="Заголовок 6 Знак"/>
    <w:basedOn w:val="a7"/>
    <w:link w:val="6"/>
    <w:uiPriority w:val="99"/>
    <w:rsid w:val="00B160DB"/>
    <w:rPr>
      <w:rFonts w:ascii="Times New Roman" w:eastAsia="Times New Roman" w:hAnsi="Times New Roman" w:cs="Times New Roman"/>
      <w:b/>
      <w:bCs/>
      <w:sz w:val="24"/>
      <w:szCs w:val="20"/>
      <w:lang w:val="x-none" w:eastAsia="x-none"/>
    </w:rPr>
  </w:style>
  <w:style w:type="character" w:customStyle="1" w:styleId="70">
    <w:name w:val="Заголовок 7 Знак"/>
    <w:basedOn w:val="a7"/>
    <w:link w:val="7"/>
    <w:rsid w:val="00B160DB"/>
    <w:rPr>
      <w:rFonts w:ascii="Times New Roman" w:eastAsia="Times New Roman" w:hAnsi="Times New Roman" w:cs="Times New Roman"/>
      <w:b/>
      <w:sz w:val="36"/>
      <w:szCs w:val="24"/>
      <w:lang w:val="x-none" w:eastAsia="x-none"/>
    </w:rPr>
  </w:style>
  <w:style w:type="character" w:customStyle="1" w:styleId="80">
    <w:name w:val="Заголовок 8 Знак"/>
    <w:basedOn w:val="a7"/>
    <w:link w:val="8"/>
    <w:uiPriority w:val="99"/>
    <w:rsid w:val="00B160DB"/>
    <w:rPr>
      <w:rFonts w:ascii="Times New Roman" w:eastAsia="Times New Roman" w:hAnsi="Times New Roman" w:cs="Times New Roman"/>
      <w:b/>
      <w:i/>
      <w:iCs/>
      <w:sz w:val="20"/>
      <w:szCs w:val="24"/>
      <w:lang w:val="x-none" w:eastAsia="x-none"/>
    </w:rPr>
  </w:style>
  <w:style w:type="character" w:customStyle="1" w:styleId="90">
    <w:name w:val="Заголовок 9 Знак"/>
    <w:basedOn w:val="a7"/>
    <w:link w:val="9"/>
    <w:rsid w:val="00B160DB"/>
    <w:rPr>
      <w:rFonts w:ascii="Times New Roman" w:eastAsia="Times New Roman" w:hAnsi="Times New Roman" w:cs="Times New Roman"/>
      <w:b/>
      <w:sz w:val="20"/>
      <w:szCs w:val="24"/>
      <w:lang w:val="x-none" w:eastAsia="x-none"/>
    </w:rPr>
  </w:style>
  <w:style w:type="numbering" w:customStyle="1" w:styleId="12">
    <w:name w:val="Нет списка1"/>
    <w:next w:val="a9"/>
    <w:uiPriority w:val="99"/>
    <w:semiHidden/>
    <w:unhideWhenUsed/>
    <w:rsid w:val="00B160DB"/>
  </w:style>
  <w:style w:type="paragraph" w:styleId="aa">
    <w:name w:val="List Paragraph"/>
    <w:basedOn w:val="a5"/>
    <w:uiPriority w:val="34"/>
    <w:qFormat/>
    <w:rsid w:val="00B160DB"/>
    <w:pPr>
      <w:ind w:left="720"/>
      <w:contextualSpacing/>
    </w:pPr>
    <w:rPr>
      <w:rFonts w:asciiTheme="minorHAnsi" w:eastAsiaTheme="minorEastAsia" w:hAnsiTheme="minorHAnsi" w:cstheme="minorBidi"/>
    </w:rPr>
  </w:style>
  <w:style w:type="numbering" w:customStyle="1" w:styleId="110">
    <w:name w:val="Нет списка11"/>
    <w:next w:val="a9"/>
    <w:uiPriority w:val="99"/>
    <w:semiHidden/>
    <w:unhideWhenUsed/>
    <w:rsid w:val="00B160DB"/>
  </w:style>
  <w:style w:type="paragraph" w:styleId="ab">
    <w:name w:val="header"/>
    <w:basedOn w:val="a5"/>
    <w:link w:val="ac"/>
    <w:rsid w:val="00B160D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c">
    <w:name w:val="Верхний колонтитул Знак"/>
    <w:basedOn w:val="a7"/>
    <w:link w:val="ab"/>
    <w:rsid w:val="00B160DB"/>
    <w:rPr>
      <w:rFonts w:ascii="Times New Roman" w:eastAsia="Times New Roman" w:hAnsi="Times New Roman" w:cs="Times New Roman"/>
      <w:sz w:val="24"/>
      <w:szCs w:val="24"/>
      <w:lang w:val="x-none" w:eastAsia="x-none"/>
    </w:rPr>
  </w:style>
  <w:style w:type="paragraph" w:styleId="ad">
    <w:name w:val="footer"/>
    <w:basedOn w:val="a5"/>
    <w:link w:val="ae"/>
    <w:rsid w:val="00B160D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e">
    <w:name w:val="Нижний колонтитул Знак"/>
    <w:basedOn w:val="a7"/>
    <w:link w:val="ad"/>
    <w:rsid w:val="00B160DB"/>
    <w:rPr>
      <w:rFonts w:ascii="Times New Roman" w:eastAsia="Times New Roman" w:hAnsi="Times New Roman" w:cs="Times New Roman"/>
      <w:sz w:val="24"/>
      <w:szCs w:val="24"/>
      <w:lang w:val="x-none" w:eastAsia="x-none"/>
    </w:rPr>
  </w:style>
  <w:style w:type="character" w:styleId="af">
    <w:name w:val="page number"/>
    <w:basedOn w:val="a7"/>
    <w:rsid w:val="00B160DB"/>
  </w:style>
  <w:style w:type="paragraph" w:styleId="a6">
    <w:name w:val="Title"/>
    <w:basedOn w:val="a5"/>
    <w:link w:val="af0"/>
    <w:qFormat/>
    <w:rsid w:val="00B160DB"/>
    <w:pPr>
      <w:spacing w:after="0" w:line="240" w:lineRule="auto"/>
      <w:ind w:firstLine="600"/>
      <w:jc w:val="center"/>
    </w:pPr>
    <w:rPr>
      <w:rFonts w:ascii="Times New Roman" w:hAnsi="Times New Roman"/>
      <w:b/>
      <w:bCs/>
      <w:sz w:val="24"/>
      <w:szCs w:val="24"/>
      <w:lang w:val="x-none" w:eastAsia="x-none"/>
    </w:rPr>
  </w:style>
  <w:style w:type="character" w:customStyle="1" w:styleId="af0">
    <w:name w:val="Название Знак"/>
    <w:basedOn w:val="a7"/>
    <w:link w:val="a6"/>
    <w:rsid w:val="00B160DB"/>
    <w:rPr>
      <w:rFonts w:ascii="Times New Roman" w:eastAsia="Times New Roman" w:hAnsi="Times New Roman" w:cs="Times New Roman"/>
      <w:b/>
      <w:bCs/>
      <w:sz w:val="24"/>
      <w:szCs w:val="24"/>
      <w:lang w:val="x-none" w:eastAsia="x-none"/>
    </w:rPr>
  </w:style>
  <w:style w:type="paragraph" w:customStyle="1" w:styleId="Twordpage">
    <w:name w:val="Tword_page"/>
    <w:basedOn w:val="a5"/>
    <w:rsid w:val="00B160DB"/>
    <w:pPr>
      <w:spacing w:after="0" w:line="240" w:lineRule="auto"/>
      <w:jc w:val="center"/>
    </w:pPr>
    <w:rPr>
      <w:rFonts w:ascii="Arial" w:hAnsi="Arial"/>
      <w:i/>
      <w:sz w:val="18"/>
      <w:szCs w:val="20"/>
    </w:rPr>
  </w:style>
  <w:style w:type="paragraph" w:customStyle="1" w:styleId="af1">
    <w:name w:val="Заголовок ПЗ"/>
    <w:rsid w:val="00B160DB"/>
    <w:pPr>
      <w:spacing w:after="0" w:line="240" w:lineRule="auto"/>
      <w:jc w:val="center"/>
    </w:pPr>
    <w:rPr>
      <w:rFonts w:ascii="ISOCPEUR" w:eastAsia="Times New Roman" w:hAnsi="ISOCPEUR" w:cs="Times New Roman"/>
      <w:b/>
      <w:i/>
      <w:sz w:val="28"/>
      <w:szCs w:val="24"/>
      <w:lang w:eastAsia="ru-RU"/>
    </w:rPr>
  </w:style>
  <w:style w:type="paragraph" w:customStyle="1" w:styleId="13">
    <w:name w:val="Текст ПЗ Первая строка:  1 см"/>
    <w:rsid w:val="00B160DB"/>
    <w:pPr>
      <w:spacing w:after="0" w:line="240" w:lineRule="auto"/>
      <w:ind w:firstLine="567"/>
      <w:jc w:val="both"/>
    </w:pPr>
    <w:rPr>
      <w:rFonts w:ascii="ISOCPEUR" w:eastAsia="Times New Roman" w:hAnsi="ISOCPEUR" w:cs="Times New Roman"/>
      <w:i/>
      <w:sz w:val="28"/>
      <w:szCs w:val="20"/>
      <w:lang w:eastAsia="ru-RU"/>
    </w:rPr>
  </w:style>
  <w:style w:type="character" w:styleId="af2">
    <w:name w:val="Hyperlink"/>
    <w:rsid w:val="00B160DB"/>
    <w:rPr>
      <w:color w:val="0000FF"/>
      <w:u w:val="single"/>
    </w:rPr>
  </w:style>
  <w:style w:type="paragraph" w:styleId="af3">
    <w:name w:val="Body Text"/>
    <w:aliases w:val="Заголовок главы"/>
    <w:basedOn w:val="a5"/>
    <w:link w:val="af4"/>
    <w:qFormat/>
    <w:rsid w:val="00B160DB"/>
    <w:pPr>
      <w:tabs>
        <w:tab w:val="left" w:pos="5940"/>
      </w:tabs>
      <w:spacing w:after="0" w:line="240" w:lineRule="auto"/>
    </w:pPr>
    <w:rPr>
      <w:rFonts w:ascii="Times New Roman" w:hAnsi="Times New Roman"/>
      <w:sz w:val="28"/>
      <w:szCs w:val="24"/>
      <w:lang w:val="x-none" w:eastAsia="x-none"/>
    </w:rPr>
  </w:style>
  <w:style w:type="character" w:customStyle="1" w:styleId="af4">
    <w:name w:val="Основной текст Знак"/>
    <w:aliases w:val="Заголовок главы Знак"/>
    <w:basedOn w:val="a7"/>
    <w:link w:val="af3"/>
    <w:rsid w:val="00B160DB"/>
    <w:rPr>
      <w:rFonts w:ascii="Times New Roman" w:eastAsia="Times New Roman" w:hAnsi="Times New Roman" w:cs="Times New Roman"/>
      <w:sz w:val="28"/>
      <w:szCs w:val="24"/>
      <w:lang w:val="x-none" w:eastAsia="x-none"/>
    </w:rPr>
  </w:style>
  <w:style w:type="table" w:styleId="af5">
    <w:name w:val="Table Grid"/>
    <w:basedOn w:val="a8"/>
    <w:uiPriority w:val="59"/>
    <w:rsid w:val="00B160D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Table Web 3"/>
    <w:basedOn w:val="a8"/>
    <w:rsid w:val="00B160D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6">
    <w:name w:val="Знак Знак"/>
    <w:locked/>
    <w:rsid w:val="00B160DB"/>
    <w:rPr>
      <w:b/>
      <w:szCs w:val="24"/>
      <w:lang w:val="ru-RU" w:eastAsia="ru-RU" w:bidi="ar-SA"/>
    </w:rPr>
  </w:style>
  <w:style w:type="paragraph" w:customStyle="1" w:styleId="e9">
    <w:name w:val="ÎñíîâíîÈe9 òåêñò"/>
    <w:basedOn w:val="a5"/>
    <w:rsid w:val="00B160DB"/>
    <w:pPr>
      <w:widowControl w:val="0"/>
      <w:spacing w:after="0" w:line="240" w:lineRule="auto"/>
      <w:jc w:val="center"/>
    </w:pPr>
    <w:rPr>
      <w:rFonts w:ascii="Times New Roman" w:hAnsi="Times New Roman"/>
      <w:sz w:val="28"/>
      <w:szCs w:val="20"/>
    </w:rPr>
  </w:style>
  <w:style w:type="character" w:customStyle="1" w:styleId="22">
    <w:name w:val="Знак Знак2"/>
    <w:locked/>
    <w:rsid w:val="00B160DB"/>
    <w:rPr>
      <w:b/>
      <w:bCs/>
      <w:sz w:val="24"/>
      <w:lang w:val="ru-RU" w:eastAsia="ru-RU" w:bidi="ar-SA"/>
    </w:rPr>
  </w:style>
  <w:style w:type="paragraph" w:styleId="af7">
    <w:name w:val="Balloon Text"/>
    <w:basedOn w:val="a5"/>
    <w:link w:val="af8"/>
    <w:rsid w:val="00B160DB"/>
    <w:pPr>
      <w:spacing w:after="0" w:line="240" w:lineRule="auto"/>
    </w:pPr>
    <w:rPr>
      <w:rFonts w:ascii="Tahoma" w:hAnsi="Tahoma"/>
      <w:sz w:val="16"/>
      <w:szCs w:val="16"/>
      <w:lang w:val="x-none" w:eastAsia="x-none"/>
    </w:rPr>
  </w:style>
  <w:style w:type="character" w:customStyle="1" w:styleId="af8">
    <w:name w:val="Текст выноски Знак"/>
    <w:basedOn w:val="a7"/>
    <w:link w:val="af7"/>
    <w:rsid w:val="00B160DB"/>
    <w:rPr>
      <w:rFonts w:ascii="Tahoma" w:eastAsia="Times New Roman" w:hAnsi="Tahoma" w:cs="Times New Roman"/>
      <w:sz w:val="16"/>
      <w:szCs w:val="16"/>
      <w:lang w:val="x-none" w:eastAsia="x-none"/>
    </w:rPr>
  </w:style>
  <w:style w:type="paragraph" w:styleId="af9">
    <w:name w:val="Plain Text"/>
    <w:aliases w:val="Текст Знак1,Текст Знак Знак,Текст Знак Знак Знак Знак Знак,Текст Знак Знак Знак Знак Знак З"/>
    <w:basedOn w:val="a5"/>
    <w:link w:val="afa"/>
    <w:rsid w:val="00B160DB"/>
    <w:pPr>
      <w:spacing w:after="0" w:line="240" w:lineRule="auto"/>
    </w:pPr>
    <w:rPr>
      <w:rFonts w:ascii="Courier New" w:hAnsi="Courier New"/>
      <w:sz w:val="20"/>
      <w:szCs w:val="20"/>
      <w:lang w:val="x-none" w:eastAsia="x-none"/>
    </w:rPr>
  </w:style>
  <w:style w:type="character" w:customStyle="1" w:styleId="afa">
    <w:name w:val="Текст Знак"/>
    <w:aliases w:val="Текст Знак1 Знак1,Текст Знак Знак Знак,Текст Знак Знак Знак Знак Знак Знак1,Текст Знак Знак Знак Знак Знак З Знак"/>
    <w:basedOn w:val="a7"/>
    <w:link w:val="af9"/>
    <w:rsid w:val="00B160DB"/>
    <w:rPr>
      <w:rFonts w:ascii="Courier New" w:eastAsia="Times New Roman" w:hAnsi="Courier New" w:cs="Times New Roman"/>
      <w:sz w:val="20"/>
      <w:szCs w:val="20"/>
      <w:lang w:val="x-none" w:eastAsia="x-none"/>
    </w:rPr>
  </w:style>
  <w:style w:type="character" w:customStyle="1" w:styleId="PlainTextChar">
    <w:name w:val="Plain Text Char"/>
    <w:locked/>
    <w:rsid w:val="00B160DB"/>
    <w:rPr>
      <w:rFonts w:ascii="Courier New" w:hAnsi="Courier New"/>
      <w:lang w:val="ru-RU" w:eastAsia="ru-RU" w:bidi="ar-SA"/>
    </w:rPr>
  </w:style>
  <w:style w:type="paragraph" w:styleId="23">
    <w:name w:val="Body Text Indent 2"/>
    <w:basedOn w:val="a5"/>
    <w:link w:val="24"/>
    <w:uiPriority w:val="99"/>
    <w:rsid w:val="00B160DB"/>
    <w:pPr>
      <w:spacing w:after="120" w:line="480" w:lineRule="auto"/>
      <w:ind w:left="283"/>
    </w:pPr>
    <w:rPr>
      <w:rFonts w:ascii="Times New Roman" w:hAnsi="Times New Roman"/>
      <w:sz w:val="24"/>
      <w:szCs w:val="24"/>
      <w:lang w:val="x-none" w:eastAsia="x-none"/>
    </w:rPr>
  </w:style>
  <w:style w:type="character" w:customStyle="1" w:styleId="24">
    <w:name w:val="Основной текст с отступом 2 Знак"/>
    <w:basedOn w:val="a7"/>
    <w:link w:val="23"/>
    <w:uiPriority w:val="99"/>
    <w:rsid w:val="00B160DB"/>
    <w:rPr>
      <w:rFonts w:ascii="Times New Roman" w:eastAsia="Times New Roman" w:hAnsi="Times New Roman" w:cs="Times New Roman"/>
      <w:sz w:val="24"/>
      <w:szCs w:val="24"/>
      <w:lang w:val="x-none" w:eastAsia="x-none"/>
    </w:rPr>
  </w:style>
  <w:style w:type="paragraph" w:customStyle="1" w:styleId="125">
    <w:name w:val="Стиль Первая строка:  125 см Междустр.интервал:  полуторный"/>
    <w:basedOn w:val="a5"/>
    <w:link w:val="1250"/>
    <w:rsid w:val="00B160DB"/>
    <w:pPr>
      <w:spacing w:after="0" w:line="240" w:lineRule="auto"/>
      <w:ind w:firstLine="709"/>
    </w:pPr>
    <w:rPr>
      <w:rFonts w:ascii="Times New Roman" w:hAnsi="Times New Roman"/>
      <w:sz w:val="28"/>
      <w:szCs w:val="20"/>
    </w:rPr>
  </w:style>
  <w:style w:type="character" w:customStyle="1" w:styleId="1250">
    <w:name w:val="Стиль Первая строка:  125 см Междустр.интервал:  полуторный Знак"/>
    <w:link w:val="125"/>
    <w:rsid w:val="00B160DB"/>
    <w:rPr>
      <w:rFonts w:ascii="Times New Roman" w:eastAsia="Times New Roman" w:hAnsi="Times New Roman" w:cs="Times New Roman"/>
      <w:sz w:val="28"/>
      <w:szCs w:val="20"/>
      <w:lang w:eastAsia="ru-RU"/>
    </w:rPr>
  </w:style>
  <w:style w:type="paragraph" w:customStyle="1" w:styleId="afb">
    <w:name w:val="Текст штампа"/>
    <w:link w:val="afc"/>
    <w:rsid w:val="00B160DB"/>
    <w:pPr>
      <w:spacing w:after="0" w:line="240" w:lineRule="auto"/>
      <w:jc w:val="center"/>
    </w:pPr>
    <w:rPr>
      <w:rFonts w:ascii="ISOCPEUR" w:eastAsia="Times New Roman" w:hAnsi="ISOCPEUR" w:cs="Times New Roman"/>
      <w:i/>
      <w:sz w:val="18"/>
      <w:szCs w:val="24"/>
      <w:lang w:eastAsia="ru-RU"/>
    </w:rPr>
  </w:style>
  <w:style w:type="paragraph" w:customStyle="1" w:styleId="afd">
    <w:name w:val="Текст шифра"/>
    <w:basedOn w:val="afb"/>
    <w:rsid w:val="00B160DB"/>
    <w:rPr>
      <w:iCs/>
      <w:w w:val="90"/>
      <w:sz w:val="32"/>
      <w:szCs w:val="14"/>
    </w:rPr>
  </w:style>
  <w:style w:type="paragraph" w:customStyle="1" w:styleId="afe">
    <w:name w:val="Номер листа"/>
    <w:basedOn w:val="afb"/>
    <w:rsid w:val="00B160DB"/>
    <w:rPr>
      <w:iCs/>
      <w:w w:val="90"/>
      <w:sz w:val="32"/>
      <w:szCs w:val="14"/>
    </w:rPr>
  </w:style>
  <w:style w:type="character" w:customStyle="1" w:styleId="afc">
    <w:name w:val="Текст штампа Знак"/>
    <w:link w:val="afb"/>
    <w:rsid w:val="00B160DB"/>
    <w:rPr>
      <w:rFonts w:ascii="ISOCPEUR" w:eastAsia="Times New Roman" w:hAnsi="ISOCPEUR" w:cs="Times New Roman"/>
      <w:i/>
      <w:sz w:val="18"/>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f0"/>
    <w:rsid w:val="00B160DB"/>
    <w:pPr>
      <w:spacing w:after="120" w:line="240" w:lineRule="auto"/>
      <w:ind w:left="283"/>
    </w:pPr>
    <w:rPr>
      <w:rFonts w:ascii="Times New Roman" w:hAnsi="Times New Roman"/>
      <w:sz w:val="24"/>
      <w:szCs w:val="24"/>
      <w:lang w:val="x-none" w:eastAsia="x-none"/>
    </w:r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7"/>
    <w:link w:val="aff"/>
    <w:rsid w:val="00B160DB"/>
    <w:rPr>
      <w:rFonts w:ascii="Times New Roman" w:eastAsia="Times New Roman" w:hAnsi="Times New Roman" w:cs="Times New Roman"/>
      <w:sz w:val="24"/>
      <w:szCs w:val="24"/>
      <w:lang w:val="x-none" w:eastAsia="x-none"/>
    </w:rPr>
  </w:style>
  <w:style w:type="paragraph" w:customStyle="1" w:styleId="aff1">
    <w:name w:val="заг. указ. литературы"/>
    <w:basedOn w:val="a5"/>
    <w:rsid w:val="00B160DB"/>
    <w:pPr>
      <w:tabs>
        <w:tab w:val="left" w:pos="9000"/>
        <w:tab w:val="right" w:pos="9360"/>
      </w:tabs>
      <w:suppressAutoHyphens/>
      <w:spacing w:after="0" w:line="240" w:lineRule="auto"/>
    </w:pPr>
    <w:rPr>
      <w:rFonts w:ascii="Arial" w:eastAsia="Courier" w:hAnsi="Arial"/>
      <w:sz w:val="20"/>
      <w:szCs w:val="20"/>
      <w:lang w:val="en-US"/>
    </w:rPr>
  </w:style>
  <w:style w:type="paragraph" w:styleId="25">
    <w:name w:val="Body Text 2"/>
    <w:basedOn w:val="a5"/>
    <w:link w:val="26"/>
    <w:uiPriority w:val="99"/>
    <w:rsid w:val="00B160DB"/>
    <w:pPr>
      <w:spacing w:after="120" w:line="480" w:lineRule="auto"/>
    </w:pPr>
    <w:rPr>
      <w:rFonts w:ascii="Times New Roman" w:hAnsi="Times New Roman"/>
      <w:sz w:val="24"/>
      <w:szCs w:val="24"/>
      <w:lang w:val="x-none" w:eastAsia="x-none"/>
    </w:rPr>
  </w:style>
  <w:style w:type="character" w:customStyle="1" w:styleId="26">
    <w:name w:val="Основной текст 2 Знак"/>
    <w:basedOn w:val="a7"/>
    <w:link w:val="25"/>
    <w:uiPriority w:val="99"/>
    <w:rsid w:val="00B160DB"/>
    <w:rPr>
      <w:rFonts w:ascii="Times New Roman" w:eastAsia="Times New Roman" w:hAnsi="Times New Roman" w:cs="Times New Roman"/>
      <w:sz w:val="24"/>
      <w:szCs w:val="24"/>
      <w:lang w:val="x-none" w:eastAsia="x-none"/>
    </w:rPr>
  </w:style>
  <w:style w:type="paragraph" w:styleId="aff2">
    <w:name w:val="No Spacing"/>
    <w:link w:val="aff3"/>
    <w:uiPriority w:val="1"/>
    <w:qFormat/>
    <w:rsid w:val="00B160DB"/>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styleId="32">
    <w:name w:val="Body Text 3"/>
    <w:basedOn w:val="a5"/>
    <w:link w:val="33"/>
    <w:uiPriority w:val="99"/>
    <w:unhideWhenUsed/>
    <w:rsid w:val="00B160DB"/>
    <w:pPr>
      <w:spacing w:after="120" w:line="240" w:lineRule="auto"/>
    </w:pPr>
    <w:rPr>
      <w:rFonts w:ascii="Times New Roman" w:hAnsi="Times New Roman"/>
      <w:sz w:val="16"/>
      <w:szCs w:val="16"/>
      <w:lang w:val="x-none" w:eastAsia="x-none"/>
    </w:rPr>
  </w:style>
  <w:style w:type="character" w:customStyle="1" w:styleId="33">
    <w:name w:val="Основной текст 3 Знак"/>
    <w:basedOn w:val="a7"/>
    <w:link w:val="32"/>
    <w:uiPriority w:val="99"/>
    <w:rsid w:val="00B160DB"/>
    <w:rPr>
      <w:rFonts w:ascii="Times New Roman" w:eastAsia="Times New Roman" w:hAnsi="Times New Roman" w:cs="Times New Roman"/>
      <w:sz w:val="16"/>
      <w:szCs w:val="16"/>
      <w:lang w:val="x-none" w:eastAsia="x-none"/>
    </w:rPr>
  </w:style>
  <w:style w:type="paragraph" w:styleId="aff4">
    <w:name w:val="caption"/>
    <w:basedOn w:val="a5"/>
    <w:next w:val="a5"/>
    <w:qFormat/>
    <w:rsid w:val="00B160DB"/>
    <w:pPr>
      <w:suppressAutoHyphens/>
      <w:spacing w:after="0" w:line="336" w:lineRule="auto"/>
      <w:jc w:val="center"/>
    </w:pPr>
    <w:rPr>
      <w:rFonts w:ascii="Times New Roman" w:hAnsi="Times New Roman"/>
      <w:sz w:val="20"/>
      <w:szCs w:val="20"/>
      <w:lang w:val="uk-UA"/>
    </w:rPr>
  </w:style>
  <w:style w:type="paragraph" w:styleId="14">
    <w:name w:val="toc 1"/>
    <w:basedOn w:val="a5"/>
    <w:next w:val="a5"/>
    <w:autoRedefine/>
    <w:uiPriority w:val="39"/>
    <w:rsid w:val="00B160DB"/>
    <w:pPr>
      <w:tabs>
        <w:tab w:val="right" w:leader="dot" w:pos="9355"/>
      </w:tabs>
      <w:spacing w:after="0" w:line="336" w:lineRule="auto"/>
      <w:ind w:right="851"/>
    </w:pPr>
    <w:rPr>
      <w:rFonts w:ascii="Times New Roman" w:hAnsi="Times New Roman"/>
      <w:caps/>
      <w:sz w:val="20"/>
      <w:szCs w:val="20"/>
    </w:rPr>
  </w:style>
  <w:style w:type="paragraph" w:styleId="27">
    <w:name w:val="toc 2"/>
    <w:basedOn w:val="a5"/>
    <w:next w:val="a5"/>
    <w:autoRedefine/>
    <w:uiPriority w:val="39"/>
    <w:rsid w:val="00B160DB"/>
    <w:pPr>
      <w:tabs>
        <w:tab w:val="right" w:leader="dot" w:pos="9355"/>
      </w:tabs>
      <w:spacing w:after="0" w:line="336" w:lineRule="auto"/>
      <w:ind w:left="284" w:right="851"/>
    </w:pPr>
    <w:rPr>
      <w:rFonts w:ascii="Times New Roman" w:hAnsi="Times New Roman"/>
      <w:sz w:val="20"/>
      <w:szCs w:val="20"/>
    </w:rPr>
  </w:style>
  <w:style w:type="paragraph" w:styleId="34">
    <w:name w:val="toc 3"/>
    <w:basedOn w:val="a5"/>
    <w:next w:val="a5"/>
    <w:autoRedefine/>
    <w:uiPriority w:val="39"/>
    <w:rsid w:val="00B160DB"/>
    <w:pPr>
      <w:tabs>
        <w:tab w:val="right" w:leader="dot" w:pos="9355"/>
      </w:tabs>
      <w:spacing w:after="0" w:line="336" w:lineRule="auto"/>
      <w:ind w:left="567" w:right="851"/>
    </w:pPr>
    <w:rPr>
      <w:rFonts w:ascii="Times New Roman" w:hAnsi="Times New Roman"/>
      <w:sz w:val="20"/>
      <w:szCs w:val="20"/>
    </w:rPr>
  </w:style>
  <w:style w:type="paragraph" w:styleId="41">
    <w:name w:val="toc 4"/>
    <w:basedOn w:val="a5"/>
    <w:next w:val="a5"/>
    <w:autoRedefine/>
    <w:rsid w:val="00B160DB"/>
    <w:pPr>
      <w:tabs>
        <w:tab w:val="right" w:leader="dot" w:pos="9356"/>
      </w:tabs>
      <w:spacing w:after="0" w:line="336" w:lineRule="auto"/>
      <w:ind w:left="284" w:right="851"/>
    </w:pPr>
    <w:rPr>
      <w:rFonts w:ascii="Times New Roman" w:hAnsi="Times New Roman"/>
      <w:sz w:val="20"/>
      <w:szCs w:val="20"/>
    </w:rPr>
  </w:style>
  <w:style w:type="paragraph" w:customStyle="1" w:styleId="aff5">
    <w:name w:val="Переменные"/>
    <w:basedOn w:val="af3"/>
    <w:rsid w:val="00B160DB"/>
    <w:pPr>
      <w:tabs>
        <w:tab w:val="clear" w:pos="5940"/>
        <w:tab w:val="left" w:pos="482"/>
      </w:tabs>
      <w:spacing w:line="336" w:lineRule="auto"/>
      <w:ind w:left="482" w:hanging="482"/>
    </w:pPr>
    <w:rPr>
      <w:sz w:val="24"/>
      <w:lang w:val="ru-RU" w:eastAsia="ru-RU"/>
    </w:rPr>
  </w:style>
  <w:style w:type="paragraph" w:styleId="aff6">
    <w:name w:val="Document Map"/>
    <w:basedOn w:val="a5"/>
    <w:link w:val="aff7"/>
    <w:rsid w:val="00B160DB"/>
    <w:pPr>
      <w:shd w:val="clear" w:color="auto" w:fill="000080"/>
      <w:spacing w:after="0" w:line="240" w:lineRule="auto"/>
    </w:pPr>
    <w:rPr>
      <w:rFonts w:ascii="Times New Roman" w:hAnsi="Times New Roman"/>
      <w:sz w:val="24"/>
      <w:szCs w:val="24"/>
      <w:lang w:val="x-none" w:eastAsia="x-none"/>
    </w:rPr>
  </w:style>
  <w:style w:type="character" w:customStyle="1" w:styleId="aff7">
    <w:name w:val="Схема документа Знак"/>
    <w:basedOn w:val="a7"/>
    <w:link w:val="aff6"/>
    <w:rsid w:val="00B160DB"/>
    <w:rPr>
      <w:rFonts w:ascii="Times New Roman" w:eastAsia="Times New Roman" w:hAnsi="Times New Roman" w:cs="Times New Roman"/>
      <w:sz w:val="24"/>
      <w:szCs w:val="24"/>
      <w:shd w:val="clear" w:color="auto" w:fill="000080"/>
      <w:lang w:val="x-none" w:eastAsia="x-none"/>
    </w:rPr>
  </w:style>
  <w:style w:type="paragraph" w:customStyle="1" w:styleId="aff8">
    <w:name w:val="Формула"/>
    <w:basedOn w:val="af3"/>
    <w:rsid w:val="00B160DB"/>
    <w:pPr>
      <w:tabs>
        <w:tab w:val="clear" w:pos="5940"/>
        <w:tab w:val="center" w:pos="4536"/>
        <w:tab w:val="right" w:pos="9356"/>
      </w:tabs>
      <w:spacing w:line="336" w:lineRule="auto"/>
    </w:pPr>
    <w:rPr>
      <w:sz w:val="24"/>
      <w:lang w:val="ru-RU" w:eastAsia="ru-RU"/>
    </w:rPr>
  </w:style>
  <w:style w:type="paragraph" w:customStyle="1" w:styleId="aff9">
    <w:name w:val="Чертежный"/>
    <w:rsid w:val="00B160DB"/>
    <w:pPr>
      <w:spacing w:after="0" w:line="240" w:lineRule="auto"/>
      <w:jc w:val="both"/>
    </w:pPr>
    <w:rPr>
      <w:rFonts w:ascii="ISOCPEUR" w:eastAsia="Times New Roman" w:hAnsi="ISOCPEUR" w:cs="Times New Roman"/>
      <w:i/>
      <w:sz w:val="28"/>
      <w:szCs w:val="20"/>
      <w:lang w:val="uk-UA" w:eastAsia="ru-RU"/>
    </w:rPr>
  </w:style>
  <w:style w:type="paragraph" w:customStyle="1" w:styleId="affa">
    <w:name w:val="Листинг программы"/>
    <w:rsid w:val="00B160DB"/>
    <w:pPr>
      <w:suppressAutoHyphens/>
      <w:spacing w:after="0" w:line="240" w:lineRule="auto"/>
    </w:pPr>
    <w:rPr>
      <w:rFonts w:ascii="Times New Roman" w:eastAsia="Times New Roman" w:hAnsi="Times New Roman" w:cs="Times New Roman"/>
      <w:noProof/>
      <w:sz w:val="20"/>
      <w:szCs w:val="20"/>
      <w:lang w:eastAsia="ru-RU"/>
    </w:rPr>
  </w:style>
  <w:style w:type="paragraph" w:styleId="affb">
    <w:name w:val="annotation text"/>
    <w:basedOn w:val="a5"/>
    <w:link w:val="affc"/>
    <w:rsid w:val="00B160DB"/>
    <w:pPr>
      <w:spacing w:after="0" w:line="240" w:lineRule="auto"/>
    </w:pPr>
    <w:rPr>
      <w:rFonts w:ascii="Journal" w:hAnsi="Journal"/>
      <w:sz w:val="24"/>
      <w:szCs w:val="24"/>
      <w:lang w:val="x-none" w:eastAsia="x-none"/>
    </w:rPr>
  </w:style>
  <w:style w:type="character" w:customStyle="1" w:styleId="affc">
    <w:name w:val="Текст примечания Знак"/>
    <w:basedOn w:val="a7"/>
    <w:link w:val="affb"/>
    <w:rsid w:val="00B160DB"/>
    <w:rPr>
      <w:rFonts w:ascii="Journal" w:eastAsia="Times New Roman" w:hAnsi="Journal" w:cs="Times New Roman"/>
      <w:sz w:val="24"/>
      <w:szCs w:val="24"/>
      <w:lang w:val="x-none" w:eastAsia="x-none"/>
    </w:rPr>
  </w:style>
  <w:style w:type="paragraph" w:styleId="35">
    <w:name w:val="Body Text Indent 3"/>
    <w:basedOn w:val="a5"/>
    <w:link w:val="36"/>
    <w:rsid w:val="00B160DB"/>
    <w:pPr>
      <w:spacing w:after="0" w:line="240" w:lineRule="auto"/>
      <w:ind w:firstLine="709"/>
    </w:pPr>
    <w:rPr>
      <w:rFonts w:ascii="Times New Roman" w:hAnsi="Times New Roman"/>
      <w:sz w:val="24"/>
      <w:szCs w:val="24"/>
      <w:lang w:val="x-none" w:eastAsia="x-none"/>
    </w:rPr>
  </w:style>
  <w:style w:type="character" w:customStyle="1" w:styleId="36">
    <w:name w:val="Основной текст с отступом 3 Знак"/>
    <w:basedOn w:val="a7"/>
    <w:link w:val="35"/>
    <w:rsid w:val="00B160DB"/>
    <w:rPr>
      <w:rFonts w:ascii="Times New Roman" w:eastAsia="Times New Roman" w:hAnsi="Times New Roman" w:cs="Times New Roman"/>
      <w:sz w:val="24"/>
      <w:szCs w:val="24"/>
      <w:lang w:val="x-none" w:eastAsia="x-none"/>
    </w:rPr>
  </w:style>
  <w:style w:type="character" w:styleId="affd">
    <w:name w:val="Strong"/>
    <w:qFormat/>
    <w:rsid w:val="00B160DB"/>
    <w:rPr>
      <w:rFonts w:cs="Times New Roman"/>
      <w:b/>
      <w:bCs/>
    </w:rPr>
  </w:style>
  <w:style w:type="paragraph" w:customStyle="1" w:styleId="37">
    <w:name w:val="заголовок 3"/>
    <w:basedOn w:val="a5"/>
    <w:next w:val="a5"/>
    <w:rsid w:val="00B160DB"/>
    <w:pPr>
      <w:keepNext/>
      <w:spacing w:after="0" w:line="240" w:lineRule="auto"/>
    </w:pPr>
    <w:rPr>
      <w:rFonts w:ascii="Times New Roman" w:hAnsi="Times New Roman"/>
      <w:sz w:val="28"/>
      <w:szCs w:val="28"/>
      <w:lang w:val="en-US"/>
    </w:rPr>
  </w:style>
  <w:style w:type="paragraph" w:customStyle="1" w:styleId="91">
    <w:name w:val="заголовок 9"/>
    <w:basedOn w:val="a5"/>
    <w:next w:val="a5"/>
    <w:rsid w:val="00B160DB"/>
    <w:pPr>
      <w:keepNext/>
      <w:spacing w:before="60" w:after="0" w:line="240" w:lineRule="auto"/>
    </w:pPr>
    <w:rPr>
      <w:rFonts w:ascii="Times New Roman" w:hAnsi="Times New Roman"/>
      <w:sz w:val="20"/>
      <w:szCs w:val="20"/>
    </w:rPr>
  </w:style>
  <w:style w:type="paragraph" w:customStyle="1" w:styleId="71">
    <w:name w:val="заголовок 7"/>
    <w:basedOn w:val="a5"/>
    <w:next w:val="a5"/>
    <w:rsid w:val="00B160DB"/>
    <w:pPr>
      <w:keepNext/>
      <w:spacing w:after="0" w:line="240" w:lineRule="auto"/>
      <w:jc w:val="center"/>
    </w:pPr>
    <w:rPr>
      <w:rFonts w:ascii="Times New Roman" w:hAnsi="Times New Roman"/>
      <w:sz w:val="20"/>
      <w:szCs w:val="20"/>
      <w:lang w:val="en-US"/>
    </w:rPr>
  </w:style>
  <w:style w:type="paragraph" w:customStyle="1" w:styleId="a4">
    <w:name w:val="черт без отступа Знак Знак Знак"/>
    <w:basedOn w:val="a5"/>
    <w:autoRedefine/>
    <w:rsid w:val="00B160DB"/>
    <w:pPr>
      <w:widowControl w:val="0"/>
      <w:numPr>
        <w:numId w:val="7"/>
      </w:numPr>
      <w:tabs>
        <w:tab w:val="clear" w:pos="0"/>
        <w:tab w:val="num" w:pos="993"/>
      </w:tabs>
      <w:spacing w:after="0" w:line="348" w:lineRule="auto"/>
      <w:ind w:left="0" w:right="284" w:firstLine="567"/>
    </w:pPr>
    <w:rPr>
      <w:rFonts w:ascii="Times New Roman" w:hAnsi="Times New Roman"/>
      <w:snapToGrid w:val="0"/>
      <w:sz w:val="20"/>
      <w:szCs w:val="20"/>
    </w:rPr>
  </w:style>
  <w:style w:type="paragraph" w:customStyle="1" w:styleId="15">
    <w:name w:val="ПЗ 1"/>
    <w:basedOn w:val="a5"/>
    <w:autoRedefine/>
    <w:rsid w:val="00B160DB"/>
    <w:pPr>
      <w:spacing w:before="240" w:after="0" w:line="240" w:lineRule="auto"/>
      <w:ind w:left="1080" w:hanging="371"/>
      <w:outlineLvl w:val="0"/>
    </w:pPr>
    <w:rPr>
      <w:rFonts w:ascii="Times New Roman" w:hAnsi="Times New Roman"/>
      <w:b/>
      <w:sz w:val="28"/>
      <w:szCs w:val="28"/>
    </w:rPr>
  </w:style>
  <w:style w:type="paragraph" w:customStyle="1" w:styleId="28">
    <w:name w:val="ПЗ 2"/>
    <w:basedOn w:val="a5"/>
    <w:autoRedefine/>
    <w:rsid w:val="00B160DB"/>
    <w:pPr>
      <w:spacing w:after="240"/>
      <w:ind w:left="1440" w:hanging="720"/>
      <w:outlineLvl w:val="1"/>
    </w:pPr>
    <w:rPr>
      <w:rFonts w:ascii="Times New Roman" w:hAnsi="Times New Roman"/>
      <w:b/>
      <w:spacing w:val="-4"/>
      <w:sz w:val="20"/>
      <w:szCs w:val="20"/>
    </w:rPr>
  </w:style>
  <w:style w:type="paragraph" w:customStyle="1" w:styleId="38">
    <w:name w:val="ПЗ 3"/>
    <w:basedOn w:val="a5"/>
    <w:autoRedefine/>
    <w:rsid w:val="00B160DB"/>
    <w:pPr>
      <w:spacing w:before="120" w:after="120"/>
      <w:ind w:firstLine="709"/>
      <w:outlineLvl w:val="2"/>
    </w:pPr>
    <w:rPr>
      <w:rFonts w:ascii="Times New Roman" w:hAnsi="Times New Roman"/>
      <w:b/>
      <w:bCs/>
      <w:sz w:val="20"/>
      <w:szCs w:val="20"/>
    </w:rPr>
  </w:style>
  <w:style w:type="paragraph" w:customStyle="1" w:styleId="42">
    <w:name w:val="ПЗ 4"/>
    <w:basedOn w:val="a5"/>
    <w:autoRedefine/>
    <w:rsid w:val="00B160DB"/>
    <w:pPr>
      <w:spacing w:after="0" w:line="240" w:lineRule="auto"/>
      <w:ind w:right="284"/>
    </w:pPr>
    <w:rPr>
      <w:rFonts w:ascii="Times New Roman" w:hAnsi="Times New Roman"/>
      <w:b/>
      <w:sz w:val="28"/>
      <w:szCs w:val="28"/>
    </w:rPr>
  </w:style>
  <w:style w:type="paragraph" w:customStyle="1" w:styleId="affe">
    <w:name w:val="текст"/>
    <w:basedOn w:val="23"/>
    <w:rsid w:val="00B160DB"/>
  </w:style>
  <w:style w:type="paragraph" w:customStyle="1" w:styleId="a2">
    <w:name w:val="черт с отступом"/>
    <w:basedOn w:val="a5"/>
    <w:rsid w:val="00B160DB"/>
    <w:pPr>
      <w:numPr>
        <w:numId w:val="8"/>
      </w:numPr>
      <w:spacing w:after="0" w:line="240" w:lineRule="auto"/>
      <w:ind w:right="284"/>
    </w:pPr>
    <w:rPr>
      <w:rFonts w:ascii="Times New Roman" w:hAnsi="Times New Roman"/>
      <w:sz w:val="28"/>
      <w:szCs w:val="28"/>
    </w:rPr>
  </w:style>
  <w:style w:type="paragraph" w:customStyle="1" w:styleId="afff">
    <w:name w:val="Стиль"/>
    <w:rsid w:val="00B160DB"/>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5"/>
    <w:rsid w:val="00B160DB"/>
    <w:pPr>
      <w:numPr>
        <w:numId w:val="9"/>
      </w:numPr>
      <w:tabs>
        <w:tab w:val="num" w:pos="1440"/>
      </w:tabs>
      <w:spacing w:after="0" w:line="240" w:lineRule="auto"/>
      <w:ind w:left="1224" w:hanging="504"/>
      <w:outlineLvl w:val="3"/>
    </w:pPr>
    <w:rPr>
      <w:rFonts w:ascii="Times New Roman" w:hAnsi="Times New Roman"/>
      <w:b/>
      <w:snapToGrid w:val="0"/>
      <w:sz w:val="28"/>
      <w:szCs w:val="32"/>
    </w:rPr>
  </w:style>
  <w:style w:type="paragraph" w:customStyle="1" w:styleId="1">
    <w:name w:val="заголовок пз 1 Знак"/>
    <w:basedOn w:val="aff"/>
    <w:autoRedefine/>
    <w:rsid w:val="00B160DB"/>
    <w:pPr>
      <w:numPr>
        <w:numId w:val="5"/>
      </w:numPr>
      <w:spacing w:after="0"/>
      <w:outlineLvl w:val="0"/>
    </w:pPr>
    <w:rPr>
      <w:b/>
      <w:snapToGrid w:val="0"/>
      <w:sz w:val="28"/>
      <w:szCs w:val="32"/>
      <w:lang w:val="ru-RU" w:eastAsia="ru-RU"/>
    </w:rPr>
  </w:style>
  <w:style w:type="paragraph" w:customStyle="1" w:styleId="16">
    <w:name w:val="Обычный1"/>
    <w:rsid w:val="00B160DB"/>
    <w:pPr>
      <w:spacing w:after="0" w:line="240" w:lineRule="auto"/>
    </w:pPr>
    <w:rPr>
      <w:rFonts w:ascii="Times New Roman" w:eastAsia="Times New Roman" w:hAnsi="Times New Roman" w:cs="Times New Roman"/>
      <w:snapToGrid w:val="0"/>
      <w:sz w:val="20"/>
      <w:szCs w:val="20"/>
      <w:lang w:eastAsia="ru-RU"/>
    </w:rPr>
  </w:style>
  <w:style w:type="paragraph" w:styleId="29">
    <w:name w:val="List Bullet 2"/>
    <w:basedOn w:val="a5"/>
    <w:autoRedefine/>
    <w:rsid w:val="00B160DB"/>
    <w:pPr>
      <w:spacing w:after="0" w:line="240" w:lineRule="auto"/>
      <w:ind w:left="566" w:hanging="283"/>
    </w:pPr>
    <w:rPr>
      <w:rFonts w:ascii="Times New Roman" w:hAnsi="Times New Roman"/>
      <w:sz w:val="20"/>
      <w:szCs w:val="20"/>
    </w:rPr>
  </w:style>
  <w:style w:type="paragraph" w:customStyle="1" w:styleId="afff0">
    <w:name w:val="текст письма"/>
    <w:basedOn w:val="a5"/>
    <w:rsid w:val="00B160DB"/>
    <w:pPr>
      <w:spacing w:after="0" w:line="240" w:lineRule="auto"/>
    </w:pPr>
    <w:rPr>
      <w:rFonts w:ascii="Times New Roman CYR" w:hAnsi="Times New Roman CYR"/>
      <w:snapToGrid w:val="0"/>
      <w:sz w:val="20"/>
      <w:szCs w:val="20"/>
    </w:rPr>
  </w:style>
  <w:style w:type="paragraph" w:customStyle="1" w:styleId="xl57">
    <w:name w:val="xl57"/>
    <w:basedOn w:val="a5"/>
    <w:rsid w:val="00B160DB"/>
    <w:pPr>
      <w:spacing w:before="100" w:beforeAutospacing="1" w:after="100" w:afterAutospacing="1" w:line="240" w:lineRule="auto"/>
      <w:jc w:val="center"/>
    </w:pPr>
    <w:rPr>
      <w:rFonts w:ascii="Times New Roman CYR" w:hAnsi="Times New Roman CYR" w:cs="Times New Roman CYR"/>
      <w:sz w:val="20"/>
      <w:szCs w:val="20"/>
    </w:rPr>
  </w:style>
  <w:style w:type="paragraph" w:customStyle="1" w:styleId="17">
    <w:name w:val="заголовок 1"/>
    <w:basedOn w:val="a5"/>
    <w:next w:val="a5"/>
    <w:rsid w:val="00B160DB"/>
    <w:pPr>
      <w:keepNext/>
      <w:suppressAutoHyphens/>
      <w:spacing w:before="360" w:after="60" w:line="240" w:lineRule="auto"/>
      <w:ind w:firstLine="709"/>
    </w:pPr>
    <w:rPr>
      <w:rFonts w:ascii="Times New Roman" w:hAnsi="Times New Roman"/>
      <w:b/>
      <w:bCs/>
      <w:snapToGrid w:val="0"/>
      <w:spacing w:val="2"/>
      <w:kern w:val="28"/>
      <w:sz w:val="20"/>
      <w:szCs w:val="20"/>
    </w:rPr>
  </w:style>
  <w:style w:type="paragraph" w:customStyle="1" w:styleId="43">
    <w:name w:val="заголовок 4"/>
    <w:basedOn w:val="a5"/>
    <w:next w:val="a5"/>
    <w:rsid w:val="00B160DB"/>
    <w:pPr>
      <w:keepNext/>
      <w:spacing w:after="0" w:line="240" w:lineRule="auto"/>
    </w:pPr>
    <w:rPr>
      <w:rFonts w:ascii="Times New Roman" w:hAnsi="Times New Roman"/>
      <w:snapToGrid w:val="0"/>
      <w:sz w:val="20"/>
      <w:szCs w:val="20"/>
    </w:rPr>
  </w:style>
  <w:style w:type="paragraph" w:customStyle="1" w:styleId="2a">
    <w:name w:val="заголовок 2"/>
    <w:basedOn w:val="a5"/>
    <w:next w:val="a5"/>
    <w:rsid w:val="00B160DB"/>
    <w:pPr>
      <w:keepNext/>
      <w:spacing w:after="0" w:line="240" w:lineRule="auto"/>
    </w:pPr>
    <w:rPr>
      <w:rFonts w:ascii="Times New Roman" w:hAnsi="Times New Roman"/>
      <w:b/>
      <w:bCs/>
      <w:snapToGrid w:val="0"/>
      <w:sz w:val="20"/>
      <w:szCs w:val="20"/>
    </w:rPr>
  </w:style>
  <w:style w:type="paragraph" w:customStyle="1" w:styleId="51">
    <w:name w:val="заголовок 5"/>
    <w:basedOn w:val="a5"/>
    <w:next w:val="a5"/>
    <w:rsid w:val="00B160DB"/>
    <w:pPr>
      <w:keepNext/>
      <w:spacing w:after="0" w:line="240" w:lineRule="auto"/>
      <w:jc w:val="center"/>
    </w:pPr>
    <w:rPr>
      <w:rFonts w:ascii="Times New Roman" w:hAnsi="Times New Roman"/>
      <w:snapToGrid w:val="0"/>
      <w:sz w:val="20"/>
      <w:szCs w:val="20"/>
      <w:lang w:val="en-US"/>
    </w:rPr>
  </w:style>
  <w:style w:type="paragraph" w:customStyle="1" w:styleId="61">
    <w:name w:val="заголовок 6"/>
    <w:basedOn w:val="a5"/>
    <w:next w:val="a5"/>
    <w:uiPriority w:val="99"/>
    <w:rsid w:val="00B160DB"/>
    <w:pPr>
      <w:keepNext/>
      <w:spacing w:after="0" w:line="240" w:lineRule="auto"/>
      <w:jc w:val="center"/>
    </w:pPr>
    <w:rPr>
      <w:rFonts w:ascii="Times New Roman" w:hAnsi="Times New Roman"/>
      <w:b/>
      <w:bCs/>
      <w:snapToGrid w:val="0"/>
      <w:sz w:val="32"/>
      <w:szCs w:val="32"/>
    </w:rPr>
  </w:style>
  <w:style w:type="paragraph" w:customStyle="1" w:styleId="81">
    <w:name w:val="заголовок 8"/>
    <w:basedOn w:val="a5"/>
    <w:next w:val="a5"/>
    <w:rsid w:val="00B160DB"/>
    <w:pPr>
      <w:keepNext/>
      <w:spacing w:after="0" w:line="240" w:lineRule="auto"/>
    </w:pPr>
    <w:rPr>
      <w:rFonts w:ascii="Times New Roman" w:hAnsi="Times New Roman"/>
      <w:snapToGrid w:val="0"/>
      <w:sz w:val="20"/>
      <w:szCs w:val="20"/>
    </w:rPr>
  </w:style>
  <w:style w:type="paragraph" w:customStyle="1" w:styleId="410">
    <w:name w:val="Заголовок 41"/>
    <w:basedOn w:val="a5"/>
    <w:next w:val="a5"/>
    <w:rsid w:val="00B160DB"/>
    <w:pPr>
      <w:keepNext/>
      <w:spacing w:after="0" w:line="240" w:lineRule="auto"/>
      <w:jc w:val="center"/>
      <w:outlineLvl w:val="3"/>
    </w:pPr>
    <w:rPr>
      <w:rFonts w:ascii="Times New Roman" w:hAnsi="Times New Roman"/>
      <w:snapToGrid w:val="0"/>
      <w:sz w:val="20"/>
      <w:szCs w:val="20"/>
    </w:rPr>
  </w:style>
  <w:style w:type="character" w:customStyle="1" w:styleId="BODYTEXTNORMAL">
    <w:name w:val="BODY TEXT NORMAL Знак"/>
    <w:link w:val="BODYTEXTNORMAL0"/>
    <w:locked/>
    <w:rsid w:val="00B160DB"/>
    <w:rPr>
      <w:rFonts w:ascii="Arial" w:hAnsi="Arial"/>
    </w:rPr>
  </w:style>
  <w:style w:type="paragraph" w:customStyle="1" w:styleId="BODYTEXTNORMAL0">
    <w:name w:val="BODY TEXT NORMAL"/>
    <w:basedOn w:val="a5"/>
    <w:link w:val="BODYTEXTNORMAL"/>
    <w:rsid w:val="00B160DB"/>
    <w:pPr>
      <w:spacing w:before="120" w:after="0" w:line="240" w:lineRule="auto"/>
      <w:ind w:left="1077"/>
    </w:pPr>
    <w:rPr>
      <w:rFonts w:ascii="Arial" w:eastAsiaTheme="minorHAnsi" w:hAnsi="Arial" w:cstheme="minorBidi"/>
      <w:lang w:eastAsia="en-US"/>
    </w:rPr>
  </w:style>
  <w:style w:type="paragraph" w:styleId="afff1">
    <w:name w:val="Block Text"/>
    <w:basedOn w:val="a5"/>
    <w:rsid w:val="00B160DB"/>
    <w:pPr>
      <w:spacing w:before="120" w:after="0" w:line="320" w:lineRule="exact"/>
      <w:ind w:left="284" w:right="567" w:firstLine="567"/>
    </w:pPr>
    <w:rPr>
      <w:rFonts w:ascii="Times New Roman" w:hAnsi="Times New Roman"/>
      <w:snapToGrid w:val="0"/>
      <w:sz w:val="20"/>
      <w:szCs w:val="20"/>
    </w:rPr>
  </w:style>
  <w:style w:type="paragraph" w:customStyle="1" w:styleId="2b">
    <w:name w:val="заголовок пз 2 Знак Знак Знак"/>
    <w:basedOn w:val="aff"/>
    <w:rsid w:val="00B160DB"/>
    <w:pPr>
      <w:tabs>
        <w:tab w:val="num" w:pos="907"/>
      </w:tabs>
      <w:spacing w:after="0"/>
      <w:ind w:left="907" w:hanging="198"/>
      <w:outlineLvl w:val="3"/>
    </w:pPr>
    <w:rPr>
      <w:b/>
      <w:snapToGrid w:val="0"/>
      <w:sz w:val="28"/>
      <w:szCs w:val="32"/>
      <w:lang w:val="ru-RU" w:eastAsia="ru-RU"/>
    </w:rPr>
  </w:style>
  <w:style w:type="character" w:customStyle="1" w:styleId="2c">
    <w:name w:val="заголовок пз 2 Знак Знак Знак Знак"/>
    <w:rsid w:val="00B160DB"/>
    <w:rPr>
      <w:b/>
      <w:sz w:val="28"/>
      <w:szCs w:val="32"/>
      <w:lang w:val="ru-RU" w:eastAsia="ru-RU" w:bidi="ar-SA"/>
    </w:rPr>
  </w:style>
  <w:style w:type="character" w:customStyle="1" w:styleId="18">
    <w:name w:val="заголовок пз 1 Знак Знак"/>
    <w:rsid w:val="00B160DB"/>
    <w:rPr>
      <w:b/>
      <w:sz w:val="28"/>
      <w:szCs w:val="32"/>
      <w:lang w:val="ru-RU" w:eastAsia="ru-RU" w:bidi="ar-SA"/>
    </w:rPr>
  </w:style>
  <w:style w:type="paragraph" w:customStyle="1" w:styleId="afff2">
    <w:name w:val="текст Знак"/>
    <w:basedOn w:val="23"/>
    <w:autoRedefine/>
    <w:rsid w:val="00B160DB"/>
  </w:style>
  <w:style w:type="character" w:customStyle="1" w:styleId="afff3">
    <w:name w:val="текст Знак Знак"/>
    <w:rsid w:val="00B160DB"/>
    <w:rPr>
      <w:snapToGrid w:val="0"/>
      <w:sz w:val="28"/>
      <w:szCs w:val="28"/>
      <w:lang w:val="ru-RU" w:eastAsia="ru-RU" w:bidi="ar-SA"/>
    </w:rPr>
  </w:style>
  <w:style w:type="character" w:customStyle="1" w:styleId="afff4">
    <w:name w:val="черт без отступа Знак Знак Знак Знак"/>
    <w:rsid w:val="00B160DB"/>
    <w:rPr>
      <w:snapToGrid w:val="0"/>
      <w:sz w:val="24"/>
      <w:szCs w:val="24"/>
      <w:lang w:val="ru-RU" w:eastAsia="ru-RU" w:bidi="ar-SA"/>
    </w:rPr>
  </w:style>
  <w:style w:type="character" w:customStyle="1" w:styleId="afff5">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B160DB"/>
    <w:rPr>
      <w:sz w:val="32"/>
      <w:szCs w:val="32"/>
      <w:lang w:val="ru-RU" w:eastAsia="ru-RU" w:bidi="ar-SA"/>
    </w:rPr>
  </w:style>
  <w:style w:type="character" w:customStyle="1" w:styleId="2d">
    <w:name w:val="Основной текст с отступом 2 Знак Знак"/>
    <w:rsid w:val="00B160DB"/>
    <w:rPr>
      <w:snapToGrid w:val="0"/>
      <w:sz w:val="28"/>
      <w:lang w:val="ru-RU" w:eastAsia="ru-RU" w:bidi="ar-SA"/>
    </w:rPr>
  </w:style>
  <w:style w:type="paragraph" w:customStyle="1" w:styleId="Preformat">
    <w:name w:val="Preformat"/>
    <w:rsid w:val="00B160D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6">
    <w:name w:val="Пояснительная записка"/>
    <w:basedOn w:val="a5"/>
    <w:rsid w:val="00B160DB"/>
    <w:pPr>
      <w:spacing w:after="0" w:line="240" w:lineRule="auto"/>
      <w:ind w:firstLine="567"/>
    </w:pPr>
    <w:rPr>
      <w:rFonts w:ascii="Times New Roman" w:hAnsi="Times New Roman"/>
      <w:snapToGrid w:val="0"/>
      <w:sz w:val="20"/>
      <w:szCs w:val="20"/>
    </w:rPr>
  </w:style>
  <w:style w:type="paragraph" w:customStyle="1" w:styleId="afff7">
    <w:name w:val="т с новой стр"/>
    <w:basedOn w:val="a5"/>
    <w:autoRedefine/>
    <w:rsid w:val="00B160DB"/>
    <w:pPr>
      <w:pageBreakBefore/>
      <w:spacing w:after="0" w:line="240" w:lineRule="auto"/>
      <w:ind w:firstLine="851"/>
    </w:pPr>
    <w:rPr>
      <w:rFonts w:ascii="Times New Roman" w:hAnsi="Times New Roman"/>
      <w:snapToGrid w:val="0"/>
      <w:sz w:val="20"/>
      <w:szCs w:val="20"/>
    </w:rPr>
  </w:style>
  <w:style w:type="paragraph" w:customStyle="1" w:styleId="2e">
    <w:name w:val="заголовок пз 2"/>
    <w:basedOn w:val="aff"/>
    <w:rsid w:val="00B160DB"/>
    <w:pPr>
      <w:tabs>
        <w:tab w:val="num" w:pos="1049"/>
      </w:tabs>
      <w:spacing w:after="0"/>
      <w:ind w:left="1049" w:hanging="198"/>
      <w:outlineLvl w:val="3"/>
    </w:pPr>
    <w:rPr>
      <w:b/>
      <w:snapToGrid w:val="0"/>
      <w:sz w:val="28"/>
      <w:szCs w:val="32"/>
      <w:lang w:val="ru-RU" w:eastAsia="ru-RU"/>
    </w:rPr>
  </w:style>
  <w:style w:type="character" w:customStyle="1" w:styleId="2f">
    <w:name w:val="заголовок пз 2 Знак"/>
    <w:rsid w:val="00B160DB"/>
    <w:rPr>
      <w:b/>
      <w:sz w:val="28"/>
      <w:szCs w:val="32"/>
      <w:lang w:val="ru-RU" w:eastAsia="ru-RU" w:bidi="ar-SA"/>
    </w:rPr>
  </w:style>
  <w:style w:type="paragraph" w:customStyle="1" w:styleId="39">
    <w:name w:val="Стиль Заголовок 3"/>
    <w:basedOn w:val="30"/>
    <w:autoRedefine/>
    <w:rsid w:val="00B160DB"/>
    <w:pPr>
      <w:keepNext/>
      <w:spacing w:before="120" w:after="120"/>
    </w:pPr>
    <w:rPr>
      <w:i/>
      <w:iCs/>
      <w:snapToGrid w:val="0"/>
      <w:sz w:val="28"/>
    </w:rPr>
  </w:style>
  <w:style w:type="paragraph" w:customStyle="1" w:styleId="3a">
    <w:name w:val="Стиль Заголовок 3 + по ширине Междустр.интервал:  полуторный"/>
    <w:basedOn w:val="30"/>
    <w:autoRedefine/>
    <w:rsid w:val="00B160DB"/>
    <w:pPr>
      <w:keepNext/>
      <w:spacing w:before="120" w:after="120"/>
    </w:pPr>
    <w:rPr>
      <w:iCs/>
      <w:snapToGrid w:val="0"/>
      <w:sz w:val="28"/>
    </w:rPr>
  </w:style>
  <w:style w:type="paragraph" w:customStyle="1" w:styleId="314pt">
    <w:name w:val="Стиль Заголовок 3 + 14 pt полужирный не курсив по ширине Междус..."/>
    <w:basedOn w:val="30"/>
    <w:autoRedefine/>
    <w:rsid w:val="00B160DB"/>
    <w:pPr>
      <w:keepNext/>
      <w:spacing w:before="120" w:after="120"/>
    </w:pPr>
    <w:rPr>
      <w:b w:val="0"/>
      <w:bCs/>
      <w:i/>
      <w:snapToGrid w:val="0"/>
      <w:sz w:val="28"/>
    </w:rPr>
  </w:style>
  <w:style w:type="character" w:customStyle="1" w:styleId="19">
    <w:name w:val="текст Знак Знак1"/>
    <w:rsid w:val="00B160DB"/>
    <w:rPr>
      <w:snapToGrid w:val="0"/>
      <w:sz w:val="28"/>
      <w:lang w:val="ru-RU" w:eastAsia="ru-RU" w:bidi="ar-SA"/>
    </w:rPr>
  </w:style>
  <w:style w:type="paragraph" w:customStyle="1" w:styleId="afff8">
    <w:name w:val="черт без отступа"/>
    <w:basedOn w:val="a5"/>
    <w:autoRedefine/>
    <w:rsid w:val="00B160DB"/>
    <w:pPr>
      <w:widowControl w:val="0"/>
      <w:tabs>
        <w:tab w:val="num" w:pos="993"/>
      </w:tabs>
      <w:spacing w:after="0" w:line="240" w:lineRule="auto"/>
      <w:ind w:right="284" w:firstLine="709"/>
    </w:pPr>
    <w:rPr>
      <w:rFonts w:ascii="Times New Roman" w:hAnsi="Times New Roman"/>
      <w:snapToGrid w:val="0"/>
      <w:sz w:val="20"/>
      <w:szCs w:val="20"/>
    </w:rPr>
  </w:style>
  <w:style w:type="character" w:customStyle="1" w:styleId="2f0">
    <w:name w:val="заголовок пз 2 Знак Знак"/>
    <w:rsid w:val="00B160DB"/>
    <w:rPr>
      <w:b/>
      <w:sz w:val="28"/>
      <w:szCs w:val="32"/>
      <w:lang w:val="ru-RU" w:eastAsia="ru-RU" w:bidi="ar-SA"/>
    </w:rPr>
  </w:style>
  <w:style w:type="paragraph" w:customStyle="1" w:styleId="1a">
    <w:name w:val="заголовок пз 1"/>
    <w:basedOn w:val="aff"/>
    <w:autoRedefine/>
    <w:rsid w:val="00B160DB"/>
    <w:pPr>
      <w:tabs>
        <w:tab w:val="num" w:pos="993"/>
      </w:tabs>
      <w:spacing w:after="0"/>
      <w:ind w:left="993" w:hanging="426"/>
      <w:outlineLvl w:val="0"/>
    </w:pPr>
    <w:rPr>
      <w:b/>
      <w:snapToGrid w:val="0"/>
      <w:sz w:val="28"/>
      <w:szCs w:val="32"/>
      <w:lang w:val="ru-RU" w:eastAsia="ru-RU"/>
    </w:rPr>
  </w:style>
  <w:style w:type="character" w:customStyle="1" w:styleId="1b">
    <w:name w:val="заголовок пз 1 Знак Знак Знак"/>
    <w:rsid w:val="00B160DB"/>
    <w:rPr>
      <w:b/>
      <w:snapToGrid w:val="0"/>
      <w:sz w:val="28"/>
      <w:szCs w:val="32"/>
      <w:lang w:val="ru-RU" w:eastAsia="ru-RU" w:bidi="ar-SA"/>
    </w:rPr>
  </w:style>
  <w:style w:type="character" w:customStyle="1" w:styleId="afff9">
    <w:name w:val="Знак"/>
    <w:rsid w:val="00B160DB"/>
    <w:rPr>
      <w:rFonts w:ascii="Courier New" w:hAnsi="Courier New" w:cs="Courier New"/>
      <w:lang w:val="ru-RU" w:eastAsia="ru-RU" w:bidi="ar-SA"/>
    </w:rPr>
  </w:style>
  <w:style w:type="character" w:customStyle="1" w:styleId="afffa">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B160DB"/>
    <w:rPr>
      <w:sz w:val="32"/>
      <w:szCs w:val="32"/>
      <w:lang w:val="ru-RU" w:eastAsia="ru-RU" w:bidi="ar-SA"/>
    </w:rPr>
  </w:style>
  <w:style w:type="paragraph" w:styleId="afffb">
    <w:name w:val="annotation subject"/>
    <w:basedOn w:val="affb"/>
    <w:next w:val="affb"/>
    <w:link w:val="afffc"/>
    <w:rsid w:val="00B160DB"/>
    <w:rPr>
      <w:b/>
      <w:bCs/>
      <w:snapToGrid w:val="0"/>
    </w:rPr>
  </w:style>
  <w:style w:type="character" w:customStyle="1" w:styleId="afffc">
    <w:name w:val="Тема примечания Знак"/>
    <w:basedOn w:val="affc"/>
    <w:link w:val="afffb"/>
    <w:rsid w:val="00B160DB"/>
    <w:rPr>
      <w:rFonts w:ascii="Journal" w:eastAsia="Times New Roman" w:hAnsi="Journal" w:cs="Times New Roman"/>
      <w:b/>
      <w:bCs/>
      <w:snapToGrid w:val="0"/>
      <w:sz w:val="24"/>
      <w:szCs w:val="24"/>
      <w:lang w:val="x-none" w:eastAsia="x-none"/>
    </w:rPr>
  </w:style>
  <w:style w:type="paragraph" w:styleId="2f1">
    <w:name w:val="List 2"/>
    <w:basedOn w:val="a5"/>
    <w:rsid w:val="00B160DB"/>
    <w:pPr>
      <w:spacing w:after="0" w:line="240" w:lineRule="auto"/>
      <w:ind w:left="566" w:hanging="283"/>
    </w:pPr>
    <w:rPr>
      <w:rFonts w:ascii="Times New Roman" w:hAnsi="Times New Roman"/>
      <w:snapToGrid w:val="0"/>
      <w:sz w:val="20"/>
      <w:szCs w:val="20"/>
    </w:rPr>
  </w:style>
  <w:style w:type="paragraph" w:styleId="afffd">
    <w:name w:val="footnote text"/>
    <w:basedOn w:val="a5"/>
    <w:link w:val="afffe"/>
    <w:rsid w:val="00B160DB"/>
    <w:pPr>
      <w:spacing w:after="0" w:line="240" w:lineRule="auto"/>
    </w:pPr>
    <w:rPr>
      <w:rFonts w:ascii="Arial" w:hAnsi="Arial"/>
      <w:snapToGrid w:val="0"/>
      <w:sz w:val="20"/>
      <w:szCs w:val="20"/>
      <w:lang w:val="x-none" w:eastAsia="x-none"/>
    </w:rPr>
  </w:style>
  <w:style w:type="character" w:customStyle="1" w:styleId="afffe">
    <w:name w:val="Текст сноски Знак"/>
    <w:basedOn w:val="a7"/>
    <w:link w:val="afffd"/>
    <w:rsid w:val="00B160DB"/>
    <w:rPr>
      <w:rFonts w:ascii="Arial" w:eastAsia="Times New Roman" w:hAnsi="Arial" w:cs="Times New Roman"/>
      <w:snapToGrid w:val="0"/>
      <w:sz w:val="20"/>
      <w:szCs w:val="20"/>
      <w:lang w:val="x-none" w:eastAsia="x-none"/>
    </w:rPr>
  </w:style>
  <w:style w:type="paragraph" w:customStyle="1" w:styleId="210">
    <w:name w:val="Основной текст с отступом 21"/>
    <w:basedOn w:val="a5"/>
    <w:rsid w:val="00B160DB"/>
    <w:pPr>
      <w:spacing w:after="0" w:line="240" w:lineRule="auto"/>
      <w:ind w:firstLine="709"/>
    </w:pPr>
    <w:rPr>
      <w:rFonts w:ascii="Times New Roman" w:hAnsi="Times New Roman"/>
      <w:snapToGrid w:val="0"/>
      <w:sz w:val="20"/>
      <w:szCs w:val="20"/>
    </w:rPr>
  </w:style>
  <w:style w:type="paragraph" w:customStyle="1" w:styleId="211">
    <w:name w:val="Основной текст 21"/>
    <w:basedOn w:val="a5"/>
    <w:rsid w:val="00B160DB"/>
    <w:pPr>
      <w:spacing w:before="240" w:after="0" w:line="240" w:lineRule="auto"/>
      <w:ind w:firstLine="709"/>
    </w:pPr>
    <w:rPr>
      <w:rFonts w:ascii="Times New Roman" w:hAnsi="Times New Roman"/>
      <w:b/>
      <w:snapToGrid w:val="0"/>
      <w:sz w:val="20"/>
      <w:szCs w:val="20"/>
    </w:rPr>
  </w:style>
  <w:style w:type="paragraph" w:styleId="a1">
    <w:name w:val="List"/>
    <w:basedOn w:val="a5"/>
    <w:rsid w:val="00B160DB"/>
    <w:pPr>
      <w:numPr>
        <w:numId w:val="6"/>
      </w:numPr>
      <w:tabs>
        <w:tab w:val="num" w:pos="1276"/>
      </w:tabs>
      <w:spacing w:after="240" w:line="240" w:lineRule="auto"/>
      <w:ind w:left="1276" w:hanging="425"/>
    </w:pPr>
    <w:rPr>
      <w:rFonts w:ascii="Arial" w:hAnsi="Arial"/>
      <w:sz w:val="20"/>
      <w:szCs w:val="20"/>
    </w:rPr>
  </w:style>
  <w:style w:type="character" w:styleId="affff">
    <w:name w:val="FollowedHyperlink"/>
    <w:uiPriority w:val="99"/>
    <w:rsid w:val="00B160DB"/>
    <w:rPr>
      <w:color w:val="800080"/>
      <w:u w:val="single"/>
    </w:rPr>
  </w:style>
  <w:style w:type="character" w:customStyle="1" w:styleId="EmailStyle122">
    <w:name w:val="EmailStyle122"/>
    <w:rsid w:val="00B160DB"/>
    <w:rPr>
      <w:rFonts w:ascii="Arial" w:hAnsi="Arial" w:cs="Arial"/>
      <w:color w:val="000000"/>
      <w:sz w:val="20"/>
    </w:rPr>
  </w:style>
  <w:style w:type="paragraph" w:customStyle="1" w:styleId="Iiynieoaeuiaycaienea">
    <w:name w:val="Iiynieoaeuiay caienea"/>
    <w:basedOn w:val="a5"/>
    <w:rsid w:val="00B160DB"/>
    <w:pPr>
      <w:spacing w:after="0" w:line="240" w:lineRule="auto"/>
      <w:ind w:firstLine="567"/>
      <w:textAlignment w:val="baseline"/>
    </w:pPr>
    <w:rPr>
      <w:rFonts w:ascii="Times New Roman" w:hAnsi="Times New Roman"/>
      <w:sz w:val="20"/>
      <w:szCs w:val="20"/>
    </w:rPr>
  </w:style>
  <w:style w:type="character" w:customStyle="1" w:styleId="catcentertext">
    <w:name w:val="catcentertext"/>
    <w:basedOn w:val="a7"/>
    <w:rsid w:val="00B160DB"/>
  </w:style>
  <w:style w:type="paragraph" w:styleId="a3">
    <w:name w:val="Normal (Web)"/>
    <w:basedOn w:val="a5"/>
    <w:rsid w:val="00B160DB"/>
    <w:pPr>
      <w:numPr>
        <w:numId w:val="10"/>
      </w:numPr>
      <w:tabs>
        <w:tab w:val="clear" w:pos="927"/>
      </w:tabs>
      <w:spacing w:before="100" w:beforeAutospacing="1" w:after="100" w:afterAutospacing="1" w:line="240" w:lineRule="auto"/>
      <w:ind w:left="0" w:firstLine="0"/>
    </w:pPr>
    <w:rPr>
      <w:rFonts w:ascii="Arial Unicode MS" w:eastAsia="Arial Unicode MS" w:hAnsi="Arial Unicode MS" w:cs="Arial Unicode MS"/>
      <w:sz w:val="20"/>
      <w:szCs w:val="20"/>
    </w:rPr>
  </w:style>
  <w:style w:type="paragraph" w:customStyle="1" w:styleId="affff0">
    <w:name w:val="a"/>
    <w:basedOn w:val="a5"/>
    <w:rsid w:val="00B160DB"/>
    <w:pPr>
      <w:spacing w:before="100" w:beforeAutospacing="1" w:after="100" w:afterAutospacing="1" w:line="240" w:lineRule="auto"/>
    </w:pPr>
    <w:rPr>
      <w:rFonts w:ascii="Times New Roman" w:hAnsi="Times New Roman"/>
      <w:sz w:val="20"/>
      <w:szCs w:val="20"/>
    </w:rPr>
  </w:style>
  <w:style w:type="character" w:styleId="affff1">
    <w:name w:val="Emphasis"/>
    <w:qFormat/>
    <w:rsid w:val="00B160DB"/>
    <w:rPr>
      <w:i/>
      <w:iCs/>
    </w:rPr>
  </w:style>
  <w:style w:type="paragraph" w:customStyle="1" w:styleId="affff2">
    <w:name w:val="Таблицы"/>
    <w:basedOn w:val="af3"/>
    <w:rsid w:val="00B160DB"/>
    <w:pPr>
      <w:tabs>
        <w:tab w:val="clear" w:pos="5940"/>
      </w:tabs>
      <w:jc w:val="center"/>
    </w:pPr>
    <w:rPr>
      <w:sz w:val="24"/>
      <w:lang w:val="en-US" w:eastAsia="ru-RU"/>
    </w:rPr>
  </w:style>
  <w:style w:type="paragraph" w:styleId="a0">
    <w:name w:val="List Number"/>
    <w:basedOn w:val="a5"/>
    <w:rsid w:val="00B160DB"/>
    <w:pPr>
      <w:numPr>
        <w:numId w:val="11"/>
      </w:numPr>
      <w:spacing w:before="60" w:after="60" w:line="240" w:lineRule="auto"/>
    </w:pPr>
    <w:rPr>
      <w:rFonts w:ascii="Times New Roman" w:hAnsi="Times New Roman"/>
      <w:sz w:val="20"/>
      <w:szCs w:val="20"/>
    </w:rPr>
  </w:style>
  <w:style w:type="character" w:styleId="affff3">
    <w:name w:val="Placeholder Text"/>
    <w:uiPriority w:val="99"/>
    <w:semiHidden/>
    <w:rsid w:val="00B160DB"/>
    <w:rPr>
      <w:color w:val="808080"/>
    </w:rPr>
  </w:style>
  <w:style w:type="character" w:styleId="affff4">
    <w:name w:val="annotation reference"/>
    <w:rsid w:val="00B160DB"/>
    <w:rPr>
      <w:sz w:val="16"/>
      <w:szCs w:val="16"/>
    </w:rPr>
  </w:style>
  <w:style w:type="paragraph" w:customStyle="1" w:styleId="2">
    <w:name w:val="Стиль2"/>
    <w:basedOn w:val="a0"/>
    <w:rsid w:val="00B160DB"/>
    <w:pPr>
      <w:numPr>
        <w:numId w:val="12"/>
      </w:numPr>
      <w:autoSpaceDE w:val="0"/>
      <w:autoSpaceDN w:val="0"/>
      <w:adjustRightInd w:val="0"/>
      <w:spacing w:before="120" w:after="0" w:line="360" w:lineRule="auto"/>
    </w:pPr>
    <w:rPr>
      <w:sz w:val="28"/>
    </w:rPr>
  </w:style>
  <w:style w:type="paragraph" w:styleId="affff5">
    <w:name w:val="TOC Heading"/>
    <w:basedOn w:val="10"/>
    <w:next w:val="a5"/>
    <w:uiPriority w:val="39"/>
    <w:qFormat/>
    <w:rsid w:val="00B160DB"/>
    <w:pPr>
      <w:keepLines/>
      <w:spacing w:before="480" w:line="276" w:lineRule="auto"/>
      <w:outlineLvl w:val="9"/>
    </w:pPr>
    <w:rPr>
      <w:rFonts w:ascii="Cambria" w:hAnsi="Cambria"/>
      <w:bCs/>
      <w:color w:val="365F91"/>
      <w:szCs w:val="28"/>
      <w:lang w:val="ru-RU" w:eastAsia="en-US"/>
    </w:rPr>
  </w:style>
  <w:style w:type="character" w:styleId="affff6">
    <w:name w:val="footnote reference"/>
    <w:uiPriority w:val="99"/>
    <w:unhideWhenUsed/>
    <w:rsid w:val="00B160DB"/>
    <w:rPr>
      <w:vertAlign w:val="superscript"/>
    </w:rPr>
  </w:style>
  <w:style w:type="character" w:styleId="affff7">
    <w:name w:val="line number"/>
    <w:basedOn w:val="a7"/>
    <w:uiPriority w:val="99"/>
    <w:unhideWhenUsed/>
    <w:rsid w:val="00B160DB"/>
  </w:style>
  <w:style w:type="paragraph" w:customStyle="1" w:styleId="2f2">
    <w:name w:val="Îñíîâíîé òåêñò 2"/>
    <w:basedOn w:val="a5"/>
    <w:rsid w:val="00B160DB"/>
    <w:pPr>
      <w:spacing w:after="0" w:line="240" w:lineRule="auto"/>
      <w:ind w:firstLine="709"/>
    </w:pPr>
    <w:rPr>
      <w:rFonts w:ascii="Times New Roman" w:hAnsi="Times New Roman"/>
      <w:sz w:val="20"/>
      <w:szCs w:val="20"/>
    </w:rPr>
  </w:style>
  <w:style w:type="character" w:customStyle="1" w:styleId="FontStyle16">
    <w:name w:val="Font Style16"/>
    <w:rsid w:val="00B160DB"/>
    <w:rPr>
      <w:rFonts w:ascii="Arial" w:hAnsi="Arial" w:cs="Arial"/>
      <w:i/>
      <w:iCs/>
      <w:sz w:val="20"/>
      <w:szCs w:val="20"/>
    </w:rPr>
  </w:style>
  <w:style w:type="character" w:customStyle="1" w:styleId="FontStyle53">
    <w:name w:val="Font Style53"/>
    <w:rsid w:val="00B160DB"/>
    <w:rPr>
      <w:rFonts w:ascii="Arial" w:hAnsi="Arial" w:cs="Arial"/>
      <w:b/>
      <w:bCs/>
      <w:sz w:val="20"/>
      <w:szCs w:val="20"/>
    </w:rPr>
  </w:style>
  <w:style w:type="paragraph" w:customStyle="1" w:styleId="affff8">
    <w:name w:val="Îñíîâíîé òåêñò"/>
    <w:basedOn w:val="a5"/>
    <w:rsid w:val="00B160DB"/>
    <w:pPr>
      <w:spacing w:after="0" w:line="240" w:lineRule="auto"/>
      <w:jc w:val="center"/>
    </w:pPr>
    <w:rPr>
      <w:rFonts w:ascii="Times New Roman" w:hAnsi="Times New Roman"/>
      <w:sz w:val="20"/>
      <w:szCs w:val="20"/>
    </w:rPr>
  </w:style>
  <w:style w:type="paragraph" w:styleId="affff9">
    <w:name w:val="Subtitle"/>
    <w:basedOn w:val="a5"/>
    <w:link w:val="affffa"/>
    <w:qFormat/>
    <w:rsid w:val="00B160DB"/>
    <w:pPr>
      <w:spacing w:after="0" w:line="440" w:lineRule="exact"/>
    </w:pPr>
    <w:rPr>
      <w:rFonts w:ascii="Arial" w:hAnsi="Arial"/>
      <w:b/>
      <w:sz w:val="20"/>
      <w:szCs w:val="20"/>
    </w:rPr>
  </w:style>
  <w:style w:type="character" w:customStyle="1" w:styleId="affffa">
    <w:name w:val="Подзаголовок Знак"/>
    <w:basedOn w:val="a7"/>
    <w:link w:val="affff9"/>
    <w:rsid w:val="00B160DB"/>
    <w:rPr>
      <w:rFonts w:ascii="Arial" w:eastAsia="Times New Roman" w:hAnsi="Arial" w:cs="Times New Roman"/>
      <w:b/>
      <w:sz w:val="20"/>
      <w:szCs w:val="20"/>
      <w:lang w:eastAsia="ru-RU"/>
    </w:rPr>
  </w:style>
  <w:style w:type="paragraph" w:customStyle="1" w:styleId="normalnavy">
    <w:name w:val="normalnavy"/>
    <w:basedOn w:val="a5"/>
    <w:rsid w:val="00B160DB"/>
    <w:pPr>
      <w:spacing w:before="100" w:beforeAutospacing="1" w:after="100" w:afterAutospacing="1" w:line="240" w:lineRule="auto"/>
    </w:pPr>
    <w:rPr>
      <w:rFonts w:ascii="Arial" w:hAnsi="Arial" w:cs="Arial"/>
      <w:color w:val="003366"/>
      <w:sz w:val="12"/>
      <w:szCs w:val="12"/>
    </w:rPr>
  </w:style>
  <w:style w:type="character" w:customStyle="1" w:styleId="1c">
    <w:name w:val="Текст Знак1 Знак"/>
    <w:aliases w:val="Текст Знак Знак Знак Знак"/>
    <w:rsid w:val="00B160DB"/>
    <w:rPr>
      <w:rFonts w:ascii="Courier New" w:hAnsi="Courier New"/>
      <w:szCs w:val="24"/>
      <w:lang w:val="ru-RU" w:eastAsia="ru-RU" w:bidi="ar-SA"/>
    </w:rPr>
  </w:style>
  <w:style w:type="paragraph" w:customStyle="1" w:styleId="FR3">
    <w:name w:val="FR3"/>
    <w:rsid w:val="00B160DB"/>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paragraph" w:customStyle="1" w:styleId="Iniiaiieoaeno">
    <w:name w:val="Iniiaiie oaeno"/>
    <w:basedOn w:val="a5"/>
    <w:rsid w:val="00B160DB"/>
    <w:pPr>
      <w:spacing w:after="0" w:line="240" w:lineRule="auto"/>
    </w:pPr>
    <w:rPr>
      <w:rFonts w:ascii="Times New Roman" w:hAnsi="Times New Roman"/>
      <w:sz w:val="20"/>
      <w:szCs w:val="20"/>
    </w:rPr>
  </w:style>
  <w:style w:type="paragraph" w:customStyle="1" w:styleId="220">
    <w:name w:val="Основной текст с отступом 22"/>
    <w:basedOn w:val="a5"/>
    <w:rsid w:val="00B160DB"/>
    <w:pPr>
      <w:keepNext/>
      <w:suppressAutoHyphens/>
      <w:spacing w:after="0" w:line="240" w:lineRule="auto"/>
    </w:pPr>
    <w:rPr>
      <w:rFonts w:ascii="Times New Roman" w:hAnsi="Times New Roman"/>
      <w:sz w:val="28"/>
      <w:szCs w:val="20"/>
      <w:lang w:eastAsia="ar-SA"/>
    </w:rPr>
  </w:style>
  <w:style w:type="paragraph" w:styleId="a">
    <w:name w:val="List Bullet"/>
    <w:aliases w:val="Маркированный"/>
    <w:basedOn w:val="a5"/>
    <w:link w:val="affffb"/>
    <w:rsid w:val="00B160DB"/>
    <w:pPr>
      <w:numPr>
        <w:numId w:val="13"/>
      </w:numPr>
      <w:tabs>
        <w:tab w:val="clear" w:pos="360"/>
        <w:tab w:val="num" w:pos="284"/>
      </w:tabs>
      <w:spacing w:after="0" w:line="240" w:lineRule="auto"/>
      <w:ind w:left="284" w:hanging="284"/>
    </w:pPr>
    <w:rPr>
      <w:rFonts w:ascii="Times New Roman" w:hAnsi="Times New Roman"/>
      <w:sz w:val="24"/>
      <w:szCs w:val="24"/>
    </w:rPr>
  </w:style>
  <w:style w:type="character" w:customStyle="1" w:styleId="affffb">
    <w:name w:val="Маркированный список Знак"/>
    <w:aliases w:val="Маркированный Знак"/>
    <w:link w:val="a"/>
    <w:rsid w:val="00B160DB"/>
    <w:rPr>
      <w:rFonts w:ascii="Times New Roman" w:eastAsia="Times New Roman" w:hAnsi="Times New Roman" w:cs="Times New Roman"/>
      <w:sz w:val="24"/>
      <w:szCs w:val="24"/>
      <w:lang w:eastAsia="ru-RU"/>
    </w:rPr>
  </w:style>
  <w:style w:type="paragraph" w:customStyle="1" w:styleId="ConsPlusNonformat">
    <w:name w:val="ConsPlusNonformat"/>
    <w:rsid w:val="00B160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c">
    <w:name w:val="Цветовое выделение"/>
    <w:rsid w:val="00B160DB"/>
    <w:rPr>
      <w:b/>
      <w:bCs/>
      <w:color w:val="000080"/>
    </w:rPr>
  </w:style>
  <w:style w:type="paragraph" w:customStyle="1" w:styleId="affffd">
    <w:name w:val="Таблицы (моноширинный)"/>
    <w:basedOn w:val="a5"/>
    <w:next w:val="a5"/>
    <w:rsid w:val="00B160DB"/>
    <w:pPr>
      <w:widowControl w:val="0"/>
      <w:spacing w:after="0" w:line="240" w:lineRule="auto"/>
    </w:pPr>
    <w:rPr>
      <w:rFonts w:ascii="Courier New" w:hAnsi="Courier New" w:cs="Courier New"/>
      <w:sz w:val="20"/>
      <w:szCs w:val="20"/>
    </w:rPr>
  </w:style>
  <w:style w:type="paragraph" w:customStyle="1" w:styleId="affffe">
    <w:name w:val="Знак Знак Знак"/>
    <w:basedOn w:val="a5"/>
    <w:rsid w:val="00B160DB"/>
    <w:pPr>
      <w:widowControl w:val="0"/>
      <w:spacing w:after="160" w:line="240" w:lineRule="exact"/>
      <w:jc w:val="right"/>
    </w:pPr>
    <w:rPr>
      <w:rFonts w:ascii="Times New Roman" w:hAnsi="Times New Roman"/>
      <w:sz w:val="20"/>
      <w:szCs w:val="20"/>
      <w:lang w:val="en-GB" w:eastAsia="en-US"/>
    </w:rPr>
  </w:style>
  <w:style w:type="paragraph" w:customStyle="1" w:styleId="Default">
    <w:name w:val="Default"/>
    <w:rsid w:val="00B160D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B160D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1d">
    <w:name w:val="текст 1"/>
    <w:basedOn w:val="a5"/>
    <w:next w:val="a5"/>
    <w:rsid w:val="00B160DB"/>
    <w:pPr>
      <w:spacing w:after="0" w:line="240" w:lineRule="auto"/>
      <w:ind w:firstLine="540"/>
    </w:pPr>
    <w:rPr>
      <w:rFonts w:ascii="Times New Roman" w:hAnsi="Times New Roman"/>
      <w:sz w:val="20"/>
      <w:szCs w:val="20"/>
    </w:rPr>
  </w:style>
  <w:style w:type="character" w:customStyle="1" w:styleId="FontStyle67">
    <w:name w:val="Font Style67"/>
    <w:rsid w:val="00B160DB"/>
    <w:rPr>
      <w:rFonts w:ascii="Times New Roman" w:hAnsi="Times New Roman" w:cs="Times New Roman"/>
      <w:sz w:val="28"/>
      <w:szCs w:val="28"/>
    </w:rPr>
  </w:style>
  <w:style w:type="paragraph" w:customStyle="1" w:styleId="a70">
    <w:name w:val="a7"/>
    <w:basedOn w:val="a5"/>
    <w:rsid w:val="00B160DB"/>
    <w:pPr>
      <w:spacing w:before="120" w:after="0" w:line="240" w:lineRule="auto"/>
      <w:ind w:firstLine="284"/>
    </w:pPr>
    <w:rPr>
      <w:rFonts w:ascii="Times New Roman" w:hAnsi="Times New Roman"/>
      <w:color w:val="000000"/>
      <w:sz w:val="20"/>
      <w:szCs w:val="20"/>
    </w:rPr>
  </w:style>
  <w:style w:type="character" w:customStyle="1" w:styleId="fts-hit1">
    <w:name w:val="fts-hit1"/>
    <w:rsid w:val="00B160DB"/>
    <w:rPr>
      <w:shd w:val="clear" w:color="auto" w:fill="FFC0CB"/>
    </w:rPr>
  </w:style>
  <w:style w:type="paragraph" w:customStyle="1" w:styleId="WW-">
    <w:name w:val="WW-Текст"/>
    <w:basedOn w:val="a5"/>
    <w:rsid w:val="00B160DB"/>
    <w:pPr>
      <w:suppressAutoHyphens/>
      <w:spacing w:after="0" w:line="240" w:lineRule="auto"/>
    </w:pPr>
    <w:rPr>
      <w:rFonts w:ascii="Courier New" w:hAnsi="Courier New"/>
      <w:sz w:val="20"/>
      <w:szCs w:val="20"/>
      <w:lang w:eastAsia="ar-SA"/>
    </w:rPr>
  </w:style>
  <w:style w:type="paragraph" w:customStyle="1" w:styleId="Style2">
    <w:name w:val="Style2"/>
    <w:basedOn w:val="a5"/>
    <w:rsid w:val="00B160DB"/>
    <w:pPr>
      <w:widowControl w:val="0"/>
      <w:suppressAutoHyphens/>
      <w:spacing w:after="0" w:line="283" w:lineRule="exact"/>
      <w:ind w:firstLine="850"/>
    </w:pPr>
    <w:rPr>
      <w:rFonts w:ascii="Times New Roman" w:hAnsi="Times New Roman"/>
      <w:sz w:val="20"/>
      <w:szCs w:val="20"/>
      <w:lang w:eastAsia="ar-SA"/>
    </w:rPr>
  </w:style>
  <w:style w:type="character" w:customStyle="1" w:styleId="FontStyle33">
    <w:name w:val="Font Style33"/>
    <w:rsid w:val="00B160DB"/>
    <w:rPr>
      <w:rFonts w:ascii="Times New Roman" w:hAnsi="Times New Roman" w:cs="Times New Roman"/>
      <w:sz w:val="24"/>
      <w:szCs w:val="24"/>
    </w:rPr>
  </w:style>
  <w:style w:type="paragraph" w:customStyle="1" w:styleId="Style5">
    <w:name w:val="Style5"/>
    <w:basedOn w:val="a5"/>
    <w:rsid w:val="00B160DB"/>
    <w:pPr>
      <w:widowControl w:val="0"/>
      <w:spacing w:after="0" w:line="254" w:lineRule="exact"/>
    </w:pPr>
    <w:rPr>
      <w:rFonts w:ascii="Times New Roman" w:hAnsi="Times New Roman"/>
      <w:sz w:val="20"/>
      <w:szCs w:val="20"/>
    </w:rPr>
  </w:style>
  <w:style w:type="paragraph" w:customStyle="1" w:styleId="Style14">
    <w:name w:val="Style14"/>
    <w:basedOn w:val="a5"/>
    <w:rsid w:val="00B160DB"/>
    <w:pPr>
      <w:widowControl w:val="0"/>
      <w:spacing w:after="0" w:line="240" w:lineRule="auto"/>
    </w:pPr>
    <w:rPr>
      <w:rFonts w:ascii="Times New Roman" w:hAnsi="Times New Roman"/>
      <w:sz w:val="20"/>
      <w:szCs w:val="20"/>
    </w:rPr>
  </w:style>
  <w:style w:type="paragraph" w:customStyle="1" w:styleId="Style17">
    <w:name w:val="Style17"/>
    <w:basedOn w:val="a5"/>
    <w:rsid w:val="00B160DB"/>
    <w:pPr>
      <w:widowControl w:val="0"/>
      <w:spacing w:after="0" w:line="240" w:lineRule="auto"/>
    </w:pPr>
    <w:rPr>
      <w:rFonts w:ascii="Times New Roman" w:hAnsi="Times New Roman"/>
      <w:sz w:val="20"/>
      <w:szCs w:val="20"/>
    </w:rPr>
  </w:style>
  <w:style w:type="paragraph" w:customStyle="1" w:styleId="Style19">
    <w:name w:val="Style19"/>
    <w:basedOn w:val="a5"/>
    <w:rsid w:val="00B160DB"/>
    <w:pPr>
      <w:widowControl w:val="0"/>
      <w:spacing w:after="0" w:line="240" w:lineRule="auto"/>
    </w:pPr>
    <w:rPr>
      <w:rFonts w:ascii="Times New Roman" w:hAnsi="Times New Roman"/>
      <w:sz w:val="20"/>
      <w:szCs w:val="20"/>
    </w:rPr>
  </w:style>
  <w:style w:type="paragraph" w:customStyle="1" w:styleId="Style20">
    <w:name w:val="Style20"/>
    <w:basedOn w:val="a5"/>
    <w:rsid w:val="00B160DB"/>
    <w:pPr>
      <w:widowControl w:val="0"/>
      <w:spacing w:after="0" w:line="240" w:lineRule="auto"/>
    </w:pPr>
    <w:rPr>
      <w:rFonts w:ascii="Times New Roman" w:hAnsi="Times New Roman"/>
      <w:sz w:val="20"/>
      <w:szCs w:val="20"/>
    </w:rPr>
  </w:style>
  <w:style w:type="paragraph" w:customStyle="1" w:styleId="Style23">
    <w:name w:val="Style23"/>
    <w:basedOn w:val="a5"/>
    <w:rsid w:val="00B160DB"/>
    <w:pPr>
      <w:widowControl w:val="0"/>
      <w:spacing w:after="0" w:line="254" w:lineRule="exact"/>
    </w:pPr>
    <w:rPr>
      <w:rFonts w:ascii="Times New Roman" w:hAnsi="Times New Roman"/>
      <w:sz w:val="20"/>
      <w:szCs w:val="20"/>
    </w:rPr>
  </w:style>
  <w:style w:type="paragraph" w:customStyle="1" w:styleId="Style26">
    <w:name w:val="Style26"/>
    <w:basedOn w:val="a5"/>
    <w:rsid w:val="00B160DB"/>
    <w:pPr>
      <w:widowControl w:val="0"/>
      <w:spacing w:after="0" w:line="250" w:lineRule="exact"/>
    </w:pPr>
    <w:rPr>
      <w:rFonts w:ascii="Times New Roman" w:hAnsi="Times New Roman"/>
      <w:sz w:val="20"/>
      <w:szCs w:val="20"/>
    </w:rPr>
  </w:style>
  <w:style w:type="paragraph" w:customStyle="1" w:styleId="Style28">
    <w:name w:val="Style28"/>
    <w:basedOn w:val="a5"/>
    <w:rsid w:val="00B160DB"/>
    <w:pPr>
      <w:widowControl w:val="0"/>
      <w:spacing w:after="0" w:line="240" w:lineRule="auto"/>
    </w:pPr>
    <w:rPr>
      <w:rFonts w:ascii="Times New Roman" w:hAnsi="Times New Roman"/>
      <w:sz w:val="20"/>
      <w:szCs w:val="20"/>
    </w:rPr>
  </w:style>
  <w:style w:type="character" w:customStyle="1" w:styleId="FontStyle37">
    <w:name w:val="Font Style37"/>
    <w:rsid w:val="00B160DB"/>
    <w:rPr>
      <w:rFonts w:ascii="Century Schoolbook" w:hAnsi="Century Schoolbook" w:cs="Century Schoolbook"/>
      <w:b/>
      <w:bCs/>
      <w:sz w:val="10"/>
      <w:szCs w:val="10"/>
    </w:rPr>
  </w:style>
  <w:style w:type="character" w:customStyle="1" w:styleId="FontStyle38">
    <w:name w:val="Font Style38"/>
    <w:rsid w:val="00B160DB"/>
    <w:rPr>
      <w:rFonts w:ascii="Times New Roman" w:hAnsi="Times New Roman" w:cs="Times New Roman"/>
      <w:sz w:val="18"/>
      <w:szCs w:val="18"/>
    </w:rPr>
  </w:style>
  <w:style w:type="character" w:customStyle="1" w:styleId="FontStyle39">
    <w:name w:val="Font Style39"/>
    <w:rsid w:val="00B160DB"/>
    <w:rPr>
      <w:rFonts w:ascii="Times New Roman" w:hAnsi="Times New Roman" w:cs="Times New Roman"/>
      <w:sz w:val="20"/>
      <w:szCs w:val="20"/>
    </w:rPr>
  </w:style>
  <w:style w:type="character" w:customStyle="1" w:styleId="FontStyle40">
    <w:name w:val="Font Style40"/>
    <w:rsid w:val="00B160DB"/>
    <w:rPr>
      <w:rFonts w:ascii="Bookman Old Style" w:hAnsi="Bookman Old Style" w:cs="Bookman Old Style"/>
      <w:sz w:val="8"/>
      <w:szCs w:val="8"/>
    </w:rPr>
  </w:style>
  <w:style w:type="character" w:customStyle="1" w:styleId="FontStyle42">
    <w:name w:val="Font Style42"/>
    <w:rsid w:val="00B160DB"/>
    <w:rPr>
      <w:rFonts w:ascii="Times New Roman" w:hAnsi="Times New Roman" w:cs="Times New Roman"/>
      <w:smallCaps/>
      <w:sz w:val="18"/>
      <w:szCs w:val="18"/>
    </w:rPr>
  </w:style>
  <w:style w:type="paragraph" w:customStyle="1" w:styleId="Style31">
    <w:name w:val="Style31"/>
    <w:basedOn w:val="a5"/>
    <w:rsid w:val="00B160DB"/>
    <w:pPr>
      <w:widowControl w:val="0"/>
      <w:spacing w:after="0" w:line="240" w:lineRule="auto"/>
    </w:pPr>
    <w:rPr>
      <w:rFonts w:ascii="Times New Roman" w:hAnsi="Times New Roman"/>
      <w:sz w:val="20"/>
      <w:szCs w:val="20"/>
    </w:rPr>
  </w:style>
  <w:style w:type="character" w:customStyle="1" w:styleId="FontStyle43">
    <w:name w:val="Font Style43"/>
    <w:rsid w:val="00B160DB"/>
    <w:rPr>
      <w:rFonts w:ascii="Times New Roman" w:hAnsi="Times New Roman" w:cs="Times New Roman"/>
      <w:b/>
      <w:bCs/>
      <w:smallCaps/>
      <w:sz w:val="10"/>
      <w:szCs w:val="10"/>
    </w:rPr>
  </w:style>
  <w:style w:type="paragraph" w:customStyle="1" w:styleId="Style1">
    <w:name w:val="Style1"/>
    <w:basedOn w:val="a5"/>
    <w:rsid w:val="00B160DB"/>
    <w:pPr>
      <w:widowControl w:val="0"/>
      <w:spacing w:after="0" w:line="240" w:lineRule="auto"/>
    </w:pPr>
    <w:rPr>
      <w:rFonts w:ascii="Times New Roman" w:hAnsi="Times New Roman"/>
      <w:sz w:val="20"/>
      <w:szCs w:val="20"/>
    </w:rPr>
  </w:style>
  <w:style w:type="paragraph" w:customStyle="1" w:styleId="Style3">
    <w:name w:val="Style3"/>
    <w:basedOn w:val="a5"/>
    <w:rsid w:val="00B160DB"/>
    <w:pPr>
      <w:widowControl w:val="0"/>
      <w:spacing w:after="0" w:line="206" w:lineRule="exact"/>
      <w:jc w:val="center"/>
    </w:pPr>
    <w:rPr>
      <w:rFonts w:ascii="Times New Roman" w:hAnsi="Times New Roman"/>
      <w:sz w:val="20"/>
      <w:szCs w:val="20"/>
    </w:rPr>
  </w:style>
  <w:style w:type="paragraph" w:customStyle="1" w:styleId="Style4">
    <w:name w:val="Style4"/>
    <w:basedOn w:val="a5"/>
    <w:rsid w:val="00B160DB"/>
    <w:pPr>
      <w:widowControl w:val="0"/>
      <w:spacing w:after="0" w:line="228" w:lineRule="exact"/>
      <w:ind w:firstLine="158"/>
    </w:pPr>
    <w:rPr>
      <w:rFonts w:ascii="Times New Roman" w:hAnsi="Times New Roman"/>
      <w:sz w:val="20"/>
      <w:szCs w:val="20"/>
    </w:rPr>
  </w:style>
  <w:style w:type="paragraph" w:customStyle="1" w:styleId="Style6">
    <w:name w:val="Style6"/>
    <w:basedOn w:val="a5"/>
    <w:rsid w:val="00B160DB"/>
    <w:pPr>
      <w:widowControl w:val="0"/>
      <w:spacing w:after="0" w:line="229" w:lineRule="exact"/>
      <w:ind w:firstLine="365"/>
    </w:pPr>
    <w:rPr>
      <w:rFonts w:ascii="Times New Roman" w:hAnsi="Times New Roman"/>
      <w:sz w:val="20"/>
      <w:szCs w:val="20"/>
    </w:rPr>
  </w:style>
  <w:style w:type="paragraph" w:customStyle="1" w:styleId="Style7">
    <w:name w:val="Style7"/>
    <w:basedOn w:val="a5"/>
    <w:rsid w:val="00B160DB"/>
    <w:pPr>
      <w:widowControl w:val="0"/>
      <w:spacing w:after="0" w:line="240" w:lineRule="auto"/>
    </w:pPr>
    <w:rPr>
      <w:rFonts w:ascii="Times New Roman" w:hAnsi="Times New Roman"/>
      <w:sz w:val="20"/>
      <w:szCs w:val="20"/>
    </w:rPr>
  </w:style>
  <w:style w:type="paragraph" w:customStyle="1" w:styleId="Style8">
    <w:name w:val="Style8"/>
    <w:basedOn w:val="a5"/>
    <w:rsid w:val="00B160DB"/>
    <w:pPr>
      <w:widowControl w:val="0"/>
      <w:spacing w:after="0" w:line="240" w:lineRule="auto"/>
    </w:pPr>
    <w:rPr>
      <w:rFonts w:ascii="Times New Roman" w:hAnsi="Times New Roman"/>
      <w:sz w:val="20"/>
      <w:szCs w:val="20"/>
    </w:rPr>
  </w:style>
  <w:style w:type="paragraph" w:customStyle="1" w:styleId="Style9">
    <w:name w:val="Style9"/>
    <w:basedOn w:val="a5"/>
    <w:rsid w:val="00B160DB"/>
    <w:pPr>
      <w:widowControl w:val="0"/>
      <w:spacing w:after="0" w:line="240" w:lineRule="auto"/>
    </w:pPr>
    <w:rPr>
      <w:rFonts w:ascii="Times New Roman" w:hAnsi="Times New Roman"/>
      <w:sz w:val="20"/>
      <w:szCs w:val="20"/>
    </w:rPr>
  </w:style>
  <w:style w:type="paragraph" w:customStyle="1" w:styleId="Style10">
    <w:name w:val="Style10"/>
    <w:basedOn w:val="a5"/>
    <w:rsid w:val="00B160DB"/>
    <w:pPr>
      <w:widowControl w:val="0"/>
      <w:spacing w:after="0" w:line="240" w:lineRule="auto"/>
    </w:pPr>
    <w:rPr>
      <w:rFonts w:ascii="Times New Roman" w:hAnsi="Times New Roman"/>
      <w:sz w:val="20"/>
      <w:szCs w:val="20"/>
    </w:rPr>
  </w:style>
  <w:style w:type="paragraph" w:customStyle="1" w:styleId="Style11">
    <w:name w:val="Style11"/>
    <w:basedOn w:val="a5"/>
    <w:rsid w:val="00B160DB"/>
    <w:pPr>
      <w:widowControl w:val="0"/>
      <w:spacing w:after="0" w:line="224" w:lineRule="exact"/>
      <w:ind w:firstLine="86"/>
    </w:pPr>
    <w:rPr>
      <w:rFonts w:ascii="Times New Roman" w:hAnsi="Times New Roman"/>
      <w:sz w:val="20"/>
      <w:szCs w:val="20"/>
    </w:rPr>
  </w:style>
  <w:style w:type="paragraph" w:customStyle="1" w:styleId="Style12">
    <w:name w:val="Style12"/>
    <w:basedOn w:val="a5"/>
    <w:rsid w:val="00B160DB"/>
    <w:pPr>
      <w:widowControl w:val="0"/>
      <w:spacing w:after="0" w:line="240" w:lineRule="auto"/>
    </w:pPr>
    <w:rPr>
      <w:rFonts w:ascii="Times New Roman" w:hAnsi="Times New Roman"/>
      <w:sz w:val="20"/>
      <w:szCs w:val="20"/>
    </w:rPr>
  </w:style>
  <w:style w:type="paragraph" w:customStyle="1" w:styleId="Style13">
    <w:name w:val="Style13"/>
    <w:basedOn w:val="a5"/>
    <w:rsid w:val="00B160DB"/>
    <w:pPr>
      <w:widowControl w:val="0"/>
      <w:spacing w:after="0" w:line="252" w:lineRule="exact"/>
    </w:pPr>
    <w:rPr>
      <w:rFonts w:ascii="Times New Roman" w:hAnsi="Times New Roman"/>
      <w:sz w:val="20"/>
      <w:szCs w:val="20"/>
    </w:rPr>
  </w:style>
  <w:style w:type="paragraph" w:customStyle="1" w:styleId="Style15">
    <w:name w:val="Style15"/>
    <w:basedOn w:val="a5"/>
    <w:rsid w:val="00B160DB"/>
    <w:pPr>
      <w:widowControl w:val="0"/>
      <w:spacing w:after="0" w:line="240" w:lineRule="auto"/>
    </w:pPr>
    <w:rPr>
      <w:rFonts w:ascii="Times New Roman" w:hAnsi="Times New Roman"/>
      <w:sz w:val="20"/>
      <w:szCs w:val="20"/>
    </w:rPr>
  </w:style>
  <w:style w:type="paragraph" w:customStyle="1" w:styleId="Style16">
    <w:name w:val="Style16"/>
    <w:basedOn w:val="a5"/>
    <w:rsid w:val="00B160DB"/>
    <w:pPr>
      <w:widowControl w:val="0"/>
      <w:spacing w:after="0" w:line="245" w:lineRule="exact"/>
    </w:pPr>
    <w:rPr>
      <w:rFonts w:ascii="Times New Roman" w:hAnsi="Times New Roman"/>
      <w:sz w:val="20"/>
      <w:szCs w:val="20"/>
    </w:rPr>
  </w:style>
  <w:style w:type="paragraph" w:customStyle="1" w:styleId="Style18">
    <w:name w:val="Style18"/>
    <w:basedOn w:val="a5"/>
    <w:rsid w:val="00B160DB"/>
    <w:pPr>
      <w:widowControl w:val="0"/>
      <w:spacing w:after="0" w:line="228" w:lineRule="exact"/>
      <w:ind w:firstLine="362"/>
    </w:pPr>
    <w:rPr>
      <w:rFonts w:ascii="Times New Roman" w:hAnsi="Times New Roman"/>
      <w:sz w:val="20"/>
      <w:szCs w:val="20"/>
    </w:rPr>
  </w:style>
  <w:style w:type="paragraph" w:customStyle="1" w:styleId="Style21">
    <w:name w:val="Style21"/>
    <w:basedOn w:val="a5"/>
    <w:rsid w:val="00B160DB"/>
    <w:pPr>
      <w:widowControl w:val="0"/>
      <w:spacing w:after="0" w:line="240" w:lineRule="auto"/>
    </w:pPr>
    <w:rPr>
      <w:rFonts w:ascii="Times New Roman" w:hAnsi="Times New Roman"/>
      <w:sz w:val="20"/>
      <w:szCs w:val="20"/>
    </w:rPr>
  </w:style>
  <w:style w:type="paragraph" w:customStyle="1" w:styleId="Style22">
    <w:name w:val="Style22"/>
    <w:basedOn w:val="a5"/>
    <w:rsid w:val="00B160DB"/>
    <w:pPr>
      <w:widowControl w:val="0"/>
      <w:spacing w:after="0" w:line="250" w:lineRule="exact"/>
    </w:pPr>
    <w:rPr>
      <w:rFonts w:ascii="Times New Roman" w:hAnsi="Times New Roman"/>
      <w:sz w:val="20"/>
      <w:szCs w:val="20"/>
    </w:rPr>
  </w:style>
  <w:style w:type="paragraph" w:customStyle="1" w:styleId="Style24">
    <w:name w:val="Style24"/>
    <w:basedOn w:val="a5"/>
    <w:rsid w:val="00B160DB"/>
    <w:pPr>
      <w:widowControl w:val="0"/>
      <w:spacing w:after="0" w:line="240" w:lineRule="auto"/>
    </w:pPr>
    <w:rPr>
      <w:rFonts w:ascii="Times New Roman" w:hAnsi="Times New Roman"/>
      <w:sz w:val="20"/>
      <w:szCs w:val="20"/>
    </w:rPr>
  </w:style>
  <w:style w:type="paragraph" w:customStyle="1" w:styleId="Style25">
    <w:name w:val="Style25"/>
    <w:basedOn w:val="a5"/>
    <w:rsid w:val="00B160DB"/>
    <w:pPr>
      <w:widowControl w:val="0"/>
      <w:spacing w:after="0" w:line="240" w:lineRule="auto"/>
    </w:pPr>
    <w:rPr>
      <w:rFonts w:ascii="Times New Roman" w:hAnsi="Times New Roman"/>
      <w:sz w:val="20"/>
      <w:szCs w:val="20"/>
    </w:rPr>
  </w:style>
  <w:style w:type="paragraph" w:customStyle="1" w:styleId="Style27">
    <w:name w:val="Style27"/>
    <w:basedOn w:val="a5"/>
    <w:rsid w:val="00B160DB"/>
    <w:pPr>
      <w:widowControl w:val="0"/>
      <w:spacing w:after="0" w:line="240" w:lineRule="auto"/>
    </w:pPr>
    <w:rPr>
      <w:rFonts w:ascii="Times New Roman" w:hAnsi="Times New Roman"/>
      <w:sz w:val="20"/>
      <w:szCs w:val="20"/>
    </w:rPr>
  </w:style>
  <w:style w:type="paragraph" w:customStyle="1" w:styleId="Style29">
    <w:name w:val="Style29"/>
    <w:basedOn w:val="a5"/>
    <w:rsid w:val="00B160DB"/>
    <w:pPr>
      <w:widowControl w:val="0"/>
      <w:spacing w:after="0" w:line="240" w:lineRule="auto"/>
    </w:pPr>
    <w:rPr>
      <w:rFonts w:ascii="Times New Roman" w:hAnsi="Times New Roman"/>
      <w:sz w:val="20"/>
      <w:szCs w:val="20"/>
    </w:rPr>
  </w:style>
  <w:style w:type="paragraph" w:customStyle="1" w:styleId="Style30">
    <w:name w:val="Style30"/>
    <w:basedOn w:val="a5"/>
    <w:rsid w:val="00B160DB"/>
    <w:pPr>
      <w:widowControl w:val="0"/>
      <w:spacing w:after="0" w:line="240" w:lineRule="auto"/>
    </w:pPr>
    <w:rPr>
      <w:rFonts w:ascii="Times New Roman" w:hAnsi="Times New Roman"/>
      <w:sz w:val="20"/>
      <w:szCs w:val="20"/>
    </w:rPr>
  </w:style>
  <w:style w:type="character" w:customStyle="1" w:styleId="FontStyle34">
    <w:name w:val="Font Style34"/>
    <w:rsid w:val="00B160DB"/>
    <w:rPr>
      <w:rFonts w:ascii="Times New Roman" w:hAnsi="Times New Roman" w:cs="Times New Roman"/>
      <w:sz w:val="16"/>
      <w:szCs w:val="16"/>
    </w:rPr>
  </w:style>
  <w:style w:type="character" w:customStyle="1" w:styleId="FontStyle35">
    <w:name w:val="Font Style35"/>
    <w:rsid w:val="00B160DB"/>
    <w:rPr>
      <w:rFonts w:ascii="Times New Roman" w:hAnsi="Times New Roman" w:cs="Times New Roman"/>
      <w:b/>
      <w:bCs/>
      <w:i/>
      <w:iCs/>
      <w:sz w:val="10"/>
      <w:szCs w:val="10"/>
    </w:rPr>
  </w:style>
  <w:style w:type="character" w:customStyle="1" w:styleId="FontStyle36">
    <w:name w:val="Font Style36"/>
    <w:rsid w:val="00B160DB"/>
    <w:rPr>
      <w:rFonts w:ascii="Times New Roman" w:hAnsi="Times New Roman" w:cs="Times New Roman"/>
      <w:sz w:val="14"/>
      <w:szCs w:val="14"/>
    </w:rPr>
  </w:style>
  <w:style w:type="character" w:customStyle="1" w:styleId="FontStyle41">
    <w:name w:val="Font Style41"/>
    <w:rsid w:val="00B160DB"/>
    <w:rPr>
      <w:rFonts w:ascii="Times New Roman" w:hAnsi="Times New Roman" w:cs="Times New Roman"/>
      <w:b/>
      <w:bCs/>
      <w:sz w:val="16"/>
      <w:szCs w:val="16"/>
    </w:rPr>
  </w:style>
  <w:style w:type="character" w:customStyle="1" w:styleId="FontStyle44">
    <w:name w:val="Font Style44"/>
    <w:rsid w:val="00B160DB"/>
    <w:rPr>
      <w:rFonts w:ascii="Times New Roman" w:hAnsi="Times New Roman" w:cs="Times New Roman"/>
      <w:sz w:val="16"/>
      <w:szCs w:val="16"/>
    </w:rPr>
  </w:style>
  <w:style w:type="character" w:customStyle="1" w:styleId="FontStyle45">
    <w:name w:val="Font Style45"/>
    <w:rsid w:val="00B160DB"/>
    <w:rPr>
      <w:rFonts w:ascii="Times New Roman" w:hAnsi="Times New Roman" w:cs="Times New Roman"/>
      <w:b/>
      <w:bCs/>
      <w:sz w:val="14"/>
      <w:szCs w:val="14"/>
    </w:rPr>
  </w:style>
  <w:style w:type="character" w:customStyle="1" w:styleId="FontStyle46">
    <w:name w:val="Font Style46"/>
    <w:rsid w:val="00B160DB"/>
    <w:rPr>
      <w:rFonts w:ascii="Times New Roman" w:hAnsi="Times New Roman" w:cs="Times New Roman"/>
      <w:b/>
      <w:bCs/>
      <w:spacing w:val="30"/>
      <w:w w:val="120"/>
      <w:sz w:val="8"/>
      <w:szCs w:val="8"/>
    </w:rPr>
  </w:style>
  <w:style w:type="character" w:customStyle="1" w:styleId="FontStyle47">
    <w:name w:val="Font Style47"/>
    <w:rsid w:val="00B160DB"/>
    <w:rPr>
      <w:rFonts w:ascii="Times New Roman" w:hAnsi="Times New Roman" w:cs="Times New Roman"/>
      <w:b/>
      <w:bCs/>
      <w:i/>
      <w:iCs/>
      <w:smallCaps/>
      <w:spacing w:val="30"/>
      <w:sz w:val="12"/>
      <w:szCs w:val="12"/>
    </w:rPr>
  </w:style>
  <w:style w:type="character" w:customStyle="1" w:styleId="FontStyle48">
    <w:name w:val="Font Style48"/>
    <w:rsid w:val="00B160DB"/>
    <w:rPr>
      <w:rFonts w:ascii="Times New Roman" w:hAnsi="Times New Roman" w:cs="Times New Roman"/>
      <w:spacing w:val="-20"/>
      <w:sz w:val="30"/>
      <w:szCs w:val="30"/>
    </w:rPr>
  </w:style>
  <w:style w:type="character" w:customStyle="1" w:styleId="FontStyle49">
    <w:name w:val="Font Style49"/>
    <w:rsid w:val="00B160DB"/>
    <w:rPr>
      <w:rFonts w:ascii="Times New Roman" w:hAnsi="Times New Roman" w:cs="Times New Roman"/>
      <w:b/>
      <w:bCs/>
      <w:sz w:val="12"/>
      <w:szCs w:val="12"/>
    </w:rPr>
  </w:style>
  <w:style w:type="character" w:customStyle="1" w:styleId="FontStyle50">
    <w:name w:val="Font Style50"/>
    <w:rsid w:val="00B160DB"/>
    <w:rPr>
      <w:rFonts w:ascii="Times New Roman" w:hAnsi="Times New Roman" w:cs="Times New Roman"/>
      <w:b/>
      <w:bCs/>
      <w:smallCaps/>
      <w:spacing w:val="10"/>
      <w:sz w:val="12"/>
      <w:szCs w:val="12"/>
    </w:rPr>
  </w:style>
  <w:style w:type="character" w:customStyle="1" w:styleId="FontStyle51">
    <w:name w:val="Font Style51"/>
    <w:rsid w:val="00B160DB"/>
    <w:rPr>
      <w:rFonts w:ascii="Times New Roman" w:hAnsi="Times New Roman" w:cs="Times New Roman"/>
      <w:b/>
      <w:bCs/>
      <w:w w:val="20"/>
      <w:sz w:val="20"/>
      <w:szCs w:val="20"/>
    </w:rPr>
  </w:style>
  <w:style w:type="character" w:customStyle="1" w:styleId="FontStyle52">
    <w:name w:val="Font Style52"/>
    <w:rsid w:val="00B160DB"/>
    <w:rPr>
      <w:rFonts w:ascii="Consolas" w:hAnsi="Consolas" w:cs="Consolas"/>
      <w:sz w:val="14"/>
      <w:szCs w:val="14"/>
    </w:rPr>
  </w:style>
  <w:style w:type="character" w:customStyle="1" w:styleId="FontStyle54">
    <w:name w:val="Font Style54"/>
    <w:rsid w:val="00B160DB"/>
    <w:rPr>
      <w:rFonts w:ascii="Times New Roman" w:hAnsi="Times New Roman" w:cs="Times New Roman"/>
      <w:b/>
      <w:bCs/>
      <w:i/>
      <w:iCs/>
      <w:sz w:val="12"/>
      <w:szCs w:val="12"/>
    </w:rPr>
  </w:style>
  <w:style w:type="character" w:customStyle="1" w:styleId="FontStyle26">
    <w:name w:val="Font Style26"/>
    <w:rsid w:val="00B160DB"/>
    <w:rPr>
      <w:rFonts w:ascii="Times New Roman" w:hAnsi="Times New Roman" w:cs="Times New Roman"/>
      <w:b/>
      <w:bCs/>
      <w:sz w:val="20"/>
      <w:szCs w:val="20"/>
    </w:rPr>
  </w:style>
  <w:style w:type="character" w:customStyle="1" w:styleId="FontStyle27">
    <w:name w:val="Font Style27"/>
    <w:rsid w:val="00B160DB"/>
    <w:rPr>
      <w:rFonts w:ascii="Lucida Sans Unicode" w:hAnsi="Lucida Sans Unicode" w:cs="Lucida Sans Unicode"/>
      <w:b/>
      <w:bCs/>
      <w:sz w:val="16"/>
      <w:szCs w:val="16"/>
    </w:rPr>
  </w:style>
  <w:style w:type="character" w:customStyle="1" w:styleId="FontStyle28">
    <w:name w:val="Font Style28"/>
    <w:rsid w:val="00B160DB"/>
    <w:rPr>
      <w:rFonts w:ascii="Times New Roman" w:hAnsi="Times New Roman" w:cs="Times New Roman"/>
      <w:smallCaps/>
      <w:sz w:val="16"/>
      <w:szCs w:val="16"/>
    </w:rPr>
  </w:style>
  <w:style w:type="character" w:customStyle="1" w:styleId="FontStyle29">
    <w:name w:val="Font Style29"/>
    <w:rsid w:val="00B160DB"/>
    <w:rPr>
      <w:rFonts w:ascii="Microsoft Sans Serif" w:hAnsi="Microsoft Sans Serif" w:cs="Microsoft Sans Serif"/>
      <w:b/>
      <w:bCs/>
      <w:sz w:val="16"/>
      <w:szCs w:val="16"/>
    </w:rPr>
  </w:style>
  <w:style w:type="character" w:customStyle="1" w:styleId="FontStyle30">
    <w:name w:val="Font Style30"/>
    <w:rsid w:val="00B160DB"/>
    <w:rPr>
      <w:rFonts w:ascii="Times New Roman" w:hAnsi="Times New Roman" w:cs="Times New Roman"/>
      <w:i/>
      <w:iCs/>
      <w:w w:val="200"/>
      <w:sz w:val="10"/>
      <w:szCs w:val="10"/>
    </w:rPr>
  </w:style>
  <w:style w:type="character" w:customStyle="1" w:styleId="FontStyle31">
    <w:name w:val="Font Style31"/>
    <w:rsid w:val="00B160DB"/>
    <w:rPr>
      <w:rFonts w:ascii="Bookman Old Style" w:hAnsi="Bookman Old Style" w:cs="Bookman Old Style"/>
      <w:b/>
      <w:bCs/>
      <w:sz w:val="8"/>
      <w:szCs w:val="8"/>
    </w:rPr>
  </w:style>
  <w:style w:type="character" w:customStyle="1" w:styleId="FontStyle32">
    <w:name w:val="Font Style32"/>
    <w:rsid w:val="00B160DB"/>
    <w:rPr>
      <w:rFonts w:ascii="Times New Roman" w:hAnsi="Times New Roman" w:cs="Times New Roman"/>
      <w:b/>
      <w:bCs/>
      <w:sz w:val="16"/>
      <w:szCs w:val="16"/>
    </w:rPr>
  </w:style>
  <w:style w:type="character" w:customStyle="1" w:styleId="FontStyle21">
    <w:name w:val="Font Style21"/>
    <w:rsid w:val="00B160DB"/>
    <w:rPr>
      <w:rFonts w:ascii="Times New Roman" w:hAnsi="Times New Roman" w:cs="Times New Roman"/>
      <w:i/>
      <w:iCs/>
      <w:sz w:val="18"/>
      <w:szCs w:val="18"/>
    </w:rPr>
  </w:style>
  <w:style w:type="character" w:customStyle="1" w:styleId="FontStyle22">
    <w:name w:val="Font Style22"/>
    <w:rsid w:val="00B160DB"/>
    <w:rPr>
      <w:rFonts w:ascii="Century Gothic" w:hAnsi="Century Gothic" w:cs="Century Gothic"/>
      <w:b/>
      <w:bCs/>
      <w:i/>
      <w:iCs/>
      <w:sz w:val="12"/>
      <w:szCs w:val="12"/>
    </w:rPr>
  </w:style>
  <w:style w:type="character" w:customStyle="1" w:styleId="FontStyle23">
    <w:name w:val="Font Style23"/>
    <w:rsid w:val="00B160DB"/>
    <w:rPr>
      <w:rFonts w:ascii="Times New Roman" w:hAnsi="Times New Roman" w:cs="Times New Roman"/>
      <w:b/>
      <w:bCs/>
      <w:i/>
      <w:iCs/>
      <w:spacing w:val="20"/>
      <w:sz w:val="14"/>
      <w:szCs w:val="14"/>
    </w:rPr>
  </w:style>
  <w:style w:type="character" w:customStyle="1" w:styleId="FontStyle24">
    <w:name w:val="Font Style24"/>
    <w:rsid w:val="00B160DB"/>
    <w:rPr>
      <w:rFonts w:ascii="Times New Roman" w:hAnsi="Times New Roman" w:cs="Times New Roman"/>
      <w:spacing w:val="20"/>
      <w:sz w:val="16"/>
      <w:szCs w:val="16"/>
    </w:rPr>
  </w:style>
  <w:style w:type="character" w:customStyle="1" w:styleId="FontStyle25">
    <w:name w:val="Font Style25"/>
    <w:rsid w:val="00B160DB"/>
    <w:rPr>
      <w:rFonts w:ascii="Times New Roman" w:hAnsi="Times New Roman" w:cs="Times New Roman"/>
      <w:sz w:val="16"/>
      <w:szCs w:val="16"/>
    </w:rPr>
  </w:style>
  <w:style w:type="paragraph" w:customStyle="1" w:styleId="style32">
    <w:name w:val="style3"/>
    <w:basedOn w:val="a5"/>
    <w:rsid w:val="00B160DB"/>
    <w:pPr>
      <w:spacing w:before="100" w:beforeAutospacing="1" w:after="100" w:afterAutospacing="1" w:line="240" w:lineRule="auto"/>
    </w:pPr>
    <w:rPr>
      <w:rFonts w:ascii="Arial" w:hAnsi="Arial" w:cs="Arial"/>
      <w:sz w:val="14"/>
      <w:szCs w:val="14"/>
    </w:rPr>
  </w:style>
  <w:style w:type="paragraph" w:customStyle="1" w:styleId="ConsPlusNormal">
    <w:name w:val="ConsPlusNormal"/>
    <w:rsid w:val="00B160DB"/>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afffff">
    <w:name w:val="Текст Знак Знак Знак Знак Знак Знак"/>
    <w:aliases w:val="Текст Знак Знак Знак Знак Знак З Знак Знак"/>
    <w:rsid w:val="00B160DB"/>
    <w:rPr>
      <w:rFonts w:ascii="Courier New" w:hAnsi="Courier New"/>
      <w:szCs w:val="24"/>
      <w:lang w:val="ru-RU" w:eastAsia="ru-RU" w:bidi="ar-SA"/>
    </w:rPr>
  </w:style>
  <w:style w:type="paragraph" w:customStyle="1" w:styleId="FR2">
    <w:name w:val="FR2"/>
    <w:rsid w:val="00B160DB"/>
    <w:pPr>
      <w:widowControl w:val="0"/>
      <w:autoSpaceDE w:val="0"/>
      <w:autoSpaceDN w:val="0"/>
      <w:adjustRightInd w:val="0"/>
      <w:spacing w:before="340" w:after="0" w:line="240" w:lineRule="auto"/>
      <w:jc w:val="center"/>
    </w:pPr>
    <w:rPr>
      <w:rFonts w:ascii="Arial" w:eastAsia="Times New Roman" w:hAnsi="Arial" w:cs="Arial"/>
      <w:b/>
      <w:bCs/>
      <w:sz w:val="32"/>
      <w:szCs w:val="32"/>
      <w:lang w:eastAsia="ru-RU"/>
    </w:rPr>
  </w:style>
  <w:style w:type="paragraph" w:customStyle="1" w:styleId="ConsTitle">
    <w:name w:val="ConsTitle"/>
    <w:rsid w:val="00B160D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f3">
    <w:name w:val="Обычный2"/>
    <w:rsid w:val="00B160DB"/>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2f3"/>
    <w:rsid w:val="00B160DB"/>
    <w:pPr>
      <w:ind w:left="-113" w:right="-113"/>
      <w:jc w:val="center"/>
    </w:pPr>
    <w:rPr>
      <w:b/>
      <w:bCs/>
      <w:sz w:val="20"/>
    </w:rPr>
  </w:style>
  <w:style w:type="paragraph" w:customStyle="1" w:styleId="1e">
    <w:name w:val="Стиль1"/>
    <w:basedOn w:val="10"/>
    <w:autoRedefine/>
    <w:rsid w:val="00B160DB"/>
    <w:pPr>
      <w:keepNext w:val="0"/>
      <w:jc w:val="center"/>
      <w:outlineLvl w:val="9"/>
    </w:pPr>
    <w:rPr>
      <w:rFonts w:ascii="Arial" w:hAnsi="Arial"/>
      <w:sz w:val="22"/>
      <w:szCs w:val="22"/>
      <w:lang w:val="ru-RU" w:eastAsia="ru-RU"/>
    </w:rPr>
  </w:style>
  <w:style w:type="paragraph" w:customStyle="1" w:styleId="FR4">
    <w:name w:val="FR4"/>
    <w:rsid w:val="00B160DB"/>
    <w:pPr>
      <w:widowControl w:val="0"/>
      <w:autoSpaceDE w:val="0"/>
      <w:autoSpaceDN w:val="0"/>
      <w:adjustRightInd w:val="0"/>
      <w:spacing w:before="380" w:after="0" w:line="240" w:lineRule="auto"/>
      <w:ind w:left="1760"/>
    </w:pPr>
    <w:rPr>
      <w:rFonts w:ascii="Courier New" w:eastAsia="Times New Roman" w:hAnsi="Courier New" w:cs="Courier New"/>
      <w:b/>
      <w:bCs/>
      <w:sz w:val="24"/>
      <w:szCs w:val="24"/>
      <w:lang w:eastAsia="ru-RU"/>
    </w:rPr>
  </w:style>
  <w:style w:type="paragraph" w:customStyle="1" w:styleId="10-02">
    <w:name w:val="Стиль 10 пт полужирный По центру Слева:  -02 см Первая строка:..."/>
    <w:basedOn w:val="a5"/>
    <w:rsid w:val="00B160DB"/>
    <w:pPr>
      <w:widowControl w:val="0"/>
      <w:spacing w:after="0" w:line="240" w:lineRule="auto"/>
      <w:ind w:left="-113" w:right="-113"/>
      <w:jc w:val="center"/>
    </w:pPr>
    <w:rPr>
      <w:rFonts w:ascii="Times New Roman" w:hAnsi="Times New Roman"/>
      <w:b/>
      <w:bCs/>
      <w:sz w:val="20"/>
      <w:szCs w:val="20"/>
    </w:rPr>
  </w:style>
  <w:style w:type="numbering" w:styleId="111111">
    <w:name w:val="Outline List 2"/>
    <w:basedOn w:val="a9"/>
    <w:rsid w:val="00B160DB"/>
    <w:pPr>
      <w:numPr>
        <w:numId w:val="14"/>
      </w:numPr>
    </w:pPr>
  </w:style>
  <w:style w:type="paragraph" w:customStyle="1" w:styleId="xl63">
    <w:name w:val="xl63"/>
    <w:basedOn w:val="a5"/>
    <w:rsid w:val="00B16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64">
    <w:name w:val="xl64"/>
    <w:basedOn w:val="a5"/>
    <w:rsid w:val="00B16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65">
    <w:name w:val="xl65"/>
    <w:basedOn w:val="a5"/>
    <w:rsid w:val="00B160DB"/>
    <w:pPr>
      <w:spacing w:before="100" w:beforeAutospacing="1" w:after="100" w:afterAutospacing="1" w:line="240" w:lineRule="auto"/>
      <w:textAlignment w:val="top"/>
    </w:pPr>
    <w:rPr>
      <w:rFonts w:ascii="Times New Roman" w:hAnsi="Times New Roman"/>
      <w:sz w:val="20"/>
      <w:szCs w:val="20"/>
    </w:rPr>
  </w:style>
  <w:style w:type="paragraph" w:customStyle="1" w:styleId="xl66">
    <w:name w:val="xl66"/>
    <w:basedOn w:val="a5"/>
    <w:rsid w:val="00B160DB"/>
    <w:pPr>
      <w:spacing w:before="100" w:beforeAutospacing="1" w:after="100" w:afterAutospacing="1" w:line="240" w:lineRule="auto"/>
    </w:pPr>
    <w:rPr>
      <w:rFonts w:ascii="Times New Roman" w:hAnsi="Times New Roman"/>
      <w:sz w:val="20"/>
      <w:szCs w:val="20"/>
    </w:rPr>
  </w:style>
  <w:style w:type="paragraph" w:customStyle="1" w:styleId="xl67">
    <w:name w:val="xl67"/>
    <w:basedOn w:val="a5"/>
    <w:rsid w:val="00B160DB"/>
    <w:pP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8">
    <w:name w:val="xl68"/>
    <w:basedOn w:val="a5"/>
    <w:rsid w:val="00B160DB"/>
    <w:pPr>
      <w:spacing w:before="100" w:beforeAutospacing="1" w:after="100" w:afterAutospacing="1" w:line="240" w:lineRule="auto"/>
    </w:pPr>
    <w:rPr>
      <w:rFonts w:ascii="Times New Roman" w:hAnsi="Times New Roman"/>
      <w:b/>
      <w:bCs/>
      <w:sz w:val="20"/>
      <w:szCs w:val="20"/>
    </w:rPr>
  </w:style>
  <w:style w:type="paragraph" w:customStyle="1" w:styleId="xl69">
    <w:name w:val="xl69"/>
    <w:basedOn w:val="a5"/>
    <w:rsid w:val="00B160DB"/>
    <w:pPr>
      <w:spacing w:before="100" w:beforeAutospacing="1" w:after="100" w:afterAutospacing="1" w:line="240" w:lineRule="auto"/>
      <w:textAlignment w:val="top"/>
    </w:pPr>
    <w:rPr>
      <w:rFonts w:ascii="Times New Roman" w:hAnsi="Times New Roman"/>
      <w:sz w:val="20"/>
      <w:szCs w:val="20"/>
    </w:rPr>
  </w:style>
  <w:style w:type="paragraph" w:customStyle="1" w:styleId="xl70">
    <w:name w:val="xl70"/>
    <w:basedOn w:val="a5"/>
    <w:rsid w:val="00B160DB"/>
    <w:pPr>
      <w:spacing w:before="100" w:beforeAutospacing="1" w:after="100" w:afterAutospacing="1" w:line="240" w:lineRule="auto"/>
      <w:jc w:val="center"/>
      <w:textAlignment w:val="center"/>
    </w:pPr>
    <w:rPr>
      <w:rFonts w:ascii="Times New Roman" w:hAnsi="Times New Roman"/>
      <w:b/>
      <w:bCs/>
      <w:sz w:val="20"/>
      <w:szCs w:val="20"/>
    </w:rPr>
  </w:style>
  <w:style w:type="numbering" w:customStyle="1" w:styleId="111">
    <w:name w:val="Нет списка111"/>
    <w:next w:val="a9"/>
    <w:semiHidden/>
    <w:rsid w:val="00B160DB"/>
  </w:style>
  <w:style w:type="character" w:customStyle="1" w:styleId="afffff0">
    <w:name w:val="Гипертекстовая ссылка"/>
    <w:rsid w:val="00B160DB"/>
    <w:rPr>
      <w:color w:val="008000"/>
    </w:rPr>
  </w:style>
  <w:style w:type="numbering" w:customStyle="1" w:styleId="2f4">
    <w:name w:val="Нет списка2"/>
    <w:next w:val="a9"/>
    <w:semiHidden/>
    <w:rsid w:val="00B160DB"/>
  </w:style>
  <w:style w:type="paragraph" w:customStyle="1" w:styleId="Style33">
    <w:name w:val="Style33"/>
    <w:basedOn w:val="a5"/>
    <w:rsid w:val="00B160DB"/>
    <w:pPr>
      <w:widowControl w:val="0"/>
      <w:spacing w:after="0" w:line="276" w:lineRule="exact"/>
      <w:ind w:firstLine="854"/>
    </w:pPr>
    <w:rPr>
      <w:rFonts w:ascii="Times New Roman" w:hAnsi="Times New Roman"/>
      <w:sz w:val="20"/>
      <w:szCs w:val="20"/>
    </w:rPr>
  </w:style>
  <w:style w:type="paragraph" w:customStyle="1" w:styleId="Style37">
    <w:name w:val="Style37"/>
    <w:basedOn w:val="a5"/>
    <w:rsid w:val="00B160DB"/>
    <w:pPr>
      <w:widowControl w:val="0"/>
      <w:spacing w:after="0" w:line="240" w:lineRule="auto"/>
    </w:pPr>
    <w:rPr>
      <w:rFonts w:ascii="Times New Roman" w:hAnsi="Times New Roman"/>
      <w:sz w:val="20"/>
      <w:szCs w:val="20"/>
    </w:rPr>
  </w:style>
  <w:style w:type="paragraph" w:customStyle="1" w:styleId="Style38">
    <w:name w:val="Style38"/>
    <w:basedOn w:val="a5"/>
    <w:rsid w:val="00B160DB"/>
    <w:pPr>
      <w:widowControl w:val="0"/>
      <w:spacing w:after="0" w:line="278" w:lineRule="exact"/>
    </w:pPr>
    <w:rPr>
      <w:rFonts w:ascii="Times New Roman" w:hAnsi="Times New Roman"/>
      <w:sz w:val="20"/>
      <w:szCs w:val="20"/>
    </w:rPr>
  </w:style>
  <w:style w:type="paragraph" w:customStyle="1" w:styleId="Iniiaiieoaenonionooiii2">
    <w:name w:val="Iniiaiie oaeno n ionooiii 2"/>
    <w:basedOn w:val="a5"/>
    <w:rsid w:val="00B160DB"/>
    <w:pPr>
      <w:widowControl w:val="0"/>
      <w:suppressAutoHyphens/>
      <w:spacing w:after="0" w:line="240" w:lineRule="auto"/>
    </w:pPr>
    <w:rPr>
      <w:rFonts w:ascii="Times New Roman" w:eastAsia="Arial" w:hAnsi="Times New Roman"/>
      <w:color w:val="000000"/>
      <w:sz w:val="20"/>
      <w:szCs w:val="20"/>
      <w:lang w:eastAsia="ar-SA"/>
    </w:rPr>
  </w:style>
  <w:style w:type="paragraph" w:customStyle="1" w:styleId="127">
    <w:name w:val="127 см"/>
    <w:basedOn w:val="a5"/>
    <w:rsid w:val="00B160DB"/>
    <w:pPr>
      <w:widowControl w:val="0"/>
      <w:spacing w:before="120" w:after="0" w:line="240" w:lineRule="auto"/>
      <w:ind w:left="720"/>
    </w:pPr>
    <w:rPr>
      <w:rFonts w:ascii="Times New Roman" w:hAnsi="Times New Roman"/>
      <w:sz w:val="26"/>
      <w:szCs w:val="20"/>
    </w:rPr>
  </w:style>
  <w:style w:type="paragraph" w:customStyle="1" w:styleId="1f">
    <w:name w:val="Знак Знак Знак Знак Знак Знак Знак Знак1 Знак"/>
    <w:basedOn w:val="a5"/>
    <w:rsid w:val="00B160DB"/>
    <w:pPr>
      <w:spacing w:after="160" w:line="240" w:lineRule="exact"/>
    </w:pPr>
    <w:rPr>
      <w:rFonts w:ascii="Verdana" w:hAnsi="Verdana" w:cs="Verdana"/>
      <w:sz w:val="20"/>
      <w:szCs w:val="20"/>
      <w:lang w:val="en-US" w:eastAsia="en-US"/>
    </w:rPr>
  </w:style>
  <w:style w:type="character" w:customStyle="1" w:styleId="aff3">
    <w:name w:val="Без интервала Знак"/>
    <w:link w:val="aff2"/>
    <w:uiPriority w:val="1"/>
    <w:rsid w:val="00B160DB"/>
    <w:rPr>
      <w:rFonts w:ascii="Times New Roman" w:eastAsia="Times New Roman" w:hAnsi="Times New Roman" w:cs="Times New Roman"/>
      <w:sz w:val="24"/>
      <w:szCs w:val="24"/>
      <w:lang w:eastAsia="ru-RU"/>
    </w:rPr>
  </w:style>
  <w:style w:type="paragraph" w:customStyle="1" w:styleId="S13">
    <w:name w:val="S_Обычный + 13 пт"/>
    <w:basedOn w:val="a5"/>
    <w:rsid w:val="00B160DB"/>
    <w:pPr>
      <w:suppressAutoHyphens/>
      <w:spacing w:after="0" w:line="240" w:lineRule="auto"/>
      <w:ind w:firstLine="708"/>
    </w:pPr>
    <w:rPr>
      <w:rFonts w:ascii="Times New Roman" w:hAnsi="Times New Roman"/>
      <w:kern w:val="1"/>
      <w:sz w:val="28"/>
      <w:szCs w:val="20"/>
      <w:lang w:eastAsia="ar-SA"/>
    </w:rPr>
  </w:style>
  <w:style w:type="table" w:customStyle="1" w:styleId="TableNormal">
    <w:name w:val="Table Normal"/>
    <w:uiPriority w:val="2"/>
    <w:semiHidden/>
    <w:unhideWhenUsed/>
    <w:qFormat/>
    <w:rsid w:val="00B160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5"/>
    <w:uiPriority w:val="1"/>
    <w:qFormat/>
    <w:rsid w:val="00B160DB"/>
    <w:pPr>
      <w:widowControl w:val="0"/>
      <w:spacing w:after="0" w:line="240" w:lineRule="auto"/>
    </w:pPr>
    <w:rPr>
      <w:rFonts w:eastAsia="Calibri"/>
      <w:lang w:val="en-US" w:eastAsia="en-US"/>
    </w:rPr>
  </w:style>
  <w:style w:type="paragraph" w:customStyle="1" w:styleId="formattext">
    <w:name w:val="formattext"/>
    <w:basedOn w:val="a5"/>
    <w:rsid w:val="00B160DB"/>
    <w:pPr>
      <w:spacing w:before="100" w:beforeAutospacing="1" w:after="100" w:afterAutospacing="1" w:line="240" w:lineRule="auto"/>
    </w:pPr>
    <w:rPr>
      <w:rFonts w:ascii="Times New Roman" w:hAnsi="Times New Roman"/>
      <w:sz w:val="20"/>
      <w:szCs w:val="20"/>
    </w:rPr>
  </w:style>
  <w:style w:type="character" w:customStyle="1" w:styleId="sharebannerclose">
    <w:name w:val="sharebanner_close"/>
    <w:basedOn w:val="a7"/>
    <w:rsid w:val="00B160DB"/>
  </w:style>
  <w:style w:type="character" w:customStyle="1" w:styleId="sharebannerbuy">
    <w:name w:val="sharebanner_buy"/>
    <w:basedOn w:val="a7"/>
    <w:rsid w:val="00B160DB"/>
  </w:style>
  <w:style w:type="character" w:customStyle="1" w:styleId="blk">
    <w:name w:val="blk"/>
    <w:rsid w:val="00B160DB"/>
  </w:style>
  <w:style w:type="character" w:customStyle="1" w:styleId="r">
    <w:name w:val="r"/>
    <w:rsid w:val="00B160DB"/>
  </w:style>
  <w:style w:type="numbering" w:customStyle="1" w:styleId="3b">
    <w:name w:val="Нет списка3"/>
    <w:next w:val="a9"/>
    <w:uiPriority w:val="99"/>
    <w:semiHidden/>
    <w:unhideWhenUsed/>
    <w:rsid w:val="00B160DB"/>
  </w:style>
  <w:style w:type="paragraph" w:customStyle="1" w:styleId="ConsNonformat">
    <w:name w:val="ConsNonformat"/>
    <w:rsid w:val="00B160DB"/>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5"/>
    <w:rsid w:val="00B160DB"/>
    <w:pPr>
      <w:snapToGrid w:val="0"/>
      <w:spacing w:after="0" w:line="240" w:lineRule="auto"/>
    </w:pPr>
    <w:rPr>
      <w:rFonts w:ascii="Courier New" w:hAnsi="Courier New" w:cs="Courier New"/>
      <w:sz w:val="20"/>
      <w:szCs w:val="20"/>
    </w:rPr>
  </w:style>
  <w:style w:type="paragraph" w:customStyle="1" w:styleId="ConsPlusTitle">
    <w:name w:val="ConsPlusTitle"/>
    <w:rsid w:val="00B160DB"/>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fff1">
    <w:name w:val="Знак Знак Знак Знак"/>
    <w:basedOn w:val="a5"/>
    <w:semiHidden/>
    <w:rsid w:val="00B160DB"/>
    <w:pPr>
      <w:tabs>
        <w:tab w:val="num" w:pos="360"/>
      </w:tabs>
      <w:spacing w:before="120" w:after="160" w:line="240" w:lineRule="exact"/>
      <w:jc w:val="both"/>
    </w:pPr>
    <w:rPr>
      <w:rFonts w:ascii="Verdana" w:hAnsi="Verdana"/>
      <w:sz w:val="20"/>
      <w:szCs w:val="20"/>
      <w:lang w:val="en-US" w:eastAsia="en-US"/>
    </w:rPr>
  </w:style>
  <w:style w:type="character" w:customStyle="1" w:styleId="afffff2">
    <w:name w:val="Не вступил в силу"/>
    <w:rsid w:val="00B160DB"/>
    <w:rPr>
      <w:rFonts w:ascii="Verdana" w:hAnsi="Verdana" w:hint="default"/>
      <w:color w:val="008080"/>
      <w:sz w:val="20"/>
      <w:szCs w:val="20"/>
      <w:lang w:val="en-US" w:eastAsia="en-US" w:bidi="ar-SA"/>
    </w:rPr>
  </w:style>
  <w:style w:type="table" w:customStyle="1" w:styleId="1f0">
    <w:name w:val="Сетка таблицы1"/>
    <w:basedOn w:val="a8"/>
    <w:next w:val="af5"/>
    <w:uiPriority w:val="59"/>
    <w:rsid w:val="00B16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9"/>
    <w:semiHidden/>
    <w:unhideWhenUsed/>
    <w:rsid w:val="00A121F0"/>
  </w:style>
  <w:style w:type="numbering" w:customStyle="1" w:styleId="52">
    <w:name w:val="Нет списка5"/>
    <w:next w:val="a9"/>
    <w:semiHidden/>
    <w:unhideWhenUsed/>
    <w:rsid w:val="00D2411E"/>
  </w:style>
  <w:style w:type="table" w:customStyle="1" w:styleId="2f5">
    <w:name w:val="Сетка таблицы2"/>
    <w:basedOn w:val="a8"/>
    <w:next w:val="af5"/>
    <w:rsid w:val="00D2411E"/>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160DB"/>
    <w:rPr>
      <w:rFonts w:ascii="Calibri" w:eastAsia="Times New Roman" w:hAnsi="Calibri" w:cs="Times New Roman"/>
      <w:lang w:eastAsia="ru-RU"/>
    </w:rPr>
  </w:style>
  <w:style w:type="paragraph" w:styleId="10">
    <w:name w:val="heading 1"/>
    <w:basedOn w:val="a5"/>
    <w:next w:val="a5"/>
    <w:link w:val="11"/>
    <w:uiPriority w:val="99"/>
    <w:qFormat/>
    <w:rsid w:val="00B160DB"/>
    <w:pPr>
      <w:keepNext/>
      <w:spacing w:after="0" w:line="240" w:lineRule="auto"/>
      <w:outlineLvl w:val="0"/>
    </w:pPr>
    <w:rPr>
      <w:rFonts w:ascii="Times New Roman" w:hAnsi="Times New Roman"/>
      <w:b/>
      <w:sz w:val="28"/>
      <w:szCs w:val="24"/>
      <w:lang w:val="x-none" w:eastAsia="x-none"/>
    </w:rPr>
  </w:style>
  <w:style w:type="paragraph" w:styleId="20">
    <w:name w:val="heading 2"/>
    <w:basedOn w:val="a6"/>
    <w:next w:val="a5"/>
    <w:link w:val="21"/>
    <w:qFormat/>
    <w:rsid w:val="00B160DB"/>
    <w:pPr>
      <w:ind w:firstLine="709"/>
      <w:jc w:val="left"/>
      <w:outlineLvl w:val="1"/>
    </w:pPr>
  </w:style>
  <w:style w:type="paragraph" w:styleId="30">
    <w:name w:val="heading 3"/>
    <w:aliases w:val="рффи 3"/>
    <w:basedOn w:val="a5"/>
    <w:next w:val="a5"/>
    <w:link w:val="31"/>
    <w:qFormat/>
    <w:rsid w:val="00B160DB"/>
    <w:pPr>
      <w:spacing w:after="0" w:line="240" w:lineRule="auto"/>
      <w:ind w:firstLine="709"/>
      <w:outlineLvl w:val="2"/>
    </w:pPr>
    <w:rPr>
      <w:rFonts w:ascii="Times New Roman" w:hAnsi="Times New Roman"/>
      <w:b/>
      <w:sz w:val="24"/>
      <w:szCs w:val="24"/>
      <w:lang w:val="x-none" w:eastAsia="x-none"/>
    </w:rPr>
  </w:style>
  <w:style w:type="paragraph" w:styleId="4">
    <w:name w:val="heading 4"/>
    <w:basedOn w:val="a5"/>
    <w:next w:val="a5"/>
    <w:link w:val="40"/>
    <w:uiPriority w:val="99"/>
    <w:qFormat/>
    <w:rsid w:val="00B160DB"/>
    <w:pPr>
      <w:keepNext/>
      <w:spacing w:after="0" w:line="240" w:lineRule="auto"/>
      <w:textAlignment w:val="baseline"/>
      <w:outlineLvl w:val="3"/>
    </w:pPr>
    <w:rPr>
      <w:rFonts w:ascii="Times New Roman" w:hAnsi="Times New Roman"/>
      <w:b/>
      <w:sz w:val="20"/>
      <w:szCs w:val="20"/>
      <w:lang w:val="x-none" w:eastAsia="x-none"/>
    </w:rPr>
  </w:style>
  <w:style w:type="paragraph" w:styleId="5">
    <w:name w:val="heading 5"/>
    <w:basedOn w:val="a5"/>
    <w:next w:val="a5"/>
    <w:link w:val="50"/>
    <w:uiPriority w:val="99"/>
    <w:qFormat/>
    <w:rsid w:val="00B160DB"/>
    <w:pPr>
      <w:keepNext/>
      <w:spacing w:after="0" w:line="240" w:lineRule="auto"/>
      <w:textAlignment w:val="baseline"/>
      <w:outlineLvl w:val="4"/>
    </w:pPr>
    <w:rPr>
      <w:rFonts w:ascii="Times New Roman" w:hAnsi="Times New Roman"/>
      <w:sz w:val="24"/>
      <w:szCs w:val="20"/>
      <w:lang w:val="x-none" w:eastAsia="x-none"/>
    </w:rPr>
  </w:style>
  <w:style w:type="paragraph" w:styleId="6">
    <w:name w:val="heading 6"/>
    <w:basedOn w:val="a5"/>
    <w:next w:val="a5"/>
    <w:link w:val="60"/>
    <w:uiPriority w:val="99"/>
    <w:qFormat/>
    <w:rsid w:val="00B160DB"/>
    <w:pPr>
      <w:keepNext/>
      <w:tabs>
        <w:tab w:val="left" w:pos="2197"/>
      </w:tabs>
      <w:spacing w:after="0" w:line="240" w:lineRule="auto"/>
      <w:jc w:val="center"/>
      <w:textAlignment w:val="baseline"/>
      <w:outlineLvl w:val="5"/>
    </w:pPr>
    <w:rPr>
      <w:rFonts w:ascii="Times New Roman" w:hAnsi="Times New Roman"/>
      <w:b/>
      <w:bCs/>
      <w:sz w:val="24"/>
      <w:szCs w:val="20"/>
      <w:lang w:val="x-none" w:eastAsia="x-none"/>
    </w:rPr>
  </w:style>
  <w:style w:type="paragraph" w:styleId="7">
    <w:name w:val="heading 7"/>
    <w:basedOn w:val="a5"/>
    <w:next w:val="a5"/>
    <w:link w:val="70"/>
    <w:qFormat/>
    <w:rsid w:val="00B160DB"/>
    <w:pPr>
      <w:keepNext/>
      <w:spacing w:after="0" w:line="240" w:lineRule="auto"/>
      <w:jc w:val="center"/>
      <w:outlineLvl w:val="6"/>
    </w:pPr>
    <w:rPr>
      <w:rFonts w:ascii="Times New Roman" w:hAnsi="Times New Roman"/>
      <w:b/>
      <w:sz w:val="36"/>
      <w:szCs w:val="24"/>
      <w:lang w:val="x-none" w:eastAsia="x-none"/>
    </w:rPr>
  </w:style>
  <w:style w:type="paragraph" w:styleId="8">
    <w:name w:val="heading 8"/>
    <w:basedOn w:val="a5"/>
    <w:next w:val="a5"/>
    <w:link w:val="80"/>
    <w:uiPriority w:val="99"/>
    <w:qFormat/>
    <w:rsid w:val="00B160DB"/>
    <w:pPr>
      <w:keepNext/>
      <w:spacing w:after="0" w:line="240" w:lineRule="auto"/>
      <w:outlineLvl w:val="7"/>
    </w:pPr>
    <w:rPr>
      <w:rFonts w:ascii="Times New Roman" w:hAnsi="Times New Roman"/>
      <w:b/>
      <w:i/>
      <w:iCs/>
      <w:sz w:val="20"/>
      <w:szCs w:val="24"/>
      <w:lang w:val="x-none" w:eastAsia="x-none"/>
    </w:rPr>
  </w:style>
  <w:style w:type="paragraph" w:styleId="9">
    <w:name w:val="heading 9"/>
    <w:basedOn w:val="a5"/>
    <w:next w:val="a5"/>
    <w:link w:val="90"/>
    <w:qFormat/>
    <w:rsid w:val="00B160DB"/>
    <w:pPr>
      <w:keepNext/>
      <w:spacing w:after="0" w:line="240" w:lineRule="auto"/>
      <w:ind w:right="-100"/>
      <w:jc w:val="center"/>
      <w:outlineLvl w:val="8"/>
    </w:pPr>
    <w:rPr>
      <w:rFonts w:ascii="Times New Roman" w:hAnsi="Times New Roman"/>
      <w:b/>
      <w:sz w:val="20"/>
      <w:szCs w:val="24"/>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basedOn w:val="a7"/>
    <w:link w:val="10"/>
    <w:uiPriority w:val="99"/>
    <w:rsid w:val="00B160DB"/>
    <w:rPr>
      <w:rFonts w:ascii="Times New Roman" w:eastAsia="Times New Roman" w:hAnsi="Times New Roman" w:cs="Times New Roman"/>
      <w:b/>
      <w:sz w:val="28"/>
      <w:szCs w:val="24"/>
      <w:lang w:val="x-none" w:eastAsia="x-none"/>
    </w:rPr>
  </w:style>
  <w:style w:type="character" w:customStyle="1" w:styleId="21">
    <w:name w:val="Заголовок 2 Знак"/>
    <w:basedOn w:val="a7"/>
    <w:link w:val="20"/>
    <w:rsid w:val="00B160DB"/>
    <w:rPr>
      <w:rFonts w:ascii="Times New Roman" w:eastAsia="Times New Roman" w:hAnsi="Times New Roman" w:cs="Times New Roman"/>
      <w:b/>
      <w:bCs/>
      <w:sz w:val="24"/>
      <w:szCs w:val="24"/>
      <w:lang w:val="x-none" w:eastAsia="x-none"/>
    </w:rPr>
  </w:style>
  <w:style w:type="character" w:customStyle="1" w:styleId="31">
    <w:name w:val="Заголовок 3 Знак"/>
    <w:aliases w:val="рффи 3 Знак"/>
    <w:basedOn w:val="a7"/>
    <w:link w:val="30"/>
    <w:rsid w:val="00B160DB"/>
    <w:rPr>
      <w:rFonts w:ascii="Times New Roman" w:eastAsia="Times New Roman" w:hAnsi="Times New Roman" w:cs="Times New Roman"/>
      <w:b/>
      <w:sz w:val="24"/>
      <w:szCs w:val="24"/>
      <w:lang w:val="x-none" w:eastAsia="x-none"/>
    </w:rPr>
  </w:style>
  <w:style w:type="character" w:customStyle="1" w:styleId="40">
    <w:name w:val="Заголовок 4 Знак"/>
    <w:basedOn w:val="a7"/>
    <w:link w:val="4"/>
    <w:uiPriority w:val="99"/>
    <w:rsid w:val="00B160DB"/>
    <w:rPr>
      <w:rFonts w:ascii="Times New Roman" w:eastAsia="Times New Roman" w:hAnsi="Times New Roman" w:cs="Times New Roman"/>
      <w:b/>
      <w:sz w:val="20"/>
      <w:szCs w:val="20"/>
      <w:lang w:val="x-none" w:eastAsia="x-none"/>
    </w:rPr>
  </w:style>
  <w:style w:type="character" w:customStyle="1" w:styleId="50">
    <w:name w:val="Заголовок 5 Знак"/>
    <w:basedOn w:val="a7"/>
    <w:link w:val="5"/>
    <w:uiPriority w:val="99"/>
    <w:rsid w:val="00B160DB"/>
    <w:rPr>
      <w:rFonts w:ascii="Times New Roman" w:eastAsia="Times New Roman" w:hAnsi="Times New Roman" w:cs="Times New Roman"/>
      <w:sz w:val="24"/>
      <w:szCs w:val="20"/>
      <w:lang w:val="x-none" w:eastAsia="x-none"/>
    </w:rPr>
  </w:style>
  <w:style w:type="character" w:customStyle="1" w:styleId="60">
    <w:name w:val="Заголовок 6 Знак"/>
    <w:basedOn w:val="a7"/>
    <w:link w:val="6"/>
    <w:uiPriority w:val="99"/>
    <w:rsid w:val="00B160DB"/>
    <w:rPr>
      <w:rFonts w:ascii="Times New Roman" w:eastAsia="Times New Roman" w:hAnsi="Times New Roman" w:cs="Times New Roman"/>
      <w:b/>
      <w:bCs/>
      <w:sz w:val="24"/>
      <w:szCs w:val="20"/>
      <w:lang w:val="x-none" w:eastAsia="x-none"/>
    </w:rPr>
  </w:style>
  <w:style w:type="character" w:customStyle="1" w:styleId="70">
    <w:name w:val="Заголовок 7 Знак"/>
    <w:basedOn w:val="a7"/>
    <w:link w:val="7"/>
    <w:rsid w:val="00B160DB"/>
    <w:rPr>
      <w:rFonts w:ascii="Times New Roman" w:eastAsia="Times New Roman" w:hAnsi="Times New Roman" w:cs="Times New Roman"/>
      <w:b/>
      <w:sz w:val="36"/>
      <w:szCs w:val="24"/>
      <w:lang w:val="x-none" w:eastAsia="x-none"/>
    </w:rPr>
  </w:style>
  <w:style w:type="character" w:customStyle="1" w:styleId="80">
    <w:name w:val="Заголовок 8 Знак"/>
    <w:basedOn w:val="a7"/>
    <w:link w:val="8"/>
    <w:uiPriority w:val="99"/>
    <w:rsid w:val="00B160DB"/>
    <w:rPr>
      <w:rFonts w:ascii="Times New Roman" w:eastAsia="Times New Roman" w:hAnsi="Times New Roman" w:cs="Times New Roman"/>
      <w:b/>
      <w:i/>
      <w:iCs/>
      <w:sz w:val="20"/>
      <w:szCs w:val="24"/>
      <w:lang w:val="x-none" w:eastAsia="x-none"/>
    </w:rPr>
  </w:style>
  <w:style w:type="character" w:customStyle="1" w:styleId="90">
    <w:name w:val="Заголовок 9 Знак"/>
    <w:basedOn w:val="a7"/>
    <w:link w:val="9"/>
    <w:rsid w:val="00B160DB"/>
    <w:rPr>
      <w:rFonts w:ascii="Times New Roman" w:eastAsia="Times New Roman" w:hAnsi="Times New Roman" w:cs="Times New Roman"/>
      <w:b/>
      <w:sz w:val="20"/>
      <w:szCs w:val="24"/>
      <w:lang w:val="x-none" w:eastAsia="x-none"/>
    </w:rPr>
  </w:style>
  <w:style w:type="numbering" w:customStyle="1" w:styleId="12">
    <w:name w:val="Нет списка1"/>
    <w:next w:val="a9"/>
    <w:uiPriority w:val="99"/>
    <w:semiHidden/>
    <w:unhideWhenUsed/>
    <w:rsid w:val="00B160DB"/>
  </w:style>
  <w:style w:type="paragraph" w:styleId="aa">
    <w:name w:val="List Paragraph"/>
    <w:basedOn w:val="a5"/>
    <w:uiPriority w:val="34"/>
    <w:qFormat/>
    <w:rsid w:val="00B160DB"/>
    <w:pPr>
      <w:ind w:left="720"/>
      <w:contextualSpacing/>
    </w:pPr>
    <w:rPr>
      <w:rFonts w:asciiTheme="minorHAnsi" w:eastAsiaTheme="minorEastAsia" w:hAnsiTheme="minorHAnsi" w:cstheme="minorBidi"/>
    </w:rPr>
  </w:style>
  <w:style w:type="numbering" w:customStyle="1" w:styleId="110">
    <w:name w:val="Нет списка11"/>
    <w:next w:val="a9"/>
    <w:uiPriority w:val="99"/>
    <w:semiHidden/>
    <w:unhideWhenUsed/>
    <w:rsid w:val="00B160DB"/>
  </w:style>
  <w:style w:type="paragraph" w:styleId="ab">
    <w:name w:val="header"/>
    <w:basedOn w:val="a5"/>
    <w:link w:val="ac"/>
    <w:rsid w:val="00B160D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c">
    <w:name w:val="Верхний колонтитул Знак"/>
    <w:basedOn w:val="a7"/>
    <w:link w:val="ab"/>
    <w:rsid w:val="00B160DB"/>
    <w:rPr>
      <w:rFonts w:ascii="Times New Roman" w:eastAsia="Times New Roman" w:hAnsi="Times New Roman" w:cs="Times New Roman"/>
      <w:sz w:val="24"/>
      <w:szCs w:val="24"/>
      <w:lang w:val="x-none" w:eastAsia="x-none"/>
    </w:rPr>
  </w:style>
  <w:style w:type="paragraph" w:styleId="ad">
    <w:name w:val="footer"/>
    <w:basedOn w:val="a5"/>
    <w:link w:val="ae"/>
    <w:rsid w:val="00B160D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e">
    <w:name w:val="Нижний колонтитул Знак"/>
    <w:basedOn w:val="a7"/>
    <w:link w:val="ad"/>
    <w:rsid w:val="00B160DB"/>
    <w:rPr>
      <w:rFonts w:ascii="Times New Roman" w:eastAsia="Times New Roman" w:hAnsi="Times New Roman" w:cs="Times New Roman"/>
      <w:sz w:val="24"/>
      <w:szCs w:val="24"/>
      <w:lang w:val="x-none" w:eastAsia="x-none"/>
    </w:rPr>
  </w:style>
  <w:style w:type="character" w:styleId="af">
    <w:name w:val="page number"/>
    <w:basedOn w:val="a7"/>
    <w:rsid w:val="00B160DB"/>
  </w:style>
  <w:style w:type="paragraph" w:styleId="a6">
    <w:name w:val="Title"/>
    <w:basedOn w:val="a5"/>
    <w:link w:val="af0"/>
    <w:qFormat/>
    <w:rsid w:val="00B160DB"/>
    <w:pPr>
      <w:spacing w:after="0" w:line="240" w:lineRule="auto"/>
      <w:ind w:firstLine="600"/>
      <w:jc w:val="center"/>
    </w:pPr>
    <w:rPr>
      <w:rFonts w:ascii="Times New Roman" w:hAnsi="Times New Roman"/>
      <w:b/>
      <w:bCs/>
      <w:sz w:val="24"/>
      <w:szCs w:val="24"/>
      <w:lang w:val="x-none" w:eastAsia="x-none"/>
    </w:rPr>
  </w:style>
  <w:style w:type="character" w:customStyle="1" w:styleId="af0">
    <w:name w:val="Название Знак"/>
    <w:basedOn w:val="a7"/>
    <w:link w:val="a6"/>
    <w:rsid w:val="00B160DB"/>
    <w:rPr>
      <w:rFonts w:ascii="Times New Roman" w:eastAsia="Times New Roman" w:hAnsi="Times New Roman" w:cs="Times New Roman"/>
      <w:b/>
      <w:bCs/>
      <w:sz w:val="24"/>
      <w:szCs w:val="24"/>
      <w:lang w:val="x-none" w:eastAsia="x-none"/>
    </w:rPr>
  </w:style>
  <w:style w:type="paragraph" w:customStyle="1" w:styleId="Twordpage">
    <w:name w:val="Tword_page"/>
    <w:basedOn w:val="a5"/>
    <w:rsid w:val="00B160DB"/>
    <w:pPr>
      <w:spacing w:after="0" w:line="240" w:lineRule="auto"/>
      <w:jc w:val="center"/>
    </w:pPr>
    <w:rPr>
      <w:rFonts w:ascii="Arial" w:hAnsi="Arial"/>
      <w:i/>
      <w:sz w:val="18"/>
      <w:szCs w:val="20"/>
    </w:rPr>
  </w:style>
  <w:style w:type="paragraph" w:customStyle="1" w:styleId="af1">
    <w:name w:val="Заголовок ПЗ"/>
    <w:rsid w:val="00B160DB"/>
    <w:pPr>
      <w:spacing w:after="0" w:line="240" w:lineRule="auto"/>
      <w:jc w:val="center"/>
    </w:pPr>
    <w:rPr>
      <w:rFonts w:ascii="ISOCPEUR" w:eastAsia="Times New Roman" w:hAnsi="ISOCPEUR" w:cs="Times New Roman"/>
      <w:b/>
      <w:i/>
      <w:sz w:val="28"/>
      <w:szCs w:val="24"/>
      <w:lang w:eastAsia="ru-RU"/>
    </w:rPr>
  </w:style>
  <w:style w:type="paragraph" w:customStyle="1" w:styleId="13">
    <w:name w:val="Текст ПЗ Первая строка:  1 см"/>
    <w:rsid w:val="00B160DB"/>
    <w:pPr>
      <w:spacing w:after="0" w:line="240" w:lineRule="auto"/>
      <w:ind w:firstLine="567"/>
      <w:jc w:val="both"/>
    </w:pPr>
    <w:rPr>
      <w:rFonts w:ascii="ISOCPEUR" w:eastAsia="Times New Roman" w:hAnsi="ISOCPEUR" w:cs="Times New Roman"/>
      <w:i/>
      <w:sz w:val="28"/>
      <w:szCs w:val="20"/>
      <w:lang w:eastAsia="ru-RU"/>
    </w:rPr>
  </w:style>
  <w:style w:type="character" w:styleId="af2">
    <w:name w:val="Hyperlink"/>
    <w:rsid w:val="00B160DB"/>
    <w:rPr>
      <w:color w:val="0000FF"/>
      <w:u w:val="single"/>
    </w:rPr>
  </w:style>
  <w:style w:type="paragraph" w:styleId="af3">
    <w:name w:val="Body Text"/>
    <w:aliases w:val="Заголовок главы"/>
    <w:basedOn w:val="a5"/>
    <w:link w:val="af4"/>
    <w:qFormat/>
    <w:rsid w:val="00B160DB"/>
    <w:pPr>
      <w:tabs>
        <w:tab w:val="left" w:pos="5940"/>
      </w:tabs>
      <w:spacing w:after="0" w:line="240" w:lineRule="auto"/>
    </w:pPr>
    <w:rPr>
      <w:rFonts w:ascii="Times New Roman" w:hAnsi="Times New Roman"/>
      <w:sz w:val="28"/>
      <w:szCs w:val="24"/>
      <w:lang w:val="x-none" w:eastAsia="x-none"/>
    </w:rPr>
  </w:style>
  <w:style w:type="character" w:customStyle="1" w:styleId="af4">
    <w:name w:val="Основной текст Знак"/>
    <w:aliases w:val="Заголовок главы Знак"/>
    <w:basedOn w:val="a7"/>
    <w:link w:val="af3"/>
    <w:rsid w:val="00B160DB"/>
    <w:rPr>
      <w:rFonts w:ascii="Times New Roman" w:eastAsia="Times New Roman" w:hAnsi="Times New Roman" w:cs="Times New Roman"/>
      <w:sz w:val="28"/>
      <w:szCs w:val="24"/>
      <w:lang w:val="x-none" w:eastAsia="x-none"/>
    </w:rPr>
  </w:style>
  <w:style w:type="table" w:styleId="af5">
    <w:name w:val="Table Grid"/>
    <w:basedOn w:val="a8"/>
    <w:uiPriority w:val="59"/>
    <w:rsid w:val="00B160D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Table Web 3"/>
    <w:basedOn w:val="a8"/>
    <w:rsid w:val="00B160D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6">
    <w:name w:val="Знак Знак"/>
    <w:locked/>
    <w:rsid w:val="00B160DB"/>
    <w:rPr>
      <w:b/>
      <w:szCs w:val="24"/>
      <w:lang w:val="ru-RU" w:eastAsia="ru-RU" w:bidi="ar-SA"/>
    </w:rPr>
  </w:style>
  <w:style w:type="paragraph" w:customStyle="1" w:styleId="e9">
    <w:name w:val="ÎñíîâíîÈe9 òåêñò"/>
    <w:basedOn w:val="a5"/>
    <w:rsid w:val="00B160DB"/>
    <w:pPr>
      <w:widowControl w:val="0"/>
      <w:spacing w:after="0" w:line="240" w:lineRule="auto"/>
      <w:jc w:val="center"/>
    </w:pPr>
    <w:rPr>
      <w:rFonts w:ascii="Times New Roman" w:hAnsi="Times New Roman"/>
      <w:sz w:val="28"/>
      <w:szCs w:val="20"/>
    </w:rPr>
  </w:style>
  <w:style w:type="character" w:customStyle="1" w:styleId="22">
    <w:name w:val="Знак Знак2"/>
    <w:locked/>
    <w:rsid w:val="00B160DB"/>
    <w:rPr>
      <w:b/>
      <w:bCs/>
      <w:sz w:val="24"/>
      <w:lang w:val="ru-RU" w:eastAsia="ru-RU" w:bidi="ar-SA"/>
    </w:rPr>
  </w:style>
  <w:style w:type="paragraph" w:styleId="af7">
    <w:name w:val="Balloon Text"/>
    <w:basedOn w:val="a5"/>
    <w:link w:val="af8"/>
    <w:rsid w:val="00B160DB"/>
    <w:pPr>
      <w:spacing w:after="0" w:line="240" w:lineRule="auto"/>
    </w:pPr>
    <w:rPr>
      <w:rFonts w:ascii="Tahoma" w:hAnsi="Tahoma"/>
      <w:sz w:val="16"/>
      <w:szCs w:val="16"/>
      <w:lang w:val="x-none" w:eastAsia="x-none"/>
    </w:rPr>
  </w:style>
  <w:style w:type="character" w:customStyle="1" w:styleId="af8">
    <w:name w:val="Текст выноски Знак"/>
    <w:basedOn w:val="a7"/>
    <w:link w:val="af7"/>
    <w:rsid w:val="00B160DB"/>
    <w:rPr>
      <w:rFonts w:ascii="Tahoma" w:eastAsia="Times New Roman" w:hAnsi="Tahoma" w:cs="Times New Roman"/>
      <w:sz w:val="16"/>
      <w:szCs w:val="16"/>
      <w:lang w:val="x-none" w:eastAsia="x-none"/>
    </w:rPr>
  </w:style>
  <w:style w:type="paragraph" w:styleId="af9">
    <w:name w:val="Plain Text"/>
    <w:aliases w:val="Текст Знак1,Текст Знак Знак,Текст Знак Знак Знак Знак Знак,Текст Знак Знак Знак Знак Знак З"/>
    <w:basedOn w:val="a5"/>
    <w:link w:val="afa"/>
    <w:rsid w:val="00B160DB"/>
    <w:pPr>
      <w:spacing w:after="0" w:line="240" w:lineRule="auto"/>
    </w:pPr>
    <w:rPr>
      <w:rFonts w:ascii="Courier New" w:hAnsi="Courier New"/>
      <w:sz w:val="20"/>
      <w:szCs w:val="20"/>
      <w:lang w:val="x-none" w:eastAsia="x-none"/>
    </w:rPr>
  </w:style>
  <w:style w:type="character" w:customStyle="1" w:styleId="afa">
    <w:name w:val="Текст Знак"/>
    <w:aliases w:val="Текст Знак1 Знак1,Текст Знак Знак Знак,Текст Знак Знак Знак Знак Знак Знак1,Текст Знак Знак Знак Знак Знак З Знак"/>
    <w:basedOn w:val="a7"/>
    <w:link w:val="af9"/>
    <w:rsid w:val="00B160DB"/>
    <w:rPr>
      <w:rFonts w:ascii="Courier New" w:eastAsia="Times New Roman" w:hAnsi="Courier New" w:cs="Times New Roman"/>
      <w:sz w:val="20"/>
      <w:szCs w:val="20"/>
      <w:lang w:val="x-none" w:eastAsia="x-none"/>
    </w:rPr>
  </w:style>
  <w:style w:type="character" w:customStyle="1" w:styleId="PlainTextChar">
    <w:name w:val="Plain Text Char"/>
    <w:locked/>
    <w:rsid w:val="00B160DB"/>
    <w:rPr>
      <w:rFonts w:ascii="Courier New" w:hAnsi="Courier New"/>
      <w:lang w:val="ru-RU" w:eastAsia="ru-RU" w:bidi="ar-SA"/>
    </w:rPr>
  </w:style>
  <w:style w:type="paragraph" w:styleId="23">
    <w:name w:val="Body Text Indent 2"/>
    <w:basedOn w:val="a5"/>
    <w:link w:val="24"/>
    <w:uiPriority w:val="99"/>
    <w:rsid w:val="00B160DB"/>
    <w:pPr>
      <w:spacing w:after="120" w:line="480" w:lineRule="auto"/>
      <w:ind w:left="283"/>
    </w:pPr>
    <w:rPr>
      <w:rFonts w:ascii="Times New Roman" w:hAnsi="Times New Roman"/>
      <w:sz w:val="24"/>
      <w:szCs w:val="24"/>
      <w:lang w:val="x-none" w:eastAsia="x-none"/>
    </w:rPr>
  </w:style>
  <w:style w:type="character" w:customStyle="1" w:styleId="24">
    <w:name w:val="Основной текст с отступом 2 Знак"/>
    <w:basedOn w:val="a7"/>
    <w:link w:val="23"/>
    <w:uiPriority w:val="99"/>
    <w:rsid w:val="00B160DB"/>
    <w:rPr>
      <w:rFonts w:ascii="Times New Roman" w:eastAsia="Times New Roman" w:hAnsi="Times New Roman" w:cs="Times New Roman"/>
      <w:sz w:val="24"/>
      <w:szCs w:val="24"/>
      <w:lang w:val="x-none" w:eastAsia="x-none"/>
    </w:rPr>
  </w:style>
  <w:style w:type="paragraph" w:customStyle="1" w:styleId="125">
    <w:name w:val="Стиль Первая строка:  125 см Междустр.интервал:  полуторный"/>
    <w:basedOn w:val="a5"/>
    <w:link w:val="1250"/>
    <w:rsid w:val="00B160DB"/>
    <w:pPr>
      <w:spacing w:after="0" w:line="240" w:lineRule="auto"/>
      <w:ind w:firstLine="709"/>
    </w:pPr>
    <w:rPr>
      <w:rFonts w:ascii="Times New Roman" w:hAnsi="Times New Roman"/>
      <w:sz w:val="28"/>
      <w:szCs w:val="20"/>
    </w:rPr>
  </w:style>
  <w:style w:type="character" w:customStyle="1" w:styleId="1250">
    <w:name w:val="Стиль Первая строка:  125 см Междустр.интервал:  полуторный Знак"/>
    <w:link w:val="125"/>
    <w:rsid w:val="00B160DB"/>
    <w:rPr>
      <w:rFonts w:ascii="Times New Roman" w:eastAsia="Times New Roman" w:hAnsi="Times New Roman" w:cs="Times New Roman"/>
      <w:sz w:val="28"/>
      <w:szCs w:val="20"/>
      <w:lang w:eastAsia="ru-RU"/>
    </w:rPr>
  </w:style>
  <w:style w:type="paragraph" w:customStyle="1" w:styleId="afb">
    <w:name w:val="Текст штампа"/>
    <w:link w:val="afc"/>
    <w:rsid w:val="00B160DB"/>
    <w:pPr>
      <w:spacing w:after="0" w:line="240" w:lineRule="auto"/>
      <w:jc w:val="center"/>
    </w:pPr>
    <w:rPr>
      <w:rFonts w:ascii="ISOCPEUR" w:eastAsia="Times New Roman" w:hAnsi="ISOCPEUR" w:cs="Times New Roman"/>
      <w:i/>
      <w:sz w:val="18"/>
      <w:szCs w:val="24"/>
      <w:lang w:eastAsia="ru-RU"/>
    </w:rPr>
  </w:style>
  <w:style w:type="paragraph" w:customStyle="1" w:styleId="afd">
    <w:name w:val="Текст шифра"/>
    <w:basedOn w:val="afb"/>
    <w:rsid w:val="00B160DB"/>
    <w:rPr>
      <w:iCs/>
      <w:w w:val="90"/>
      <w:sz w:val="32"/>
      <w:szCs w:val="14"/>
    </w:rPr>
  </w:style>
  <w:style w:type="paragraph" w:customStyle="1" w:styleId="afe">
    <w:name w:val="Номер листа"/>
    <w:basedOn w:val="afb"/>
    <w:rsid w:val="00B160DB"/>
    <w:rPr>
      <w:iCs/>
      <w:w w:val="90"/>
      <w:sz w:val="32"/>
      <w:szCs w:val="14"/>
    </w:rPr>
  </w:style>
  <w:style w:type="character" w:customStyle="1" w:styleId="afc">
    <w:name w:val="Текст штампа Знак"/>
    <w:link w:val="afb"/>
    <w:rsid w:val="00B160DB"/>
    <w:rPr>
      <w:rFonts w:ascii="ISOCPEUR" w:eastAsia="Times New Roman" w:hAnsi="ISOCPEUR" w:cs="Times New Roman"/>
      <w:i/>
      <w:sz w:val="18"/>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f0"/>
    <w:rsid w:val="00B160DB"/>
    <w:pPr>
      <w:spacing w:after="120" w:line="240" w:lineRule="auto"/>
      <w:ind w:left="283"/>
    </w:pPr>
    <w:rPr>
      <w:rFonts w:ascii="Times New Roman" w:hAnsi="Times New Roman"/>
      <w:sz w:val="24"/>
      <w:szCs w:val="24"/>
      <w:lang w:val="x-none" w:eastAsia="x-none"/>
    </w:r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7"/>
    <w:link w:val="aff"/>
    <w:rsid w:val="00B160DB"/>
    <w:rPr>
      <w:rFonts w:ascii="Times New Roman" w:eastAsia="Times New Roman" w:hAnsi="Times New Roman" w:cs="Times New Roman"/>
      <w:sz w:val="24"/>
      <w:szCs w:val="24"/>
      <w:lang w:val="x-none" w:eastAsia="x-none"/>
    </w:rPr>
  </w:style>
  <w:style w:type="paragraph" w:customStyle="1" w:styleId="aff1">
    <w:name w:val="заг. указ. литературы"/>
    <w:basedOn w:val="a5"/>
    <w:rsid w:val="00B160DB"/>
    <w:pPr>
      <w:tabs>
        <w:tab w:val="left" w:pos="9000"/>
        <w:tab w:val="right" w:pos="9360"/>
      </w:tabs>
      <w:suppressAutoHyphens/>
      <w:spacing w:after="0" w:line="240" w:lineRule="auto"/>
    </w:pPr>
    <w:rPr>
      <w:rFonts w:ascii="Arial" w:eastAsia="Courier" w:hAnsi="Arial"/>
      <w:sz w:val="20"/>
      <w:szCs w:val="20"/>
      <w:lang w:val="en-US"/>
    </w:rPr>
  </w:style>
  <w:style w:type="paragraph" w:styleId="25">
    <w:name w:val="Body Text 2"/>
    <w:basedOn w:val="a5"/>
    <w:link w:val="26"/>
    <w:uiPriority w:val="99"/>
    <w:rsid w:val="00B160DB"/>
    <w:pPr>
      <w:spacing w:after="120" w:line="480" w:lineRule="auto"/>
    </w:pPr>
    <w:rPr>
      <w:rFonts w:ascii="Times New Roman" w:hAnsi="Times New Roman"/>
      <w:sz w:val="24"/>
      <w:szCs w:val="24"/>
      <w:lang w:val="x-none" w:eastAsia="x-none"/>
    </w:rPr>
  </w:style>
  <w:style w:type="character" w:customStyle="1" w:styleId="26">
    <w:name w:val="Основной текст 2 Знак"/>
    <w:basedOn w:val="a7"/>
    <w:link w:val="25"/>
    <w:uiPriority w:val="99"/>
    <w:rsid w:val="00B160DB"/>
    <w:rPr>
      <w:rFonts w:ascii="Times New Roman" w:eastAsia="Times New Roman" w:hAnsi="Times New Roman" w:cs="Times New Roman"/>
      <w:sz w:val="24"/>
      <w:szCs w:val="24"/>
      <w:lang w:val="x-none" w:eastAsia="x-none"/>
    </w:rPr>
  </w:style>
  <w:style w:type="paragraph" w:styleId="aff2">
    <w:name w:val="No Spacing"/>
    <w:link w:val="aff3"/>
    <w:uiPriority w:val="1"/>
    <w:qFormat/>
    <w:rsid w:val="00B160DB"/>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styleId="32">
    <w:name w:val="Body Text 3"/>
    <w:basedOn w:val="a5"/>
    <w:link w:val="33"/>
    <w:uiPriority w:val="99"/>
    <w:unhideWhenUsed/>
    <w:rsid w:val="00B160DB"/>
    <w:pPr>
      <w:spacing w:after="120" w:line="240" w:lineRule="auto"/>
    </w:pPr>
    <w:rPr>
      <w:rFonts w:ascii="Times New Roman" w:hAnsi="Times New Roman"/>
      <w:sz w:val="16"/>
      <w:szCs w:val="16"/>
      <w:lang w:val="x-none" w:eastAsia="x-none"/>
    </w:rPr>
  </w:style>
  <w:style w:type="character" w:customStyle="1" w:styleId="33">
    <w:name w:val="Основной текст 3 Знак"/>
    <w:basedOn w:val="a7"/>
    <w:link w:val="32"/>
    <w:uiPriority w:val="99"/>
    <w:rsid w:val="00B160DB"/>
    <w:rPr>
      <w:rFonts w:ascii="Times New Roman" w:eastAsia="Times New Roman" w:hAnsi="Times New Roman" w:cs="Times New Roman"/>
      <w:sz w:val="16"/>
      <w:szCs w:val="16"/>
      <w:lang w:val="x-none" w:eastAsia="x-none"/>
    </w:rPr>
  </w:style>
  <w:style w:type="paragraph" w:styleId="aff4">
    <w:name w:val="caption"/>
    <w:basedOn w:val="a5"/>
    <w:next w:val="a5"/>
    <w:qFormat/>
    <w:rsid w:val="00B160DB"/>
    <w:pPr>
      <w:suppressAutoHyphens/>
      <w:spacing w:after="0" w:line="336" w:lineRule="auto"/>
      <w:jc w:val="center"/>
    </w:pPr>
    <w:rPr>
      <w:rFonts w:ascii="Times New Roman" w:hAnsi="Times New Roman"/>
      <w:sz w:val="20"/>
      <w:szCs w:val="20"/>
      <w:lang w:val="uk-UA"/>
    </w:rPr>
  </w:style>
  <w:style w:type="paragraph" w:styleId="14">
    <w:name w:val="toc 1"/>
    <w:basedOn w:val="a5"/>
    <w:next w:val="a5"/>
    <w:autoRedefine/>
    <w:uiPriority w:val="39"/>
    <w:rsid w:val="00B160DB"/>
    <w:pPr>
      <w:tabs>
        <w:tab w:val="right" w:leader="dot" w:pos="9355"/>
      </w:tabs>
      <w:spacing w:after="0" w:line="336" w:lineRule="auto"/>
      <w:ind w:right="851"/>
    </w:pPr>
    <w:rPr>
      <w:rFonts w:ascii="Times New Roman" w:hAnsi="Times New Roman"/>
      <w:caps/>
      <w:sz w:val="20"/>
      <w:szCs w:val="20"/>
    </w:rPr>
  </w:style>
  <w:style w:type="paragraph" w:styleId="27">
    <w:name w:val="toc 2"/>
    <w:basedOn w:val="a5"/>
    <w:next w:val="a5"/>
    <w:autoRedefine/>
    <w:uiPriority w:val="39"/>
    <w:rsid w:val="00B160DB"/>
    <w:pPr>
      <w:tabs>
        <w:tab w:val="right" w:leader="dot" w:pos="9355"/>
      </w:tabs>
      <w:spacing w:after="0" w:line="336" w:lineRule="auto"/>
      <w:ind w:left="284" w:right="851"/>
    </w:pPr>
    <w:rPr>
      <w:rFonts w:ascii="Times New Roman" w:hAnsi="Times New Roman"/>
      <w:sz w:val="20"/>
      <w:szCs w:val="20"/>
    </w:rPr>
  </w:style>
  <w:style w:type="paragraph" w:styleId="34">
    <w:name w:val="toc 3"/>
    <w:basedOn w:val="a5"/>
    <w:next w:val="a5"/>
    <w:autoRedefine/>
    <w:uiPriority w:val="39"/>
    <w:rsid w:val="00B160DB"/>
    <w:pPr>
      <w:tabs>
        <w:tab w:val="right" w:leader="dot" w:pos="9355"/>
      </w:tabs>
      <w:spacing w:after="0" w:line="336" w:lineRule="auto"/>
      <w:ind w:left="567" w:right="851"/>
    </w:pPr>
    <w:rPr>
      <w:rFonts w:ascii="Times New Roman" w:hAnsi="Times New Roman"/>
      <w:sz w:val="20"/>
      <w:szCs w:val="20"/>
    </w:rPr>
  </w:style>
  <w:style w:type="paragraph" w:styleId="41">
    <w:name w:val="toc 4"/>
    <w:basedOn w:val="a5"/>
    <w:next w:val="a5"/>
    <w:autoRedefine/>
    <w:rsid w:val="00B160DB"/>
    <w:pPr>
      <w:tabs>
        <w:tab w:val="right" w:leader="dot" w:pos="9356"/>
      </w:tabs>
      <w:spacing w:after="0" w:line="336" w:lineRule="auto"/>
      <w:ind w:left="284" w:right="851"/>
    </w:pPr>
    <w:rPr>
      <w:rFonts w:ascii="Times New Roman" w:hAnsi="Times New Roman"/>
      <w:sz w:val="20"/>
      <w:szCs w:val="20"/>
    </w:rPr>
  </w:style>
  <w:style w:type="paragraph" w:customStyle="1" w:styleId="aff5">
    <w:name w:val="Переменные"/>
    <w:basedOn w:val="af3"/>
    <w:rsid w:val="00B160DB"/>
    <w:pPr>
      <w:tabs>
        <w:tab w:val="clear" w:pos="5940"/>
        <w:tab w:val="left" w:pos="482"/>
      </w:tabs>
      <w:spacing w:line="336" w:lineRule="auto"/>
      <w:ind w:left="482" w:hanging="482"/>
    </w:pPr>
    <w:rPr>
      <w:sz w:val="24"/>
      <w:lang w:val="ru-RU" w:eastAsia="ru-RU"/>
    </w:rPr>
  </w:style>
  <w:style w:type="paragraph" w:styleId="aff6">
    <w:name w:val="Document Map"/>
    <w:basedOn w:val="a5"/>
    <w:link w:val="aff7"/>
    <w:rsid w:val="00B160DB"/>
    <w:pPr>
      <w:shd w:val="clear" w:color="auto" w:fill="000080"/>
      <w:spacing w:after="0" w:line="240" w:lineRule="auto"/>
    </w:pPr>
    <w:rPr>
      <w:rFonts w:ascii="Times New Roman" w:hAnsi="Times New Roman"/>
      <w:sz w:val="24"/>
      <w:szCs w:val="24"/>
      <w:lang w:val="x-none" w:eastAsia="x-none"/>
    </w:rPr>
  </w:style>
  <w:style w:type="character" w:customStyle="1" w:styleId="aff7">
    <w:name w:val="Схема документа Знак"/>
    <w:basedOn w:val="a7"/>
    <w:link w:val="aff6"/>
    <w:rsid w:val="00B160DB"/>
    <w:rPr>
      <w:rFonts w:ascii="Times New Roman" w:eastAsia="Times New Roman" w:hAnsi="Times New Roman" w:cs="Times New Roman"/>
      <w:sz w:val="24"/>
      <w:szCs w:val="24"/>
      <w:shd w:val="clear" w:color="auto" w:fill="000080"/>
      <w:lang w:val="x-none" w:eastAsia="x-none"/>
    </w:rPr>
  </w:style>
  <w:style w:type="paragraph" w:customStyle="1" w:styleId="aff8">
    <w:name w:val="Формула"/>
    <w:basedOn w:val="af3"/>
    <w:rsid w:val="00B160DB"/>
    <w:pPr>
      <w:tabs>
        <w:tab w:val="clear" w:pos="5940"/>
        <w:tab w:val="center" w:pos="4536"/>
        <w:tab w:val="right" w:pos="9356"/>
      </w:tabs>
      <w:spacing w:line="336" w:lineRule="auto"/>
    </w:pPr>
    <w:rPr>
      <w:sz w:val="24"/>
      <w:lang w:val="ru-RU" w:eastAsia="ru-RU"/>
    </w:rPr>
  </w:style>
  <w:style w:type="paragraph" w:customStyle="1" w:styleId="aff9">
    <w:name w:val="Чертежный"/>
    <w:rsid w:val="00B160DB"/>
    <w:pPr>
      <w:spacing w:after="0" w:line="240" w:lineRule="auto"/>
      <w:jc w:val="both"/>
    </w:pPr>
    <w:rPr>
      <w:rFonts w:ascii="ISOCPEUR" w:eastAsia="Times New Roman" w:hAnsi="ISOCPEUR" w:cs="Times New Roman"/>
      <w:i/>
      <w:sz w:val="28"/>
      <w:szCs w:val="20"/>
      <w:lang w:val="uk-UA" w:eastAsia="ru-RU"/>
    </w:rPr>
  </w:style>
  <w:style w:type="paragraph" w:customStyle="1" w:styleId="affa">
    <w:name w:val="Листинг программы"/>
    <w:rsid w:val="00B160DB"/>
    <w:pPr>
      <w:suppressAutoHyphens/>
      <w:spacing w:after="0" w:line="240" w:lineRule="auto"/>
    </w:pPr>
    <w:rPr>
      <w:rFonts w:ascii="Times New Roman" w:eastAsia="Times New Roman" w:hAnsi="Times New Roman" w:cs="Times New Roman"/>
      <w:noProof/>
      <w:sz w:val="20"/>
      <w:szCs w:val="20"/>
      <w:lang w:eastAsia="ru-RU"/>
    </w:rPr>
  </w:style>
  <w:style w:type="paragraph" w:styleId="affb">
    <w:name w:val="annotation text"/>
    <w:basedOn w:val="a5"/>
    <w:link w:val="affc"/>
    <w:rsid w:val="00B160DB"/>
    <w:pPr>
      <w:spacing w:after="0" w:line="240" w:lineRule="auto"/>
    </w:pPr>
    <w:rPr>
      <w:rFonts w:ascii="Journal" w:hAnsi="Journal"/>
      <w:sz w:val="24"/>
      <w:szCs w:val="24"/>
      <w:lang w:val="x-none" w:eastAsia="x-none"/>
    </w:rPr>
  </w:style>
  <w:style w:type="character" w:customStyle="1" w:styleId="affc">
    <w:name w:val="Текст примечания Знак"/>
    <w:basedOn w:val="a7"/>
    <w:link w:val="affb"/>
    <w:rsid w:val="00B160DB"/>
    <w:rPr>
      <w:rFonts w:ascii="Journal" w:eastAsia="Times New Roman" w:hAnsi="Journal" w:cs="Times New Roman"/>
      <w:sz w:val="24"/>
      <w:szCs w:val="24"/>
      <w:lang w:val="x-none" w:eastAsia="x-none"/>
    </w:rPr>
  </w:style>
  <w:style w:type="paragraph" w:styleId="35">
    <w:name w:val="Body Text Indent 3"/>
    <w:basedOn w:val="a5"/>
    <w:link w:val="36"/>
    <w:rsid w:val="00B160DB"/>
    <w:pPr>
      <w:spacing w:after="0" w:line="240" w:lineRule="auto"/>
      <w:ind w:firstLine="709"/>
    </w:pPr>
    <w:rPr>
      <w:rFonts w:ascii="Times New Roman" w:hAnsi="Times New Roman"/>
      <w:sz w:val="24"/>
      <w:szCs w:val="24"/>
      <w:lang w:val="x-none" w:eastAsia="x-none"/>
    </w:rPr>
  </w:style>
  <w:style w:type="character" w:customStyle="1" w:styleId="36">
    <w:name w:val="Основной текст с отступом 3 Знак"/>
    <w:basedOn w:val="a7"/>
    <w:link w:val="35"/>
    <w:rsid w:val="00B160DB"/>
    <w:rPr>
      <w:rFonts w:ascii="Times New Roman" w:eastAsia="Times New Roman" w:hAnsi="Times New Roman" w:cs="Times New Roman"/>
      <w:sz w:val="24"/>
      <w:szCs w:val="24"/>
      <w:lang w:val="x-none" w:eastAsia="x-none"/>
    </w:rPr>
  </w:style>
  <w:style w:type="character" w:styleId="affd">
    <w:name w:val="Strong"/>
    <w:qFormat/>
    <w:rsid w:val="00B160DB"/>
    <w:rPr>
      <w:rFonts w:cs="Times New Roman"/>
      <w:b/>
      <w:bCs/>
    </w:rPr>
  </w:style>
  <w:style w:type="paragraph" w:customStyle="1" w:styleId="37">
    <w:name w:val="заголовок 3"/>
    <w:basedOn w:val="a5"/>
    <w:next w:val="a5"/>
    <w:rsid w:val="00B160DB"/>
    <w:pPr>
      <w:keepNext/>
      <w:spacing w:after="0" w:line="240" w:lineRule="auto"/>
    </w:pPr>
    <w:rPr>
      <w:rFonts w:ascii="Times New Roman" w:hAnsi="Times New Roman"/>
      <w:sz w:val="28"/>
      <w:szCs w:val="28"/>
      <w:lang w:val="en-US"/>
    </w:rPr>
  </w:style>
  <w:style w:type="paragraph" w:customStyle="1" w:styleId="91">
    <w:name w:val="заголовок 9"/>
    <w:basedOn w:val="a5"/>
    <w:next w:val="a5"/>
    <w:rsid w:val="00B160DB"/>
    <w:pPr>
      <w:keepNext/>
      <w:spacing w:before="60" w:after="0" w:line="240" w:lineRule="auto"/>
    </w:pPr>
    <w:rPr>
      <w:rFonts w:ascii="Times New Roman" w:hAnsi="Times New Roman"/>
      <w:sz w:val="20"/>
      <w:szCs w:val="20"/>
    </w:rPr>
  </w:style>
  <w:style w:type="paragraph" w:customStyle="1" w:styleId="71">
    <w:name w:val="заголовок 7"/>
    <w:basedOn w:val="a5"/>
    <w:next w:val="a5"/>
    <w:rsid w:val="00B160DB"/>
    <w:pPr>
      <w:keepNext/>
      <w:spacing w:after="0" w:line="240" w:lineRule="auto"/>
      <w:jc w:val="center"/>
    </w:pPr>
    <w:rPr>
      <w:rFonts w:ascii="Times New Roman" w:hAnsi="Times New Roman"/>
      <w:sz w:val="20"/>
      <w:szCs w:val="20"/>
      <w:lang w:val="en-US"/>
    </w:rPr>
  </w:style>
  <w:style w:type="paragraph" w:customStyle="1" w:styleId="a4">
    <w:name w:val="черт без отступа Знак Знак Знак"/>
    <w:basedOn w:val="a5"/>
    <w:autoRedefine/>
    <w:rsid w:val="00B160DB"/>
    <w:pPr>
      <w:widowControl w:val="0"/>
      <w:numPr>
        <w:numId w:val="7"/>
      </w:numPr>
      <w:tabs>
        <w:tab w:val="clear" w:pos="0"/>
        <w:tab w:val="num" w:pos="993"/>
      </w:tabs>
      <w:spacing w:after="0" w:line="348" w:lineRule="auto"/>
      <w:ind w:left="0" w:right="284" w:firstLine="567"/>
    </w:pPr>
    <w:rPr>
      <w:rFonts w:ascii="Times New Roman" w:hAnsi="Times New Roman"/>
      <w:snapToGrid w:val="0"/>
      <w:sz w:val="20"/>
      <w:szCs w:val="20"/>
    </w:rPr>
  </w:style>
  <w:style w:type="paragraph" w:customStyle="1" w:styleId="15">
    <w:name w:val="ПЗ 1"/>
    <w:basedOn w:val="a5"/>
    <w:autoRedefine/>
    <w:rsid w:val="00B160DB"/>
    <w:pPr>
      <w:spacing w:before="240" w:after="0" w:line="240" w:lineRule="auto"/>
      <w:ind w:left="1080" w:hanging="371"/>
      <w:outlineLvl w:val="0"/>
    </w:pPr>
    <w:rPr>
      <w:rFonts w:ascii="Times New Roman" w:hAnsi="Times New Roman"/>
      <w:b/>
      <w:sz w:val="28"/>
      <w:szCs w:val="28"/>
    </w:rPr>
  </w:style>
  <w:style w:type="paragraph" w:customStyle="1" w:styleId="28">
    <w:name w:val="ПЗ 2"/>
    <w:basedOn w:val="a5"/>
    <w:autoRedefine/>
    <w:rsid w:val="00B160DB"/>
    <w:pPr>
      <w:spacing w:after="240"/>
      <w:ind w:left="1440" w:hanging="720"/>
      <w:outlineLvl w:val="1"/>
    </w:pPr>
    <w:rPr>
      <w:rFonts w:ascii="Times New Roman" w:hAnsi="Times New Roman"/>
      <w:b/>
      <w:spacing w:val="-4"/>
      <w:sz w:val="20"/>
      <w:szCs w:val="20"/>
    </w:rPr>
  </w:style>
  <w:style w:type="paragraph" w:customStyle="1" w:styleId="38">
    <w:name w:val="ПЗ 3"/>
    <w:basedOn w:val="a5"/>
    <w:autoRedefine/>
    <w:rsid w:val="00B160DB"/>
    <w:pPr>
      <w:spacing w:before="120" w:after="120"/>
      <w:ind w:firstLine="709"/>
      <w:outlineLvl w:val="2"/>
    </w:pPr>
    <w:rPr>
      <w:rFonts w:ascii="Times New Roman" w:hAnsi="Times New Roman"/>
      <w:b/>
      <w:bCs/>
      <w:sz w:val="20"/>
      <w:szCs w:val="20"/>
    </w:rPr>
  </w:style>
  <w:style w:type="paragraph" w:customStyle="1" w:styleId="42">
    <w:name w:val="ПЗ 4"/>
    <w:basedOn w:val="a5"/>
    <w:autoRedefine/>
    <w:rsid w:val="00B160DB"/>
    <w:pPr>
      <w:spacing w:after="0" w:line="240" w:lineRule="auto"/>
      <w:ind w:right="284"/>
    </w:pPr>
    <w:rPr>
      <w:rFonts w:ascii="Times New Roman" w:hAnsi="Times New Roman"/>
      <w:b/>
      <w:sz w:val="28"/>
      <w:szCs w:val="28"/>
    </w:rPr>
  </w:style>
  <w:style w:type="paragraph" w:customStyle="1" w:styleId="affe">
    <w:name w:val="текст"/>
    <w:basedOn w:val="23"/>
    <w:rsid w:val="00B160DB"/>
  </w:style>
  <w:style w:type="paragraph" w:customStyle="1" w:styleId="a2">
    <w:name w:val="черт с отступом"/>
    <w:basedOn w:val="a5"/>
    <w:rsid w:val="00B160DB"/>
    <w:pPr>
      <w:numPr>
        <w:numId w:val="8"/>
      </w:numPr>
      <w:spacing w:after="0" w:line="240" w:lineRule="auto"/>
      <w:ind w:right="284"/>
    </w:pPr>
    <w:rPr>
      <w:rFonts w:ascii="Times New Roman" w:hAnsi="Times New Roman"/>
      <w:sz w:val="28"/>
      <w:szCs w:val="28"/>
    </w:rPr>
  </w:style>
  <w:style w:type="paragraph" w:customStyle="1" w:styleId="afff">
    <w:name w:val="Стиль"/>
    <w:rsid w:val="00B160DB"/>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5"/>
    <w:rsid w:val="00B160DB"/>
    <w:pPr>
      <w:numPr>
        <w:numId w:val="9"/>
      </w:numPr>
      <w:tabs>
        <w:tab w:val="num" w:pos="1440"/>
      </w:tabs>
      <w:spacing w:after="0" w:line="240" w:lineRule="auto"/>
      <w:ind w:left="1224" w:hanging="504"/>
      <w:outlineLvl w:val="3"/>
    </w:pPr>
    <w:rPr>
      <w:rFonts w:ascii="Times New Roman" w:hAnsi="Times New Roman"/>
      <w:b/>
      <w:snapToGrid w:val="0"/>
      <w:sz w:val="28"/>
      <w:szCs w:val="32"/>
    </w:rPr>
  </w:style>
  <w:style w:type="paragraph" w:customStyle="1" w:styleId="1">
    <w:name w:val="заголовок пз 1 Знак"/>
    <w:basedOn w:val="aff"/>
    <w:autoRedefine/>
    <w:rsid w:val="00B160DB"/>
    <w:pPr>
      <w:numPr>
        <w:numId w:val="5"/>
      </w:numPr>
      <w:spacing w:after="0"/>
      <w:outlineLvl w:val="0"/>
    </w:pPr>
    <w:rPr>
      <w:b/>
      <w:snapToGrid w:val="0"/>
      <w:sz w:val="28"/>
      <w:szCs w:val="32"/>
      <w:lang w:val="ru-RU" w:eastAsia="ru-RU"/>
    </w:rPr>
  </w:style>
  <w:style w:type="paragraph" w:customStyle="1" w:styleId="16">
    <w:name w:val="Обычный1"/>
    <w:rsid w:val="00B160DB"/>
    <w:pPr>
      <w:spacing w:after="0" w:line="240" w:lineRule="auto"/>
    </w:pPr>
    <w:rPr>
      <w:rFonts w:ascii="Times New Roman" w:eastAsia="Times New Roman" w:hAnsi="Times New Roman" w:cs="Times New Roman"/>
      <w:snapToGrid w:val="0"/>
      <w:sz w:val="20"/>
      <w:szCs w:val="20"/>
      <w:lang w:eastAsia="ru-RU"/>
    </w:rPr>
  </w:style>
  <w:style w:type="paragraph" w:styleId="29">
    <w:name w:val="List Bullet 2"/>
    <w:basedOn w:val="a5"/>
    <w:autoRedefine/>
    <w:rsid w:val="00B160DB"/>
    <w:pPr>
      <w:spacing w:after="0" w:line="240" w:lineRule="auto"/>
      <w:ind w:left="566" w:hanging="283"/>
    </w:pPr>
    <w:rPr>
      <w:rFonts w:ascii="Times New Roman" w:hAnsi="Times New Roman"/>
      <w:sz w:val="20"/>
      <w:szCs w:val="20"/>
    </w:rPr>
  </w:style>
  <w:style w:type="paragraph" w:customStyle="1" w:styleId="afff0">
    <w:name w:val="текст письма"/>
    <w:basedOn w:val="a5"/>
    <w:rsid w:val="00B160DB"/>
    <w:pPr>
      <w:spacing w:after="0" w:line="240" w:lineRule="auto"/>
    </w:pPr>
    <w:rPr>
      <w:rFonts w:ascii="Times New Roman CYR" w:hAnsi="Times New Roman CYR"/>
      <w:snapToGrid w:val="0"/>
      <w:sz w:val="20"/>
      <w:szCs w:val="20"/>
    </w:rPr>
  </w:style>
  <w:style w:type="paragraph" w:customStyle="1" w:styleId="xl57">
    <w:name w:val="xl57"/>
    <w:basedOn w:val="a5"/>
    <w:rsid w:val="00B160DB"/>
    <w:pPr>
      <w:spacing w:before="100" w:beforeAutospacing="1" w:after="100" w:afterAutospacing="1" w:line="240" w:lineRule="auto"/>
      <w:jc w:val="center"/>
    </w:pPr>
    <w:rPr>
      <w:rFonts w:ascii="Times New Roman CYR" w:hAnsi="Times New Roman CYR" w:cs="Times New Roman CYR"/>
      <w:sz w:val="20"/>
      <w:szCs w:val="20"/>
    </w:rPr>
  </w:style>
  <w:style w:type="paragraph" w:customStyle="1" w:styleId="17">
    <w:name w:val="заголовок 1"/>
    <w:basedOn w:val="a5"/>
    <w:next w:val="a5"/>
    <w:rsid w:val="00B160DB"/>
    <w:pPr>
      <w:keepNext/>
      <w:suppressAutoHyphens/>
      <w:spacing w:before="360" w:after="60" w:line="240" w:lineRule="auto"/>
      <w:ind w:firstLine="709"/>
    </w:pPr>
    <w:rPr>
      <w:rFonts w:ascii="Times New Roman" w:hAnsi="Times New Roman"/>
      <w:b/>
      <w:bCs/>
      <w:snapToGrid w:val="0"/>
      <w:spacing w:val="2"/>
      <w:kern w:val="28"/>
      <w:sz w:val="20"/>
      <w:szCs w:val="20"/>
    </w:rPr>
  </w:style>
  <w:style w:type="paragraph" w:customStyle="1" w:styleId="43">
    <w:name w:val="заголовок 4"/>
    <w:basedOn w:val="a5"/>
    <w:next w:val="a5"/>
    <w:rsid w:val="00B160DB"/>
    <w:pPr>
      <w:keepNext/>
      <w:spacing w:after="0" w:line="240" w:lineRule="auto"/>
    </w:pPr>
    <w:rPr>
      <w:rFonts w:ascii="Times New Roman" w:hAnsi="Times New Roman"/>
      <w:snapToGrid w:val="0"/>
      <w:sz w:val="20"/>
      <w:szCs w:val="20"/>
    </w:rPr>
  </w:style>
  <w:style w:type="paragraph" w:customStyle="1" w:styleId="2a">
    <w:name w:val="заголовок 2"/>
    <w:basedOn w:val="a5"/>
    <w:next w:val="a5"/>
    <w:rsid w:val="00B160DB"/>
    <w:pPr>
      <w:keepNext/>
      <w:spacing w:after="0" w:line="240" w:lineRule="auto"/>
    </w:pPr>
    <w:rPr>
      <w:rFonts w:ascii="Times New Roman" w:hAnsi="Times New Roman"/>
      <w:b/>
      <w:bCs/>
      <w:snapToGrid w:val="0"/>
      <w:sz w:val="20"/>
      <w:szCs w:val="20"/>
    </w:rPr>
  </w:style>
  <w:style w:type="paragraph" w:customStyle="1" w:styleId="51">
    <w:name w:val="заголовок 5"/>
    <w:basedOn w:val="a5"/>
    <w:next w:val="a5"/>
    <w:rsid w:val="00B160DB"/>
    <w:pPr>
      <w:keepNext/>
      <w:spacing w:after="0" w:line="240" w:lineRule="auto"/>
      <w:jc w:val="center"/>
    </w:pPr>
    <w:rPr>
      <w:rFonts w:ascii="Times New Roman" w:hAnsi="Times New Roman"/>
      <w:snapToGrid w:val="0"/>
      <w:sz w:val="20"/>
      <w:szCs w:val="20"/>
      <w:lang w:val="en-US"/>
    </w:rPr>
  </w:style>
  <w:style w:type="paragraph" w:customStyle="1" w:styleId="61">
    <w:name w:val="заголовок 6"/>
    <w:basedOn w:val="a5"/>
    <w:next w:val="a5"/>
    <w:uiPriority w:val="99"/>
    <w:rsid w:val="00B160DB"/>
    <w:pPr>
      <w:keepNext/>
      <w:spacing w:after="0" w:line="240" w:lineRule="auto"/>
      <w:jc w:val="center"/>
    </w:pPr>
    <w:rPr>
      <w:rFonts w:ascii="Times New Roman" w:hAnsi="Times New Roman"/>
      <w:b/>
      <w:bCs/>
      <w:snapToGrid w:val="0"/>
      <w:sz w:val="32"/>
      <w:szCs w:val="32"/>
    </w:rPr>
  </w:style>
  <w:style w:type="paragraph" w:customStyle="1" w:styleId="81">
    <w:name w:val="заголовок 8"/>
    <w:basedOn w:val="a5"/>
    <w:next w:val="a5"/>
    <w:rsid w:val="00B160DB"/>
    <w:pPr>
      <w:keepNext/>
      <w:spacing w:after="0" w:line="240" w:lineRule="auto"/>
    </w:pPr>
    <w:rPr>
      <w:rFonts w:ascii="Times New Roman" w:hAnsi="Times New Roman"/>
      <w:snapToGrid w:val="0"/>
      <w:sz w:val="20"/>
      <w:szCs w:val="20"/>
    </w:rPr>
  </w:style>
  <w:style w:type="paragraph" w:customStyle="1" w:styleId="410">
    <w:name w:val="Заголовок 41"/>
    <w:basedOn w:val="a5"/>
    <w:next w:val="a5"/>
    <w:rsid w:val="00B160DB"/>
    <w:pPr>
      <w:keepNext/>
      <w:spacing w:after="0" w:line="240" w:lineRule="auto"/>
      <w:jc w:val="center"/>
      <w:outlineLvl w:val="3"/>
    </w:pPr>
    <w:rPr>
      <w:rFonts w:ascii="Times New Roman" w:hAnsi="Times New Roman"/>
      <w:snapToGrid w:val="0"/>
      <w:sz w:val="20"/>
      <w:szCs w:val="20"/>
    </w:rPr>
  </w:style>
  <w:style w:type="character" w:customStyle="1" w:styleId="BODYTEXTNORMAL">
    <w:name w:val="BODY TEXT NORMAL Знак"/>
    <w:link w:val="BODYTEXTNORMAL0"/>
    <w:locked/>
    <w:rsid w:val="00B160DB"/>
    <w:rPr>
      <w:rFonts w:ascii="Arial" w:hAnsi="Arial"/>
    </w:rPr>
  </w:style>
  <w:style w:type="paragraph" w:customStyle="1" w:styleId="BODYTEXTNORMAL0">
    <w:name w:val="BODY TEXT NORMAL"/>
    <w:basedOn w:val="a5"/>
    <w:link w:val="BODYTEXTNORMAL"/>
    <w:rsid w:val="00B160DB"/>
    <w:pPr>
      <w:spacing w:before="120" w:after="0" w:line="240" w:lineRule="auto"/>
      <w:ind w:left="1077"/>
    </w:pPr>
    <w:rPr>
      <w:rFonts w:ascii="Arial" w:eastAsiaTheme="minorHAnsi" w:hAnsi="Arial" w:cstheme="minorBidi"/>
      <w:lang w:eastAsia="en-US"/>
    </w:rPr>
  </w:style>
  <w:style w:type="paragraph" w:styleId="afff1">
    <w:name w:val="Block Text"/>
    <w:basedOn w:val="a5"/>
    <w:rsid w:val="00B160DB"/>
    <w:pPr>
      <w:spacing w:before="120" w:after="0" w:line="320" w:lineRule="exact"/>
      <w:ind w:left="284" w:right="567" w:firstLine="567"/>
    </w:pPr>
    <w:rPr>
      <w:rFonts w:ascii="Times New Roman" w:hAnsi="Times New Roman"/>
      <w:snapToGrid w:val="0"/>
      <w:sz w:val="20"/>
      <w:szCs w:val="20"/>
    </w:rPr>
  </w:style>
  <w:style w:type="paragraph" w:customStyle="1" w:styleId="2b">
    <w:name w:val="заголовок пз 2 Знак Знак Знак"/>
    <w:basedOn w:val="aff"/>
    <w:rsid w:val="00B160DB"/>
    <w:pPr>
      <w:tabs>
        <w:tab w:val="num" w:pos="907"/>
      </w:tabs>
      <w:spacing w:after="0"/>
      <w:ind w:left="907" w:hanging="198"/>
      <w:outlineLvl w:val="3"/>
    </w:pPr>
    <w:rPr>
      <w:b/>
      <w:snapToGrid w:val="0"/>
      <w:sz w:val="28"/>
      <w:szCs w:val="32"/>
      <w:lang w:val="ru-RU" w:eastAsia="ru-RU"/>
    </w:rPr>
  </w:style>
  <w:style w:type="character" w:customStyle="1" w:styleId="2c">
    <w:name w:val="заголовок пз 2 Знак Знак Знак Знак"/>
    <w:rsid w:val="00B160DB"/>
    <w:rPr>
      <w:b/>
      <w:sz w:val="28"/>
      <w:szCs w:val="32"/>
      <w:lang w:val="ru-RU" w:eastAsia="ru-RU" w:bidi="ar-SA"/>
    </w:rPr>
  </w:style>
  <w:style w:type="character" w:customStyle="1" w:styleId="18">
    <w:name w:val="заголовок пз 1 Знак Знак"/>
    <w:rsid w:val="00B160DB"/>
    <w:rPr>
      <w:b/>
      <w:sz w:val="28"/>
      <w:szCs w:val="32"/>
      <w:lang w:val="ru-RU" w:eastAsia="ru-RU" w:bidi="ar-SA"/>
    </w:rPr>
  </w:style>
  <w:style w:type="paragraph" w:customStyle="1" w:styleId="afff2">
    <w:name w:val="текст Знак"/>
    <w:basedOn w:val="23"/>
    <w:autoRedefine/>
    <w:rsid w:val="00B160DB"/>
  </w:style>
  <w:style w:type="character" w:customStyle="1" w:styleId="afff3">
    <w:name w:val="текст Знак Знак"/>
    <w:rsid w:val="00B160DB"/>
    <w:rPr>
      <w:snapToGrid w:val="0"/>
      <w:sz w:val="28"/>
      <w:szCs w:val="28"/>
      <w:lang w:val="ru-RU" w:eastAsia="ru-RU" w:bidi="ar-SA"/>
    </w:rPr>
  </w:style>
  <w:style w:type="character" w:customStyle="1" w:styleId="afff4">
    <w:name w:val="черт без отступа Знак Знак Знак Знак"/>
    <w:rsid w:val="00B160DB"/>
    <w:rPr>
      <w:snapToGrid w:val="0"/>
      <w:sz w:val="24"/>
      <w:szCs w:val="24"/>
      <w:lang w:val="ru-RU" w:eastAsia="ru-RU" w:bidi="ar-SA"/>
    </w:rPr>
  </w:style>
  <w:style w:type="character" w:customStyle="1" w:styleId="afff5">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B160DB"/>
    <w:rPr>
      <w:sz w:val="32"/>
      <w:szCs w:val="32"/>
      <w:lang w:val="ru-RU" w:eastAsia="ru-RU" w:bidi="ar-SA"/>
    </w:rPr>
  </w:style>
  <w:style w:type="character" w:customStyle="1" w:styleId="2d">
    <w:name w:val="Основной текст с отступом 2 Знак Знак"/>
    <w:rsid w:val="00B160DB"/>
    <w:rPr>
      <w:snapToGrid w:val="0"/>
      <w:sz w:val="28"/>
      <w:lang w:val="ru-RU" w:eastAsia="ru-RU" w:bidi="ar-SA"/>
    </w:rPr>
  </w:style>
  <w:style w:type="paragraph" w:customStyle="1" w:styleId="Preformat">
    <w:name w:val="Preformat"/>
    <w:rsid w:val="00B160D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6">
    <w:name w:val="Пояснительная записка"/>
    <w:basedOn w:val="a5"/>
    <w:rsid w:val="00B160DB"/>
    <w:pPr>
      <w:spacing w:after="0" w:line="240" w:lineRule="auto"/>
      <w:ind w:firstLine="567"/>
    </w:pPr>
    <w:rPr>
      <w:rFonts w:ascii="Times New Roman" w:hAnsi="Times New Roman"/>
      <w:snapToGrid w:val="0"/>
      <w:sz w:val="20"/>
      <w:szCs w:val="20"/>
    </w:rPr>
  </w:style>
  <w:style w:type="paragraph" w:customStyle="1" w:styleId="afff7">
    <w:name w:val="т с новой стр"/>
    <w:basedOn w:val="a5"/>
    <w:autoRedefine/>
    <w:rsid w:val="00B160DB"/>
    <w:pPr>
      <w:pageBreakBefore/>
      <w:spacing w:after="0" w:line="240" w:lineRule="auto"/>
      <w:ind w:firstLine="851"/>
    </w:pPr>
    <w:rPr>
      <w:rFonts w:ascii="Times New Roman" w:hAnsi="Times New Roman"/>
      <w:snapToGrid w:val="0"/>
      <w:sz w:val="20"/>
      <w:szCs w:val="20"/>
    </w:rPr>
  </w:style>
  <w:style w:type="paragraph" w:customStyle="1" w:styleId="2e">
    <w:name w:val="заголовок пз 2"/>
    <w:basedOn w:val="aff"/>
    <w:rsid w:val="00B160DB"/>
    <w:pPr>
      <w:tabs>
        <w:tab w:val="num" w:pos="1049"/>
      </w:tabs>
      <w:spacing w:after="0"/>
      <w:ind w:left="1049" w:hanging="198"/>
      <w:outlineLvl w:val="3"/>
    </w:pPr>
    <w:rPr>
      <w:b/>
      <w:snapToGrid w:val="0"/>
      <w:sz w:val="28"/>
      <w:szCs w:val="32"/>
      <w:lang w:val="ru-RU" w:eastAsia="ru-RU"/>
    </w:rPr>
  </w:style>
  <w:style w:type="character" w:customStyle="1" w:styleId="2f">
    <w:name w:val="заголовок пз 2 Знак"/>
    <w:rsid w:val="00B160DB"/>
    <w:rPr>
      <w:b/>
      <w:sz w:val="28"/>
      <w:szCs w:val="32"/>
      <w:lang w:val="ru-RU" w:eastAsia="ru-RU" w:bidi="ar-SA"/>
    </w:rPr>
  </w:style>
  <w:style w:type="paragraph" w:customStyle="1" w:styleId="39">
    <w:name w:val="Стиль Заголовок 3"/>
    <w:basedOn w:val="30"/>
    <w:autoRedefine/>
    <w:rsid w:val="00B160DB"/>
    <w:pPr>
      <w:keepNext/>
      <w:spacing w:before="120" w:after="120"/>
    </w:pPr>
    <w:rPr>
      <w:i/>
      <w:iCs/>
      <w:snapToGrid w:val="0"/>
      <w:sz w:val="28"/>
    </w:rPr>
  </w:style>
  <w:style w:type="paragraph" w:customStyle="1" w:styleId="3a">
    <w:name w:val="Стиль Заголовок 3 + по ширине Междустр.интервал:  полуторный"/>
    <w:basedOn w:val="30"/>
    <w:autoRedefine/>
    <w:rsid w:val="00B160DB"/>
    <w:pPr>
      <w:keepNext/>
      <w:spacing w:before="120" w:after="120"/>
    </w:pPr>
    <w:rPr>
      <w:iCs/>
      <w:snapToGrid w:val="0"/>
      <w:sz w:val="28"/>
    </w:rPr>
  </w:style>
  <w:style w:type="paragraph" w:customStyle="1" w:styleId="314pt">
    <w:name w:val="Стиль Заголовок 3 + 14 pt полужирный не курсив по ширине Междус..."/>
    <w:basedOn w:val="30"/>
    <w:autoRedefine/>
    <w:rsid w:val="00B160DB"/>
    <w:pPr>
      <w:keepNext/>
      <w:spacing w:before="120" w:after="120"/>
    </w:pPr>
    <w:rPr>
      <w:b w:val="0"/>
      <w:bCs/>
      <w:i/>
      <w:snapToGrid w:val="0"/>
      <w:sz w:val="28"/>
    </w:rPr>
  </w:style>
  <w:style w:type="character" w:customStyle="1" w:styleId="19">
    <w:name w:val="текст Знак Знак1"/>
    <w:rsid w:val="00B160DB"/>
    <w:rPr>
      <w:snapToGrid w:val="0"/>
      <w:sz w:val="28"/>
      <w:lang w:val="ru-RU" w:eastAsia="ru-RU" w:bidi="ar-SA"/>
    </w:rPr>
  </w:style>
  <w:style w:type="paragraph" w:customStyle="1" w:styleId="afff8">
    <w:name w:val="черт без отступа"/>
    <w:basedOn w:val="a5"/>
    <w:autoRedefine/>
    <w:rsid w:val="00B160DB"/>
    <w:pPr>
      <w:widowControl w:val="0"/>
      <w:tabs>
        <w:tab w:val="num" w:pos="993"/>
      </w:tabs>
      <w:spacing w:after="0" w:line="240" w:lineRule="auto"/>
      <w:ind w:right="284" w:firstLine="709"/>
    </w:pPr>
    <w:rPr>
      <w:rFonts w:ascii="Times New Roman" w:hAnsi="Times New Roman"/>
      <w:snapToGrid w:val="0"/>
      <w:sz w:val="20"/>
      <w:szCs w:val="20"/>
    </w:rPr>
  </w:style>
  <w:style w:type="character" w:customStyle="1" w:styleId="2f0">
    <w:name w:val="заголовок пз 2 Знак Знак"/>
    <w:rsid w:val="00B160DB"/>
    <w:rPr>
      <w:b/>
      <w:sz w:val="28"/>
      <w:szCs w:val="32"/>
      <w:lang w:val="ru-RU" w:eastAsia="ru-RU" w:bidi="ar-SA"/>
    </w:rPr>
  </w:style>
  <w:style w:type="paragraph" w:customStyle="1" w:styleId="1a">
    <w:name w:val="заголовок пз 1"/>
    <w:basedOn w:val="aff"/>
    <w:autoRedefine/>
    <w:rsid w:val="00B160DB"/>
    <w:pPr>
      <w:tabs>
        <w:tab w:val="num" w:pos="993"/>
      </w:tabs>
      <w:spacing w:after="0"/>
      <w:ind w:left="993" w:hanging="426"/>
      <w:outlineLvl w:val="0"/>
    </w:pPr>
    <w:rPr>
      <w:b/>
      <w:snapToGrid w:val="0"/>
      <w:sz w:val="28"/>
      <w:szCs w:val="32"/>
      <w:lang w:val="ru-RU" w:eastAsia="ru-RU"/>
    </w:rPr>
  </w:style>
  <w:style w:type="character" w:customStyle="1" w:styleId="1b">
    <w:name w:val="заголовок пз 1 Знак Знак Знак"/>
    <w:rsid w:val="00B160DB"/>
    <w:rPr>
      <w:b/>
      <w:snapToGrid w:val="0"/>
      <w:sz w:val="28"/>
      <w:szCs w:val="32"/>
      <w:lang w:val="ru-RU" w:eastAsia="ru-RU" w:bidi="ar-SA"/>
    </w:rPr>
  </w:style>
  <w:style w:type="character" w:customStyle="1" w:styleId="afff9">
    <w:name w:val="Знак"/>
    <w:rsid w:val="00B160DB"/>
    <w:rPr>
      <w:rFonts w:ascii="Courier New" w:hAnsi="Courier New" w:cs="Courier New"/>
      <w:lang w:val="ru-RU" w:eastAsia="ru-RU" w:bidi="ar-SA"/>
    </w:rPr>
  </w:style>
  <w:style w:type="character" w:customStyle="1" w:styleId="afffa">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B160DB"/>
    <w:rPr>
      <w:sz w:val="32"/>
      <w:szCs w:val="32"/>
      <w:lang w:val="ru-RU" w:eastAsia="ru-RU" w:bidi="ar-SA"/>
    </w:rPr>
  </w:style>
  <w:style w:type="paragraph" w:styleId="afffb">
    <w:name w:val="annotation subject"/>
    <w:basedOn w:val="affb"/>
    <w:next w:val="affb"/>
    <w:link w:val="afffc"/>
    <w:rsid w:val="00B160DB"/>
    <w:rPr>
      <w:b/>
      <w:bCs/>
      <w:snapToGrid w:val="0"/>
    </w:rPr>
  </w:style>
  <w:style w:type="character" w:customStyle="1" w:styleId="afffc">
    <w:name w:val="Тема примечания Знак"/>
    <w:basedOn w:val="affc"/>
    <w:link w:val="afffb"/>
    <w:rsid w:val="00B160DB"/>
    <w:rPr>
      <w:rFonts w:ascii="Journal" w:eastAsia="Times New Roman" w:hAnsi="Journal" w:cs="Times New Roman"/>
      <w:b/>
      <w:bCs/>
      <w:snapToGrid w:val="0"/>
      <w:sz w:val="24"/>
      <w:szCs w:val="24"/>
      <w:lang w:val="x-none" w:eastAsia="x-none"/>
    </w:rPr>
  </w:style>
  <w:style w:type="paragraph" w:styleId="2f1">
    <w:name w:val="List 2"/>
    <w:basedOn w:val="a5"/>
    <w:rsid w:val="00B160DB"/>
    <w:pPr>
      <w:spacing w:after="0" w:line="240" w:lineRule="auto"/>
      <w:ind w:left="566" w:hanging="283"/>
    </w:pPr>
    <w:rPr>
      <w:rFonts w:ascii="Times New Roman" w:hAnsi="Times New Roman"/>
      <w:snapToGrid w:val="0"/>
      <w:sz w:val="20"/>
      <w:szCs w:val="20"/>
    </w:rPr>
  </w:style>
  <w:style w:type="paragraph" w:styleId="afffd">
    <w:name w:val="footnote text"/>
    <w:basedOn w:val="a5"/>
    <w:link w:val="afffe"/>
    <w:rsid w:val="00B160DB"/>
    <w:pPr>
      <w:spacing w:after="0" w:line="240" w:lineRule="auto"/>
    </w:pPr>
    <w:rPr>
      <w:rFonts w:ascii="Arial" w:hAnsi="Arial"/>
      <w:snapToGrid w:val="0"/>
      <w:sz w:val="20"/>
      <w:szCs w:val="20"/>
      <w:lang w:val="x-none" w:eastAsia="x-none"/>
    </w:rPr>
  </w:style>
  <w:style w:type="character" w:customStyle="1" w:styleId="afffe">
    <w:name w:val="Текст сноски Знак"/>
    <w:basedOn w:val="a7"/>
    <w:link w:val="afffd"/>
    <w:rsid w:val="00B160DB"/>
    <w:rPr>
      <w:rFonts w:ascii="Arial" w:eastAsia="Times New Roman" w:hAnsi="Arial" w:cs="Times New Roman"/>
      <w:snapToGrid w:val="0"/>
      <w:sz w:val="20"/>
      <w:szCs w:val="20"/>
      <w:lang w:val="x-none" w:eastAsia="x-none"/>
    </w:rPr>
  </w:style>
  <w:style w:type="paragraph" w:customStyle="1" w:styleId="210">
    <w:name w:val="Основной текст с отступом 21"/>
    <w:basedOn w:val="a5"/>
    <w:rsid w:val="00B160DB"/>
    <w:pPr>
      <w:spacing w:after="0" w:line="240" w:lineRule="auto"/>
      <w:ind w:firstLine="709"/>
    </w:pPr>
    <w:rPr>
      <w:rFonts w:ascii="Times New Roman" w:hAnsi="Times New Roman"/>
      <w:snapToGrid w:val="0"/>
      <w:sz w:val="20"/>
      <w:szCs w:val="20"/>
    </w:rPr>
  </w:style>
  <w:style w:type="paragraph" w:customStyle="1" w:styleId="211">
    <w:name w:val="Основной текст 21"/>
    <w:basedOn w:val="a5"/>
    <w:rsid w:val="00B160DB"/>
    <w:pPr>
      <w:spacing w:before="240" w:after="0" w:line="240" w:lineRule="auto"/>
      <w:ind w:firstLine="709"/>
    </w:pPr>
    <w:rPr>
      <w:rFonts w:ascii="Times New Roman" w:hAnsi="Times New Roman"/>
      <w:b/>
      <w:snapToGrid w:val="0"/>
      <w:sz w:val="20"/>
      <w:szCs w:val="20"/>
    </w:rPr>
  </w:style>
  <w:style w:type="paragraph" w:styleId="a1">
    <w:name w:val="List"/>
    <w:basedOn w:val="a5"/>
    <w:rsid w:val="00B160DB"/>
    <w:pPr>
      <w:numPr>
        <w:numId w:val="6"/>
      </w:numPr>
      <w:tabs>
        <w:tab w:val="num" w:pos="1276"/>
      </w:tabs>
      <w:spacing w:after="240" w:line="240" w:lineRule="auto"/>
      <w:ind w:left="1276" w:hanging="425"/>
    </w:pPr>
    <w:rPr>
      <w:rFonts w:ascii="Arial" w:hAnsi="Arial"/>
      <w:sz w:val="20"/>
      <w:szCs w:val="20"/>
    </w:rPr>
  </w:style>
  <w:style w:type="character" w:styleId="affff">
    <w:name w:val="FollowedHyperlink"/>
    <w:uiPriority w:val="99"/>
    <w:rsid w:val="00B160DB"/>
    <w:rPr>
      <w:color w:val="800080"/>
      <w:u w:val="single"/>
    </w:rPr>
  </w:style>
  <w:style w:type="character" w:customStyle="1" w:styleId="EmailStyle122">
    <w:name w:val="EmailStyle122"/>
    <w:rsid w:val="00B160DB"/>
    <w:rPr>
      <w:rFonts w:ascii="Arial" w:hAnsi="Arial" w:cs="Arial"/>
      <w:color w:val="000000"/>
      <w:sz w:val="20"/>
    </w:rPr>
  </w:style>
  <w:style w:type="paragraph" w:customStyle="1" w:styleId="Iiynieoaeuiaycaienea">
    <w:name w:val="Iiynieoaeuiay caienea"/>
    <w:basedOn w:val="a5"/>
    <w:rsid w:val="00B160DB"/>
    <w:pPr>
      <w:spacing w:after="0" w:line="240" w:lineRule="auto"/>
      <w:ind w:firstLine="567"/>
      <w:textAlignment w:val="baseline"/>
    </w:pPr>
    <w:rPr>
      <w:rFonts w:ascii="Times New Roman" w:hAnsi="Times New Roman"/>
      <w:sz w:val="20"/>
      <w:szCs w:val="20"/>
    </w:rPr>
  </w:style>
  <w:style w:type="character" w:customStyle="1" w:styleId="catcentertext">
    <w:name w:val="catcentertext"/>
    <w:basedOn w:val="a7"/>
    <w:rsid w:val="00B160DB"/>
  </w:style>
  <w:style w:type="paragraph" w:styleId="a3">
    <w:name w:val="Normal (Web)"/>
    <w:basedOn w:val="a5"/>
    <w:rsid w:val="00B160DB"/>
    <w:pPr>
      <w:numPr>
        <w:numId w:val="10"/>
      </w:numPr>
      <w:tabs>
        <w:tab w:val="clear" w:pos="927"/>
      </w:tabs>
      <w:spacing w:before="100" w:beforeAutospacing="1" w:after="100" w:afterAutospacing="1" w:line="240" w:lineRule="auto"/>
      <w:ind w:left="0" w:firstLine="0"/>
    </w:pPr>
    <w:rPr>
      <w:rFonts w:ascii="Arial Unicode MS" w:eastAsia="Arial Unicode MS" w:hAnsi="Arial Unicode MS" w:cs="Arial Unicode MS"/>
      <w:sz w:val="20"/>
      <w:szCs w:val="20"/>
    </w:rPr>
  </w:style>
  <w:style w:type="paragraph" w:customStyle="1" w:styleId="affff0">
    <w:name w:val="a"/>
    <w:basedOn w:val="a5"/>
    <w:rsid w:val="00B160DB"/>
    <w:pPr>
      <w:spacing w:before="100" w:beforeAutospacing="1" w:after="100" w:afterAutospacing="1" w:line="240" w:lineRule="auto"/>
    </w:pPr>
    <w:rPr>
      <w:rFonts w:ascii="Times New Roman" w:hAnsi="Times New Roman"/>
      <w:sz w:val="20"/>
      <w:szCs w:val="20"/>
    </w:rPr>
  </w:style>
  <w:style w:type="character" w:styleId="affff1">
    <w:name w:val="Emphasis"/>
    <w:qFormat/>
    <w:rsid w:val="00B160DB"/>
    <w:rPr>
      <w:i/>
      <w:iCs/>
    </w:rPr>
  </w:style>
  <w:style w:type="paragraph" w:customStyle="1" w:styleId="affff2">
    <w:name w:val="Таблицы"/>
    <w:basedOn w:val="af3"/>
    <w:rsid w:val="00B160DB"/>
    <w:pPr>
      <w:tabs>
        <w:tab w:val="clear" w:pos="5940"/>
      </w:tabs>
      <w:jc w:val="center"/>
    </w:pPr>
    <w:rPr>
      <w:sz w:val="24"/>
      <w:lang w:val="en-US" w:eastAsia="ru-RU"/>
    </w:rPr>
  </w:style>
  <w:style w:type="paragraph" w:styleId="a0">
    <w:name w:val="List Number"/>
    <w:basedOn w:val="a5"/>
    <w:rsid w:val="00B160DB"/>
    <w:pPr>
      <w:numPr>
        <w:numId w:val="11"/>
      </w:numPr>
      <w:spacing w:before="60" w:after="60" w:line="240" w:lineRule="auto"/>
    </w:pPr>
    <w:rPr>
      <w:rFonts w:ascii="Times New Roman" w:hAnsi="Times New Roman"/>
      <w:sz w:val="20"/>
      <w:szCs w:val="20"/>
    </w:rPr>
  </w:style>
  <w:style w:type="character" w:styleId="affff3">
    <w:name w:val="Placeholder Text"/>
    <w:uiPriority w:val="99"/>
    <w:semiHidden/>
    <w:rsid w:val="00B160DB"/>
    <w:rPr>
      <w:color w:val="808080"/>
    </w:rPr>
  </w:style>
  <w:style w:type="character" w:styleId="affff4">
    <w:name w:val="annotation reference"/>
    <w:rsid w:val="00B160DB"/>
    <w:rPr>
      <w:sz w:val="16"/>
      <w:szCs w:val="16"/>
    </w:rPr>
  </w:style>
  <w:style w:type="paragraph" w:customStyle="1" w:styleId="2">
    <w:name w:val="Стиль2"/>
    <w:basedOn w:val="a0"/>
    <w:rsid w:val="00B160DB"/>
    <w:pPr>
      <w:numPr>
        <w:numId w:val="12"/>
      </w:numPr>
      <w:autoSpaceDE w:val="0"/>
      <w:autoSpaceDN w:val="0"/>
      <w:adjustRightInd w:val="0"/>
      <w:spacing w:before="120" w:after="0" w:line="360" w:lineRule="auto"/>
    </w:pPr>
    <w:rPr>
      <w:sz w:val="28"/>
    </w:rPr>
  </w:style>
  <w:style w:type="paragraph" w:styleId="affff5">
    <w:name w:val="TOC Heading"/>
    <w:basedOn w:val="10"/>
    <w:next w:val="a5"/>
    <w:uiPriority w:val="39"/>
    <w:qFormat/>
    <w:rsid w:val="00B160DB"/>
    <w:pPr>
      <w:keepLines/>
      <w:spacing w:before="480" w:line="276" w:lineRule="auto"/>
      <w:outlineLvl w:val="9"/>
    </w:pPr>
    <w:rPr>
      <w:rFonts w:ascii="Cambria" w:hAnsi="Cambria"/>
      <w:bCs/>
      <w:color w:val="365F91"/>
      <w:szCs w:val="28"/>
      <w:lang w:val="ru-RU" w:eastAsia="en-US"/>
    </w:rPr>
  </w:style>
  <w:style w:type="character" w:styleId="affff6">
    <w:name w:val="footnote reference"/>
    <w:uiPriority w:val="99"/>
    <w:unhideWhenUsed/>
    <w:rsid w:val="00B160DB"/>
    <w:rPr>
      <w:vertAlign w:val="superscript"/>
    </w:rPr>
  </w:style>
  <w:style w:type="character" w:styleId="affff7">
    <w:name w:val="line number"/>
    <w:basedOn w:val="a7"/>
    <w:uiPriority w:val="99"/>
    <w:unhideWhenUsed/>
    <w:rsid w:val="00B160DB"/>
  </w:style>
  <w:style w:type="paragraph" w:customStyle="1" w:styleId="2f2">
    <w:name w:val="Îñíîâíîé òåêñò 2"/>
    <w:basedOn w:val="a5"/>
    <w:rsid w:val="00B160DB"/>
    <w:pPr>
      <w:spacing w:after="0" w:line="240" w:lineRule="auto"/>
      <w:ind w:firstLine="709"/>
    </w:pPr>
    <w:rPr>
      <w:rFonts w:ascii="Times New Roman" w:hAnsi="Times New Roman"/>
      <w:sz w:val="20"/>
      <w:szCs w:val="20"/>
    </w:rPr>
  </w:style>
  <w:style w:type="character" w:customStyle="1" w:styleId="FontStyle16">
    <w:name w:val="Font Style16"/>
    <w:rsid w:val="00B160DB"/>
    <w:rPr>
      <w:rFonts w:ascii="Arial" w:hAnsi="Arial" w:cs="Arial"/>
      <w:i/>
      <w:iCs/>
      <w:sz w:val="20"/>
      <w:szCs w:val="20"/>
    </w:rPr>
  </w:style>
  <w:style w:type="character" w:customStyle="1" w:styleId="FontStyle53">
    <w:name w:val="Font Style53"/>
    <w:rsid w:val="00B160DB"/>
    <w:rPr>
      <w:rFonts w:ascii="Arial" w:hAnsi="Arial" w:cs="Arial"/>
      <w:b/>
      <w:bCs/>
      <w:sz w:val="20"/>
      <w:szCs w:val="20"/>
    </w:rPr>
  </w:style>
  <w:style w:type="paragraph" w:customStyle="1" w:styleId="affff8">
    <w:name w:val="Îñíîâíîé òåêñò"/>
    <w:basedOn w:val="a5"/>
    <w:rsid w:val="00B160DB"/>
    <w:pPr>
      <w:spacing w:after="0" w:line="240" w:lineRule="auto"/>
      <w:jc w:val="center"/>
    </w:pPr>
    <w:rPr>
      <w:rFonts w:ascii="Times New Roman" w:hAnsi="Times New Roman"/>
      <w:sz w:val="20"/>
      <w:szCs w:val="20"/>
    </w:rPr>
  </w:style>
  <w:style w:type="paragraph" w:styleId="affff9">
    <w:name w:val="Subtitle"/>
    <w:basedOn w:val="a5"/>
    <w:link w:val="affffa"/>
    <w:qFormat/>
    <w:rsid w:val="00B160DB"/>
    <w:pPr>
      <w:spacing w:after="0" w:line="440" w:lineRule="exact"/>
    </w:pPr>
    <w:rPr>
      <w:rFonts w:ascii="Arial" w:hAnsi="Arial"/>
      <w:b/>
      <w:sz w:val="20"/>
      <w:szCs w:val="20"/>
    </w:rPr>
  </w:style>
  <w:style w:type="character" w:customStyle="1" w:styleId="affffa">
    <w:name w:val="Подзаголовок Знак"/>
    <w:basedOn w:val="a7"/>
    <w:link w:val="affff9"/>
    <w:rsid w:val="00B160DB"/>
    <w:rPr>
      <w:rFonts w:ascii="Arial" w:eastAsia="Times New Roman" w:hAnsi="Arial" w:cs="Times New Roman"/>
      <w:b/>
      <w:sz w:val="20"/>
      <w:szCs w:val="20"/>
      <w:lang w:eastAsia="ru-RU"/>
    </w:rPr>
  </w:style>
  <w:style w:type="paragraph" w:customStyle="1" w:styleId="normalnavy">
    <w:name w:val="normalnavy"/>
    <w:basedOn w:val="a5"/>
    <w:rsid w:val="00B160DB"/>
    <w:pPr>
      <w:spacing w:before="100" w:beforeAutospacing="1" w:after="100" w:afterAutospacing="1" w:line="240" w:lineRule="auto"/>
    </w:pPr>
    <w:rPr>
      <w:rFonts w:ascii="Arial" w:hAnsi="Arial" w:cs="Arial"/>
      <w:color w:val="003366"/>
      <w:sz w:val="12"/>
      <w:szCs w:val="12"/>
    </w:rPr>
  </w:style>
  <w:style w:type="character" w:customStyle="1" w:styleId="1c">
    <w:name w:val="Текст Знак1 Знак"/>
    <w:aliases w:val="Текст Знак Знак Знак Знак"/>
    <w:rsid w:val="00B160DB"/>
    <w:rPr>
      <w:rFonts w:ascii="Courier New" w:hAnsi="Courier New"/>
      <w:szCs w:val="24"/>
      <w:lang w:val="ru-RU" w:eastAsia="ru-RU" w:bidi="ar-SA"/>
    </w:rPr>
  </w:style>
  <w:style w:type="paragraph" w:customStyle="1" w:styleId="FR3">
    <w:name w:val="FR3"/>
    <w:rsid w:val="00B160DB"/>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paragraph" w:customStyle="1" w:styleId="Iniiaiieoaeno">
    <w:name w:val="Iniiaiie oaeno"/>
    <w:basedOn w:val="a5"/>
    <w:rsid w:val="00B160DB"/>
    <w:pPr>
      <w:spacing w:after="0" w:line="240" w:lineRule="auto"/>
    </w:pPr>
    <w:rPr>
      <w:rFonts w:ascii="Times New Roman" w:hAnsi="Times New Roman"/>
      <w:sz w:val="20"/>
      <w:szCs w:val="20"/>
    </w:rPr>
  </w:style>
  <w:style w:type="paragraph" w:customStyle="1" w:styleId="220">
    <w:name w:val="Основной текст с отступом 22"/>
    <w:basedOn w:val="a5"/>
    <w:rsid w:val="00B160DB"/>
    <w:pPr>
      <w:keepNext/>
      <w:suppressAutoHyphens/>
      <w:spacing w:after="0" w:line="240" w:lineRule="auto"/>
    </w:pPr>
    <w:rPr>
      <w:rFonts w:ascii="Times New Roman" w:hAnsi="Times New Roman"/>
      <w:sz w:val="28"/>
      <w:szCs w:val="20"/>
      <w:lang w:eastAsia="ar-SA"/>
    </w:rPr>
  </w:style>
  <w:style w:type="paragraph" w:styleId="a">
    <w:name w:val="List Bullet"/>
    <w:aliases w:val="Маркированный"/>
    <w:basedOn w:val="a5"/>
    <w:link w:val="affffb"/>
    <w:rsid w:val="00B160DB"/>
    <w:pPr>
      <w:numPr>
        <w:numId w:val="13"/>
      </w:numPr>
      <w:tabs>
        <w:tab w:val="clear" w:pos="360"/>
        <w:tab w:val="num" w:pos="284"/>
      </w:tabs>
      <w:spacing w:after="0" w:line="240" w:lineRule="auto"/>
      <w:ind w:left="284" w:hanging="284"/>
    </w:pPr>
    <w:rPr>
      <w:rFonts w:ascii="Times New Roman" w:hAnsi="Times New Roman"/>
      <w:sz w:val="24"/>
      <w:szCs w:val="24"/>
    </w:rPr>
  </w:style>
  <w:style w:type="character" w:customStyle="1" w:styleId="affffb">
    <w:name w:val="Маркированный список Знак"/>
    <w:aliases w:val="Маркированный Знак"/>
    <w:link w:val="a"/>
    <w:rsid w:val="00B160DB"/>
    <w:rPr>
      <w:rFonts w:ascii="Times New Roman" w:eastAsia="Times New Roman" w:hAnsi="Times New Roman" w:cs="Times New Roman"/>
      <w:sz w:val="24"/>
      <w:szCs w:val="24"/>
      <w:lang w:eastAsia="ru-RU"/>
    </w:rPr>
  </w:style>
  <w:style w:type="paragraph" w:customStyle="1" w:styleId="ConsPlusNonformat">
    <w:name w:val="ConsPlusNonformat"/>
    <w:rsid w:val="00B160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c">
    <w:name w:val="Цветовое выделение"/>
    <w:rsid w:val="00B160DB"/>
    <w:rPr>
      <w:b/>
      <w:bCs/>
      <w:color w:val="000080"/>
    </w:rPr>
  </w:style>
  <w:style w:type="paragraph" w:customStyle="1" w:styleId="affffd">
    <w:name w:val="Таблицы (моноширинный)"/>
    <w:basedOn w:val="a5"/>
    <w:next w:val="a5"/>
    <w:rsid w:val="00B160DB"/>
    <w:pPr>
      <w:widowControl w:val="0"/>
      <w:spacing w:after="0" w:line="240" w:lineRule="auto"/>
    </w:pPr>
    <w:rPr>
      <w:rFonts w:ascii="Courier New" w:hAnsi="Courier New" w:cs="Courier New"/>
      <w:sz w:val="20"/>
      <w:szCs w:val="20"/>
    </w:rPr>
  </w:style>
  <w:style w:type="paragraph" w:customStyle="1" w:styleId="affffe">
    <w:name w:val="Знак Знак Знак"/>
    <w:basedOn w:val="a5"/>
    <w:rsid w:val="00B160DB"/>
    <w:pPr>
      <w:widowControl w:val="0"/>
      <w:spacing w:after="160" w:line="240" w:lineRule="exact"/>
      <w:jc w:val="right"/>
    </w:pPr>
    <w:rPr>
      <w:rFonts w:ascii="Times New Roman" w:hAnsi="Times New Roman"/>
      <w:sz w:val="20"/>
      <w:szCs w:val="20"/>
      <w:lang w:val="en-GB" w:eastAsia="en-US"/>
    </w:rPr>
  </w:style>
  <w:style w:type="paragraph" w:customStyle="1" w:styleId="Default">
    <w:name w:val="Default"/>
    <w:rsid w:val="00B160D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B160D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1d">
    <w:name w:val="текст 1"/>
    <w:basedOn w:val="a5"/>
    <w:next w:val="a5"/>
    <w:rsid w:val="00B160DB"/>
    <w:pPr>
      <w:spacing w:after="0" w:line="240" w:lineRule="auto"/>
      <w:ind w:firstLine="540"/>
    </w:pPr>
    <w:rPr>
      <w:rFonts w:ascii="Times New Roman" w:hAnsi="Times New Roman"/>
      <w:sz w:val="20"/>
      <w:szCs w:val="20"/>
    </w:rPr>
  </w:style>
  <w:style w:type="character" w:customStyle="1" w:styleId="FontStyle67">
    <w:name w:val="Font Style67"/>
    <w:rsid w:val="00B160DB"/>
    <w:rPr>
      <w:rFonts w:ascii="Times New Roman" w:hAnsi="Times New Roman" w:cs="Times New Roman"/>
      <w:sz w:val="28"/>
      <w:szCs w:val="28"/>
    </w:rPr>
  </w:style>
  <w:style w:type="paragraph" w:customStyle="1" w:styleId="a70">
    <w:name w:val="a7"/>
    <w:basedOn w:val="a5"/>
    <w:rsid w:val="00B160DB"/>
    <w:pPr>
      <w:spacing w:before="120" w:after="0" w:line="240" w:lineRule="auto"/>
      <w:ind w:firstLine="284"/>
    </w:pPr>
    <w:rPr>
      <w:rFonts w:ascii="Times New Roman" w:hAnsi="Times New Roman"/>
      <w:color w:val="000000"/>
      <w:sz w:val="20"/>
      <w:szCs w:val="20"/>
    </w:rPr>
  </w:style>
  <w:style w:type="character" w:customStyle="1" w:styleId="fts-hit1">
    <w:name w:val="fts-hit1"/>
    <w:rsid w:val="00B160DB"/>
    <w:rPr>
      <w:shd w:val="clear" w:color="auto" w:fill="FFC0CB"/>
    </w:rPr>
  </w:style>
  <w:style w:type="paragraph" w:customStyle="1" w:styleId="WW-">
    <w:name w:val="WW-Текст"/>
    <w:basedOn w:val="a5"/>
    <w:rsid w:val="00B160DB"/>
    <w:pPr>
      <w:suppressAutoHyphens/>
      <w:spacing w:after="0" w:line="240" w:lineRule="auto"/>
    </w:pPr>
    <w:rPr>
      <w:rFonts w:ascii="Courier New" w:hAnsi="Courier New"/>
      <w:sz w:val="20"/>
      <w:szCs w:val="20"/>
      <w:lang w:eastAsia="ar-SA"/>
    </w:rPr>
  </w:style>
  <w:style w:type="paragraph" w:customStyle="1" w:styleId="Style2">
    <w:name w:val="Style2"/>
    <w:basedOn w:val="a5"/>
    <w:rsid w:val="00B160DB"/>
    <w:pPr>
      <w:widowControl w:val="0"/>
      <w:suppressAutoHyphens/>
      <w:spacing w:after="0" w:line="283" w:lineRule="exact"/>
      <w:ind w:firstLine="850"/>
    </w:pPr>
    <w:rPr>
      <w:rFonts w:ascii="Times New Roman" w:hAnsi="Times New Roman"/>
      <w:sz w:val="20"/>
      <w:szCs w:val="20"/>
      <w:lang w:eastAsia="ar-SA"/>
    </w:rPr>
  </w:style>
  <w:style w:type="character" w:customStyle="1" w:styleId="FontStyle33">
    <w:name w:val="Font Style33"/>
    <w:rsid w:val="00B160DB"/>
    <w:rPr>
      <w:rFonts w:ascii="Times New Roman" w:hAnsi="Times New Roman" w:cs="Times New Roman"/>
      <w:sz w:val="24"/>
      <w:szCs w:val="24"/>
    </w:rPr>
  </w:style>
  <w:style w:type="paragraph" w:customStyle="1" w:styleId="Style5">
    <w:name w:val="Style5"/>
    <w:basedOn w:val="a5"/>
    <w:rsid w:val="00B160DB"/>
    <w:pPr>
      <w:widowControl w:val="0"/>
      <w:spacing w:after="0" w:line="254" w:lineRule="exact"/>
    </w:pPr>
    <w:rPr>
      <w:rFonts w:ascii="Times New Roman" w:hAnsi="Times New Roman"/>
      <w:sz w:val="20"/>
      <w:szCs w:val="20"/>
    </w:rPr>
  </w:style>
  <w:style w:type="paragraph" w:customStyle="1" w:styleId="Style14">
    <w:name w:val="Style14"/>
    <w:basedOn w:val="a5"/>
    <w:rsid w:val="00B160DB"/>
    <w:pPr>
      <w:widowControl w:val="0"/>
      <w:spacing w:after="0" w:line="240" w:lineRule="auto"/>
    </w:pPr>
    <w:rPr>
      <w:rFonts w:ascii="Times New Roman" w:hAnsi="Times New Roman"/>
      <w:sz w:val="20"/>
      <w:szCs w:val="20"/>
    </w:rPr>
  </w:style>
  <w:style w:type="paragraph" w:customStyle="1" w:styleId="Style17">
    <w:name w:val="Style17"/>
    <w:basedOn w:val="a5"/>
    <w:rsid w:val="00B160DB"/>
    <w:pPr>
      <w:widowControl w:val="0"/>
      <w:spacing w:after="0" w:line="240" w:lineRule="auto"/>
    </w:pPr>
    <w:rPr>
      <w:rFonts w:ascii="Times New Roman" w:hAnsi="Times New Roman"/>
      <w:sz w:val="20"/>
      <w:szCs w:val="20"/>
    </w:rPr>
  </w:style>
  <w:style w:type="paragraph" w:customStyle="1" w:styleId="Style19">
    <w:name w:val="Style19"/>
    <w:basedOn w:val="a5"/>
    <w:rsid w:val="00B160DB"/>
    <w:pPr>
      <w:widowControl w:val="0"/>
      <w:spacing w:after="0" w:line="240" w:lineRule="auto"/>
    </w:pPr>
    <w:rPr>
      <w:rFonts w:ascii="Times New Roman" w:hAnsi="Times New Roman"/>
      <w:sz w:val="20"/>
      <w:szCs w:val="20"/>
    </w:rPr>
  </w:style>
  <w:style w:type="paragraph" w:customStyle="1" w:styleId="Style20">
    <w:name w:val="Style20"/>
    <w:basedOn w:val="a5"/>
    <w:rsid w:val="00B160DB"/>
    <w:pPr>
      <w:widowControl w:val="0"/>
      <w:spacing w:after="0" w:line="240" w:lineRule="auto"/>
    </w:pPr>
    <w:rPr>
      <w:rFonts w:ascii="Times New Roman" w:hAnsi="Times New Roman"/>
      <w:sz w:val="20"/>
      <w:szCs w:val="20"/>
    </w:rPr>
  </w:style>
  <w:style w:type="paragraph" w:customStyle="1" w:styleId="Style23">
    <w:name w:val="Style23"/>
    <w:basedOn w:val="a5"/>
    <w:rsid w:val="00B160DB"/>
    <w:pPr>
      <w:widowControl w:val="0"/>
      <w:spacing w:after="0" w:line="254" w:lineRule="exact"/>
    </w:pPr>
    <w:rPr>
      <w:rFonts w:ascii="Times New Roman" w:hAnsi="Times New Roman"/>
      <w:sz w:val="20"/>
      <w:szCs w:val="20"/>
    </w:rPr>
  </w:style>
  <w:style w:type="paragraph" w:customStyle="1" w:styleId="Style26">
    <w:name w:val="Style26"/>
    <w:basedOn w:val="a5"/>
    <w:rsid w:val="00B160DB"/>
    <w:pPr>
      <w:widowControl w:val="0"/>
      <w:spacing w:after="0" w:line="250" w:lineRule="exact"/>
    </w:pPr>
    <w:rPr>
      <w:rFonts w:ascii="Times New Roman" w:hAnsi="Times New Roman"/>
      <w:sz w:val="20"/>
      <w:szCs w:val="20"/>
    </w:rPr>
  </w:style>
  <w:style w:type="paragraph" w:customStyle="1" w:styleId="Style28">
    <w:name w:val="Style28"/>
    <w:basedOn w:val="a5"/>
    <w:rsid w:val="00B160DB"/>
    <w:pPr>
      <w:widowControl w:val="0"/>
      <w:spacing w:after="0" w:line="240" w:lineRule="auto"/>
    </w:pPr>
    <w:rPr>
      <w:rFonts w:ascii="Times New Roman" w:hAnsi="Times New Roman"/>
      <w:sz w:val="20"/>
      <w:szCs w:val="20"/>
    </w:rPr>
  </w:style>
  <w:style w:type="character" w:customStyle="1" w:styleId="FontStyle37">
    <w:name w:val="Font Style37"/>
    <w:rsid w:val="00B160DB"/>
    <w:rPr>
      <w:rFonts w:ascii="Century Schoolbook" w:hAnsi="Century Schoolbook" w:cs="Century Schoolbook"/>
      <w:b/>
      <w:bCs/>
      <w:sz w:val="10"/>
      <w:szCs w:val="10"/>
    </w:rPr>
  </w:style>
  <w:style w:type="character" w:customStyle="1" w:styleId="FontStyle38">
    <w:name w:val="Font Style38"/>
    <w:rsid w:val="00B160DB"/>
    <w:rPr>
      <w:rFonts w:ascii="Times New Roman" w:hAnsi="Times New Roman" w:cs="Times New Roman"/>
      <w:sz w:val="18"/>
      <w:szCs w:val="18"/>
    </w:rPr>
  </w:style>
  <w:style w:type="character" w:customStyle="1" w:styleId="FontStyle39">
    <w:name w:val="Font Style39"/>
    <w:rsid w:val="00B160DB"/>
    <w:rPr>
      <w:rFonts w:ascii="Times New Roman" w:hAnsi="Times New Roman" w:cs="Times New Roman"/>
      <w:sz w:val="20"/>
      <w:szCs w:val="20"/>
    </w:rPr>
  </w:style>
  <w:style w:type="character" w:customStyle="1" w:styleId="FontStyle40">
    <w:name w:val="Font Style40"/>
    <w:rsid w:val="00B160DB"/>
    <w:rPr>
      <w:rFonts w:ascii="Bookman Old Style" w:hAnsi="Bookman Old Style" w:cs="Bookman Old Style"/>
      <w:sz w:val="8"/>
      <w:szCs w:val="8"/>
    </w:rPr>
  </w:style>
  <w:style w:type="character" w:customStyle="1" w:styleId="FontStyle42">
    <w:name w:val="Font Style42"/>
    <w:rsid w:val="00B160DB"/>
    <w:rPr>
      <w:rFonts w:ascii="Times New Roman" w:hAnsi="Times New Roman" w:cs="Times New Roman"/>
      <w:smallCaps/>
      <w:sz w:val="18"/>
      <w:szCs w:val="18"/>
    </w:rPr>
  </w:style>
  <w:style w:type="paragraph" w:customStyle="1" w:styleId="Style31">
    <w:name w:val="Style31"/>
    <w:basedOn w:val="a5"/>
    <w:rsid w:val="00B160DB"/>
    <w:pPr>
      <w:widowControl w:val="0"/>
      <w:spacing w:after="0" w:line="240" w:lineRule="auto"/>
    </w:pPr>
    <w:rPr>
      <w:rFonts w:ascii="Times New Roman" w:hAnsi="Times New Roman"/>
      <w:sz w:val="20"/>
      <w:szCs w:val="20"/>
    </w:rPr>
  </w:style>
  <w:style w:type="character" w:customStyle="1" w:styleId="FontStyle43">
    <w:name w:val="Font Style43"/>
    <w:rsid w:val="00B160DB"/>
    <w:rPr>
      <w:rFonts w:ascii="Times New Roman" w:hAnsi="Times New Roman" w:cs="Times New Roman"/>
      <w:b/>
      <w:bCs/>
      <w:smallCaps/>
      <w:sz w:val="10"/>
      <w:szCs w:val="10"/>
    </w:rPr>
  </w:style>
  <w:style w:type="paragraph" w:customStyle="1" w:styleId="Style1">
    <w:name w:val="Style1"/>
    <w:basedOn w:val="a5"/>
    <w:rsid w:val="00B160DB"/>
    <w:pPr>
      <w:widowControl w:val="0"/>
      <w:spacing w:after="0" w:line="240" w:lineRule="auto"/>
    </w:pPr>
    <w:rPr>
      <w:rFonts w:ascii="Times New Roman" w:hAnsi="Times New Roman"/>
      <w:sz w:val="20"/>
      <w:szCs w:val="20"/>
    </w:rPr>
  </w:style>
  <w:style w:type="paragraph" w:customStyle="1" w:styleId="Style3">
    <w:name w:val="Style3"/>
    <w:basedOn w:val="a5"/>
    <w:rsid w:val="00B160DB"/>
    <w:pPr>
      <w:widowControl w:val="0"/>
      <w:spacing w:after="0" w:line="206" w:lineRule="exact"/>
      <w:jc w:val="center"/>
    </w:pPr>
    <w:rPr>
      <w:rFonts w:ascii="Times New Roman" w:hAnsi="Times New Roman"/>
      <w:sz w:val="20"/>
      <w:szCs w:val="20"/>
    </w:rPr>
  </w:style>
  <w:style w:type="paragraph" w:customStyle="1" w:styleId="Style4">
    <w:name w:val="Style4"/>
    <w:basedOn w:val="a5"/>
    <w:rsid w:val="00B160DB"/>
    <w:pPr>
      <w:widowControl w:val="0"/>
      <w:spacing w:after="0" w:line="228" w:lineRule="exact"/>
      <w:ind w:firstLine="158"/>
    </w:pPr>
    <w:rPr>
      <w:rFonts w:ascii="Times New Roman" w:hAnsi="Times New Roman"/>
      <w:sz w:val="20"/>
      <w:szCs w:val="20"/>
    </w:rPr>
  </w:style>
  <w:style w:type="paragraph" w:customStyle="1" w:styleId="Style6">
    <w:name w:val="Style6"/>
    <w:basedOn w:val="a5"/>
    <w:rsid w:val="00B160DB"/>
    <w:pPr>
      <w:widowControl w:val="0"/>
      <w:spacing w:after="0" w:line="229" w:lineRule="exact"/>
      <w:ind w:firstLine="365"/>
    </w:pPr>
    <w:rPr>
      <w:rFonts w:ascii="Times New Roman" w:hAnsi="Times New Roman"/>
      <w:sz w:val="20"/>
      <w:szCs w:val="20"/>
    </w:rPr>
  </w:style>
  <w:style w:type="paragraph" w:customStyle="1" w:styleId="Style7">
    <w:name w:val="Style7"/>
    <w:basedOn w:val="a5"/>
    <w:rsid w:val="00B160DB"/>
    <w:pPr>
      <w:widowControl w:val="0"/>
      <w:spacing w:after="0" w:line="240" w:lineRule="auto"/>
    </w:pPr>
    <w:rPr>
      <w:rFonts w:ascii="Times New Roman" w:hAnsi="Times New Roman"/>
      <w:sz w:val="20"/>
      <w:szCs w:val="20"/>
    </w:rPr>
  </w:style>
  <w:style w:type="paragraph" w:customStyle="1" w:styleId="Style8">
    <w:name w:val="Style8"/>
    <w:basedOn w:val="a5"/>
    <w:rsid w:val="00B160DB"/>
    <w:pPr>
      <w:widowControl w:val="0"/>
      <w:spacing w:after="0" w:line="240" w:lineRule="auto"/>
    </w:pPr>
    <w:rPr>
      <w:rFonts w:ascii="Times New Roman" w:hAnsi="Times New Roman"/>
      <w:sz w:val="20"/>
      <w:szCs w:val="20"/>
    </w:rPr>
  </w:style>
  <w:style w:type="paragraph" w:customStyle="1" w:styleId="Style9">
    <w:name w:val="Style9"/>
    <w:basedOn w:val="a5"/>
    <w:rsid w:val="00B160DB"/>
    <w:pPr>
      <w:widowControl w:val="0"/>
      <w:spacing w:after="0" w:line="240" w:lineRule="auto"/>
    </w:pPr>
    <w:rPr>
      <w:rFonts w:ascii="Times New Roman" w:hAnsi="Times New Roman"/>
      <w:sz w:val="20"/>
      <w:szCs w:val="20"/>
    </w:rPr>
  </w:style>
  <w:style w:type="paragraph" w:customStyle="1" w:styleId="Style10">
    <w:name w:val="Style10"/>
    <w:basedOn w:val="a5"/>
    <w:rsid w:val="00B160DB"/>
    <w:pPr>
      <w:widowControl w:val="0"/>
      <w:spacing w:after="0" w:line="240" w:lineRule="auto"/>
    </w:pPr>
    <w:rPr>
      <w:rFonts w:ascii="Times New Roman" w:hAnsi="Times New Roman"/>
      <w:sz w:val="20"/>
      <w:szCs w:val="20"/>
    </w:rPr>
  </w:style>
  <w:style w:type="paragraph" w:customStyle="1" w:styleId="Style11">
    <w:name w:val="Style11"/>
    <w:basedOn w:val="a5"/>
    <w:rsid w:val="00B160DB"/>
    <w:pPr>
      <w:widowControl w:val="0"/>
      <w:spacing w:after="0" w:line="224" w:lineRule="exact"/>
      <w:ind w:firstLine="86"/>
    </w:pPr>
    <w:rPr>
      <w:rFonts w:ascii="Times New Roman" w:hAnsi="Times New Roman"/>
      <w:sz w:val="20"/>
      <w:szCs w:val="20"/>
    </w:rPr>
  </w:style>
  <w:style w:type="paragraph" w:customStyle="1" w:styleId="Style12">
    <w:name w:val="Style12"/>
    <w:basedOn w:val="a5"/>
    <w:rsid w:val="00B160DB"/>
    <w:pPr>
      <w:widowControl w:val="0"/>
      <w:spacing w:after="0" w:line="240" w:lineRule="auto"/>
    </w:pPr>
    <w:rPr>
      <w:rFonts w:ascii="Times New Roman" w:hAnsi="Times New Roman"/>
      <w:sz w:val="20"/>
      <w:szCs w:val="20"/>
    </w:rPr>
  </w:style>
  <w:style w:type="paragraph" w:customStyle="1" w:styleId="Style13">
    <w:name w:val="Style13"/>
    <w:basedOn w:val="a5"/>
    <w:rsid w:val="00B160DB"/>
    <w:pPr>
      <w:widowControl w:val="0"/>
      <w:spacing w:after="0" w:line="252" w:lineRule="exact"/>
    </w:pPr>
    <w:rPr>
      <w:rFonts w:ascii="Times New Roman" w:hAnsi="Times New Roman"/>
      <w:sz w:val="20"/>
      <w:szCs w:val="20"/>
    </w:rPr>
  </w:style>
  <w:style w:type="paragraph" w:customStyle="1" w:styleId="Style15">
    <w:name w:val="Style15"/>
    <w:basedOn w:val="a5"/>
    <w:rsid w:val="00B160DB"/>
    <w:pPr>
      <w:widowControl w:val="0"/>
      <w:spacing w:after="0" w:line="240" w:lineRule="auto"/>
    </w:pPr>
    <w:rPr>
      <w:rFonts w:ascii="Times New Roman" w:hAnsi="Times New Roman"/>
      <w:sz w:val="20"/>
      <w:szCs w:val="20"/>
    </w:rPr>
  </w:style>
  <w:style w:type="paragraph" w:customStyle="1" w:styleId="Style16">
    <w:name w:val="Style16"/>
    <w:basedOn w:val="a5"/>
    <w:rsid w:val="00B160DB"/>
    <w:pPr>
      <w:widowControl w:val="0"/>
      <w:spacing w:after="0" w:line="245" w:lineRule="exact"/>
    </w:pPr>
    <w:rPr>
      <w:rFonts w:ascii="Times New Roman" w:hAnsi="Times New Roman"/>
      <w:sz w:val="20"/>
      <w:szCs w:val="20"/>
    </w:rPr>
  </w:style>
  <w:style w:type="paragraph" w:customStyle="1" w:styleId="Style18">
    <w:name w:val="Style18"/>
    <w:basedOn w:val="a5"/>
    <w:rsid w:val="00B160DB"/>
    <w:pPr>
      <w:widowControl w:val="0"/>
      <w:spacing w:after="0" w:line="228" w:lineRule="exact"/>
      <w:ind w:firstLine="362"/>
    </w:pPr>
    <w:rPr>
      <w:rFonts w:ascii="Times New Roman" w:hAnsi="Times New Roman"/>
      <w:sz w:val="20"/>
      <w:szCs w:val="20"/>
    </w:rPr>
  </w:style>
  <w:style w:type="paragraph" w:customStyle="1" w:styleId="Style21">
    <w:name w:val="Style21"/>
    <w:basedOn w:val="a5"/>
    <w:rsid w:val="00B160DB"/>
    <w:pPr>
      <w:widowControl w:val="0"/>
      <w:spacing w:after="0" w:line="240" w:lineRule="auto"/>
    </w:pPr>
    <w:rPr>
      <w:rFonts w:ascii="Times New Roman" w:hAnsi="Times New Roman"/>
      <w:sz w:val="20"/>
      <w:szCs w:val="20"/>
    </w:rPr>
  </w:style>
  <w:style w:type="paragraph" w:customStyle="1" w:styleId="Style22">
    <w:name w:val="Style22"/>
    <w:basedOn w:val="a5"/>
    <w:rsid w:val="00B160DB"/>
    <w:pPr>
      <w:widowControl w:val="0"/>
      <w:spacing w:after="0" w:line="250" w:lineRule="exact"/>
    </w:pPr>
    <w:rPr>
      <w:rFonts w:ascii="Times New Roman" w:hAnsi="Times New Roman"/>
      <w:sz w:val="20"/>
      <w:szCs w:val="20"/>
    </w:rPr>
  </w:style>
  <w:style w:type="paragraph" w:customStyle="1" w:styleId="Style24">
    <w:name w:val="Style24"/>
    <w:basedOn w:val="a5"/>
    <w:rsid w:val="00B160DB"/>
    <w:pPr>
      <w:widowControl w:val="0"/>
      <w:spacing w:after="0" w:line="240" w:lineRule="auto"/>
    </w:pPr>
    <w:rPr>
      <w:rFonts w:ascii="Times New Roman" w:hAnsi="Times New Roman"/>
      <w:sz w:val="20"/>
      <w:szCs w:val="20"/>
    </w:rPr>
  </w:style>
  <w:style w:type="paragraph" w:customStyle="1" w:styleId="Style25">
    <w:name w:val="Style25"/>
    <w:basedOn w:val="a5"/>
    <w:rsid w:val="00B160DB"/>
    <w:pPr>
      <w:widowControl w:val="0"/>
      <w:spacing w:after="0" w:line="240" w:lineRule="auto"/>
    </w:pPr>
    <w:rPr>
      <w:rFonts w:ascii="Times New Roman" w:hAnsi="Times New Roman"/>
      <w:sz w:val="20"/>
      <w:szCs w:val="20"/>
    </w:rPr>
  </w:style>
  <w:style w:type="paragraph" w:customStyle="1" w:styleId="Style27">
    <w:name w:val="Style27"/>
    <w:basedOn w:val="a5"/>
    <w:rsid w:val="00B160DB"/>
    <w:pPr>
      <w:widowControl w:val="0"/>
      <w:spacing w:after="0" w:line="240" w:lineRule="auto"/>
    </w:pPr>
    <w:rPr>
      <w:rFonts w:ascii="Times New Roman" w:hAnsi="Times New Roman"/>
      <w:sz w:val="20"/>
      <w:szCs w:val="20"/>
    </w:rPr>
  </w:style>
  <w:style w:type="paragraph" w:customStyle="1" w:styleId="Style29">
    <w:name w:val="Style29"/>
    <w:basedOn w:val="a5"/>
    <w:rsid w:val="00B160DB"/>
    <w:pPr>
      <w:widowControl w:val="0"/>
      <w:spacing w:after="0" w:line="240" w:lineRule="auto"/>
    </w:pPr>
    <w:rPr>
      <w:rFonts w:ascii="Times New Roman" w:hAnsi="Times New Roman"/>
      <w:sz w:val="20"/>
      <w:szCs w:val="20"/>
    </w:rPr>
  </w:style>
  <w:style w:type="paragraph" w:customStyle="1" w:styleId="Style30">
    <w:name w:val="Style30"/>
    <w:basedOn w:val="a5"/>
    <w:rsid w:val="00B160DB"/>
    <w:pPr>
      <w:widowControl w:val="0"/>
      <w:spacing w:after="0" w:line="240" w:lineRule="auto"/>
    </w:pPr>
    <w:rPr>
      <w:rFonts w:ascii="Times New Roman" w:hAnsi="Times New Roman"/>
      <w:sz w:val="20"/>
      <w:szCs w:val="20"/>
    </w:rPr>
  </w:style>
  <w:style w:type="character" w:customStyle="1" w:styleId="FontStyle34">
    <w:name w:val="Font Style34"/>
    <w:rsid w:val="00B160DB"/>
    <w:rPr>
      <w:rFonts w:ascii="Times New Roman" w:hAnsi="Times New Roman" w:cs="Times New Roman"/>
      <w:sz w:val="16"/>
      <w:szCs w:val="16"/>
    </w:rPr>
  </w:style>
  <w:style w:type="character" w:customStyle="1" w:styleId="FontStyle35">
    <w:name w:val="Font Style35"/>
    <w:rsid w:val="00B160DB"/>
    <w:rPr>
      <w:rFonts w:ascii="Times New Roman" w:hAnsi="Times New Roman" w:cs="Times New Roman"/>
      <w:b/>
      <w:bCs/>
      <w:i/>
      <w:iCs/>
      <w:sz w:val="10"/>
      <w:szCs w:val="10"/>
    </w:rPr>
  </w:style>
  <w:style w:type="character" w:customStyle="1" w:styleId="FontStyle36">
    <w:name w:val="Font Style36"/>
    <w:rsid w:val="00B160DB"/>
    <w:rPr>
      <w:rFonts w:ascii="Times New Roman" w:hAnsi="Times New Roman" w:cs="Times New Roman"/>
      <w:sz w:val="14"/>
      <w:szCs w:val="14"/>
    </w:rPr>
  </w:style>
  <w:style w:type="character" w:customStyle="1" w:styleId="FontStyle41">
    <w:name w:val="Font Style41"/>
    <w:rsid w:val="00B160DB"/>
    <w:rPr>
      <w:rFonts w:ascii="Times New Roman" w:hAnsi="Times New Roman" w:cs="Times New Roman"/>
      <w:b/>
      <w:bCs/>
      <w:sz w:val="16"/>
      <w:szCs w:val="16"/>
    </w:rPr>
  </w:style>
  <w:style w:type="character" w:customStyle="1" w:styleId="FontStyle44">
    <w:name w:val="Font Style44"/>
    <w:rsid w:val="00B160DB"/>
    <w:rPr>
      <w:rFonts w:ascii="Times New Roman" w:hAnsi="Times New Roman" w:cs="Times New Roman"/>
      <w:sz w:val="16"/>
      <w:szCs w:val="16"/>
    </w:rPr>
  </w:style>
  <w:style w:type="character" w:customStyle="1" w:styleId="FontStyle45">
    <w:name w:val="Font Style45"/>
    <w:rsid w:val="00B160DB"/>
    <w:rPr>
      <w:rFonts w:ascii="Times New Roman" w:hAnsi="Times New Roman" w:cs="Times New Roman"/>
      <w:b/>
      <w:bCs/>
      <w:sz w:val="14"/>
      <w:szCs w:val="14"/>
    </w:rPr>
  </w:style>
  <w:style w:type="character" w:customStyle="1" w:styleId="FontStyle46">
    <w:name w:val="Font Style46"/>
    <w:rsid w:val="00B160DB"/>
    <w:rPr>
      <w:rFonts w:ascii="Times New Roman" w:hAnsi="Times New Roman" w:cs="Times New Roman"/>
      <w:b/>
      <w:bCs/>
      <w:spacing w:val="30"/>
      <w:w w:val="120"/>
      <w:sz w:val="8"/>
      <w:szCs w:val="8"/>
    </w:rPr>
  </w:style>
  <w:style w:type="character" w:customStyle="1" w:styleId="FontStyle47">
    <w:name w:val="Font Style47"/>
    <w:rsid w:val="00B160DB"/>
    <w:rPr>
      <w:rFonts w:ascii="Times New Roman" w:hAnsi="Times New Roman" w:cs="Times New Roman"/>
      <w:b/>
      <w:bCs/>
      <w:i/>
      <w:iCs/>
      <w:smallCaps/>
      <w:spacing w:val="30"/>
      <w:sz w:val="12"/>
      <w:szCs w:val="12"/>
    </w:rPr>
  </w:style>
  <w:style w:type="character" w:customStyle="1" w:styleId="FontStyle48">
    <w:name w:val="Font Style48"/>
    <w:rsid w:val="00B160DB"/>
    <w:rPr>
      <w:rFonts w:ascii="Times New Roman" w:hAnsi="Times New Roman" w:cs="Times New Roman"/>
      <w:spacing w:val="-20"/>
      <w:sz w:val="30"/>
      <w:szCs w:val="30"/>
    </w:rPr>
  </w:style>
  <w:style w:type="character" w:customStyle="1" w:styleId="FontStyle49">
    <w:name w:val="Font Style49"/>
    <w:rsid w:val="00B160DB"/>
    <w:rPr>
      <w:rFonts w:ascii="Times New Roman" w:hAnsi="Times New Roman" w:cs="Times New Roman"/>
      <w:b/>
      <w:bCs/>
      <w:sz w:val="12"/>
      <w:szCs w:val="12"/>
    </w:rPr>
  </w:style>
  <w:style w:type="character" w:customStyle="1" w:styleId="FontStyle50">
    <w:name w:val="Font Style50"/>
    <w:rsid w:val="00B160DB"/>
    <w:rPr>
      <w:rFonts w:ascii="Times New Roman" w:hAnsi="Times New Roman" w:cs="Times New Roman"/>
      <w:b/>
      <w:bCs/>
      <w:smallCaps/>
      <w:spacing w:val="10"/>
      <w:sz w:val="12"/>
      <w:szCs w:val="12"/>
    </w:rPr>
  </w:style>
  <w:style w:type="character" w:customStyle="1" w:styleId="FontStyle51">
    <w:name w:val="Font Style51"/>
    <w:rsid w:val="00B160DB"/>
    <w:rPr>
      <w:rFonts w:ascii="Times New Roman" w:hAnsi="Times New Roman" w:cs="Times New Roman"/>
      <w:b/>
      <w:bCs/>
      <w:w w:val="20"/>
      <w:sz w:val="20"/>
      <w:szCs w:val="20"/>
    </w:rPr>
  </w:style>
  <w:style w:type="character" w:customStyle="1" w:styleId="FontStyle52">
    <w:name w:val="Font Style52"/>
    <w:rsid w:val="00B160DB"/>
    <w:rPr>
      <w:rFonts w:ascii="Consolas" w:hAnsi="Consolas" w:cs="Consolas"/>
      <w:sz w:val="14"/>
      <w:szCs w:val="14"/>
    </w:rPr>
  </w:style>
  <w:style w:type="character" w:customStyle="1" w:styleId="FontStyle54">
    <w:name w:val="Font Style54"/>
    <w:rsid w:val="00B160DB"/>
    <w:rPr>
      <w:rFonts w:ascii="Times New Roman" w:hAnsi="Times New Roman" w:cs="Times New Roman"/>
      <w:b/>
      <w:bCs/>
      <w:i/>
      <w:iCs/>
      <w:sz w:val="12"/>
      <w:szCs w:val="12"/>
    </w:rPr>
  </w:style>
  <w:style w:type="character" w:customStyle="1" w:styleId="FontStyle26">
    <w:name w:val="Font Style26"/>
    <w:rsid w:val="00B160DB"/>
    <w:rPr>
      <w:rFonts w:ascii="Times New Roman" w:hAnsi="Times New Roman" w:cs="Times New Roman"/>
      <w:b/>
      <w:bCs/>
      <w:sz w:val="20"/>
      <w:szCs w:val="20"/>
    </w:rPr>
  </w:style>
  <w:style w:type="character" w:customStyle="1" w:styleId="FontStyle27">
    <w:name w:val="Font Style27"/>
    <w:rsid w:val="00B160DB"/>
    <w:rPr>
      <w:rFonts w:ascii="Lucida Sans Unicode" w:hAnsi="Lucida Sans Unicode" w:cs="Lucida Sans Unicode"/>
      <w:b/>
      <w:bCs/>
      <w:sz w:val="16"/>
      <w:szCs w:val="16"/>
    </w:rPr>
  </w:style>
  <w:style w:type="character" w:customStyle="1" w:styleId="FontStyle28">
    <w:name w:val="Font Style28"/>
    <w:rsid w:val="00B160DB"/>
    <w:rPr>
      <w:rFonts w:ascii="Times New Roman" w:hAnsi="Times New Roman" w:cs="Times New Roman"/>
      <w:smallCaps/>
      <w:sz w:val="16"/>
      <w:szCs w:val="16"/>
    </w:rPr>
  </w:style>
  <w:style w:type="character" w:customStyle="1" w:styleId="FontStyle29">
    <w:name w:val="Font Style29"/>
    <w:rsid w:val="00B160DB"/>
    <w:rPr>
      <w:rFonts w:ascii="Microsoft Sans Serif" w:hAnsi="Microsoft Sans Serif" w:cs="Microsoft Sans Serif"/>
      <w:b/>
      <w:bCs/>
      <w:sz w:val="16"/>
      <w:szCs w:val="16"/>
    </w:rPr>
  </w:style>
  <w:style w:type="character" w:customStyle="1" w:styleId="FontStyle30">
    <w:name w:val="Font Style30"/>
    <w:rsid w:val="00B160DB"/>
    <w:rPr>
      <w:rFonts w:ascii="Times New Roman" w:hAnsi="Times New Roman" w:cs="Times New Roman"/>
      <w:i/>
      <w:iCs/>
      <w:w w:val="200"/>
      <w:sz w:val="10"/>
      <w:szCs w:val="10"/>
    </w:rPr>
  </w:style>
  <w:style w:type="character" w:customStyle="1" w:styleId="FontStyle31">
    <w:name w:val="Font Style31"/>
    <w:rsid w:val="00B160DB"/>
    <w:rPr>
      <w:rFonts w:ascii="Bookman Old Style" w:hAnsi="Bookman Old Style" w:cs="Bookman Old Style"/>
      <w:b/>
      <w:bCs/>
      <w:sz w:val="8"/>
      <w:szCs w:val="8"/>
    </w:rPr>
  </w:style>
  <w:style w:type="character" w:customStyle="1" w:styleId="FontStyle32">
    <w:name w:val="Font Style32"/>
    <w:rsid w:val="00B160DB"/>
    <w:rPr>
      <w:rFonts w:ascii="Times New Roman" w:hAnsi="Times New Roman" w:cs="Times New Roman"/>
      <w:b/>
      <w:bCs/>
      <w:sz w:val="16"/>
      <w:szCs w:val="16"/>
    </w:rPr>
  </w:style>
  <w:style w:type="character" w:customStyle="1" w:styleId="FontStyle21">
    <w:name w:val="Font Style21"/>
    <w:rsid w:val="00B160DB"/>
    <w:rPr>
      <w:rFonts w:ascii="Times New Roman" w:hAnsi="Times New Roman" w:cs="Times New Roman"/>
      <w:i/>
      <w:iCs/>
      <w:sz w:val="18"/>
      <w:szCs w:val="18"/>
    </w:rPr>
  </w:style>
  <w:style w:type="character" w:customStyle="1" w:styleId="FontStyle22">
    <w:name w:val="Font Style22"/>
    <w:rsid w:val="00B160DB"/>
    <w:rPr>
      <w:rFonts w:ascii="Century Gothic" w:hAnsi="Century Gothic" w:cs="Century Gothic"/>
      <w:b/>
      <w:bCs/>
      <w:i/>
      <w:iCs/>
      <w:sz w:val="12"/>
      <w:szCs w:val="12"/>
    </w:rPr>
  </w:style>
  <w:style w:type="character" w:customStyle="1" w:styleId="FontStyle23">
    <w:name w:val="Font Style23"/>
    <w:rsid w:val="00B160DB"/>
    <w:rPr>
      <w:rFonts w:ascii="Times New Roman" w:hAnsi="Times New Roman" w:cs="Times New Roman"/>
      <w:b/>
      <w:bCs/>
      <w:i/>
      <w:iCs/>
      <w:spacing w:val="20"/>
      <w:sz w:val="14"/>
      <w:szCs w:val="14"/>
    </w:rPr>
  </w:style>
  <w:style w:type="character" w:customStyle="1" w:styleId="FontStyle24">
    <w:name w:val="Font Style24"/>
    <w:rsid w:val="00B160DB"/>
    <w:rPr>
      <w:rFonts w:ascii="Times New Roman" w:hAnsi="Times New Roman" w:cs="Times New Roman"/>
      <w:spacing w:val="20"/>
      <w:sz w:val="16"/>
      <w:szCs w:val="16"/>
    </w:rPr>
  </w:style>
  <w:style w:type="character" w:customStyle="1" w:styleId="FontStyle25">
    <w:name w:val="Font Style25"/>
    <w:rsid w:val="00B160DB"/>
    <w:rPr>
      <w:rFonts w:ascii="Times New Roman" w:hAnsi="Times New Roman" w:cs="Times New Roman"/>
      <w:sz w:val="16"/>
      <w:szCs w:val="16"/>
    </w:rPr>
  </w:style>
  <w:style w:type="paragraph" w:customStyle="1" w:styleId="style32">
    <w:name w:val="style3"/>
    <w:basedOn w:val="a5"/>
    <w:rsid w:val="00B160DB"/>
    <w:pPr>
      <w:spacing w:before="100" w:beforeAutospacing="1" w:after="100" w:afterAutospacing="1" w:line="240" w:lineRule="auto"/>
    </w:pPr>
    <w:rPr>
      <w:rFonts w:ascii="Arial" w:hAnsi="Arial" w:cs="Arial"/>
      <w:sz w:val="14"/>
      <w:szCs w:val="14"/>
    </w:rPr>
  </w:style>
  <w:style w:type="paragraph" w:customStyle="1" w:styleId="ConsPlusNormal">
    <w:name w:val="ConsPlusNormal"/>
    <w:rsid w:val="00B160DB"/>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afffff">
    <w:name w:val="Текст Знак Знак Знак Знак Знак Знак"/>
    <w:aliases w:val="Текст Знак Знак Знак Знак Знак З Знак Знак"/>
    <w:rsid w:val="00B160DB"/>
    <w:rPr>
      <w:rFonts w:ascii="Courier New" w:hAnsi="Courier New"/>
      <w:szCs w:val="24"/>
      <w:lang w:val="ru-RU" w:eastAsia="ru-RU" w:bidi="ar-SA"/>
    </w:rPr>
  </w:style>
  <w:style w:type="paragraph" w:customStyle="1" w:styleId="FR2">
    <w:name w:val="FR2"/>
    <w:rsid w:val="00B160DB"/>
    <w:pPr>
      <w:widowControl w:val="0"/>
      <w:autoSpaceDE w:val="0"/>
      <w:autoSpaceDN w:val="0"/>
      <w:adjustRightInd w:val="0"/>
      <w:spacing w:before="340" w:after="0" w:line="240" w:lineRule="auto"/>
      <w:jc w:val="center"/>
    </w:pPr>
    <w:rPr>
      <w:rFonts w:ascii="Arial" w:eastAsia="Times New Roman" w:hAnsi="Arial" w:cs="Arial"/>
      <w:b/>
      <w:bCs/>
      <w:sz w:val="32"/>
      <w:szCs w:val="32"/>
      <w:lang w:eastAsia="ru-RU"/>
    </w:rPr>
  </w:style>
  <w:style w:type="paragraph" w:customStyle="1" w:styleId="ConsTitle">
    <w:name w:val="ConsTitle"/>
    <w:rsid w:val="00B160D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f3">
    <w:name w:val="Обычный2"/>
    <w:rsid w:val="00B160DB"/>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2f3"/>
    <w:rsid w:val="00B160DB"/>
    <w:pPr>
      <w:ind w:left="-113" w:right="-113"/>
      <w:jc w:val="center"/>
    </w:pPr>
    <w:rPr>
      <w:b/>
      <w:bCs/>
      <w:sz w:val="20"/>
    </w:rPr>
  </w:style>
  <w:style w:type="paragraph" w:customStyle="1" w:styleId="1e">
    <w:name w:val="Стиль1"/>
    <w:basedOn w:val="10"/>
    <w:autoRedefine/>
    <w:rsid w:val="00B160DB"/>
    <w:pPr>
      <w:keepNext w:val="0"/>
      <w:jc w:val="center"/>
      <w:outlineLvl w:val="9"/>
    </w:pPr>
    <w:rPr>
      <w:rFonts w:ascii="Arial" w:hAnsi="Arial"/>
      <w:sz w:val="22"/>
      <w:szCs w:val="22"/>
      <w:lang w:val="ru-RU" w:eastAsia="ru-RU"/>
    </w:rPr>
  </w:style>
  <w:style w:type="paragraph" w:customStyle="1" w:styleId="FR4">
    <w:name w:val="FR4"/>
    <w:rsid w:val="00B160DB"/>
    <w:pPr>
      <w:widowControl w:val="0"/>
      <w:autoSpaceDE w:val="0"/>
      <w:autoSpaceDN w:val="0"/>
      <w:adjustRightInd w:val="0"/>
      <w:spacing w:before="380" w:after="0" w:line="240" w:lineRule="auto"/>
      <w:ind w:left="1760"/>
    </w:pPr>
    <w:rPr>
      <w:rFonts w:ascii="Courier New" w:eastAsia="Times New Roman" w:hAnsi="Courier New" w:cs="Courier New"/>
      <w:b/>
      <w:bCs/>
      <w:sz w:val="24"/>
      <w:szCs w:val="24"/>
      <w:lang w:eastAsia="ru-RU"/>
    </w:rPr>
  </w:style>
  <w:style w:type="paragraph" w:customStyle="1" w:styleId="10-02">
    <w:name w:val="Стиль 10 пт полужирный По центру Слева:  -02 см Первая строка:..."/>
    <w:basedOn w:val="a5"/>
    <w:rsid w:val="00B160DB"/>
    <w:pPr>
      <w:widowControl w:val="0"/>
      <w:spacing w:after="0" w:line="240" w:lineRule="auto"/>
      <w:ind w:left="-113" w:right="-113"/>
      <w:jc w:val="center"/>
    </w:pPr>
    <w:rPr>
      <w:rFonts w:ascii="Times New Roman" w:hAnsi="Times New Roman"/>
      <w:b/>
      <w:bCs/>
      <w:sz w:val="20"/>
      <w:szCs w:val="20"/>
    </w:rPr>
  </w:style>
  <w:style w:type="numbering" w:styleId="111111">
    <w:name w:val="Outline List 2"/>
    <w:basedOn w:val="a9"/>
    <w:rsid w:val="00B160DB"/>
    <w:pPr>
      <w:numPr>
        <w:numId w:val="14"/>
      </w:numPr>
    </w:pPr>
  </w:style>
  <w:style w:type="paragraph" w:customStyle="1" w:styleId="xl63">
    <w:name w:val="xl63"/>
    <w:basedOn w:val="a5"/>
    <w:rsid w:val="00B16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64">
    <w:name w:val="xl64"/>
    <w:basedOn w:val="a5"/>
    <w:rsid w:val="00B160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65">
    <w:name w:val="xl65"/>
    <w:basedOn w:val="a5"/>
    <w:rsid w:val="00B160DB"/>
    <w:pPr>
      <w:spacing w:before="100" w:beforeAutospacing="1" w:after="100" w:afterAutospacing="1" w:line="240" w:lineRule="auto"/>
      <w:textAlignment w:val="top"/>
    </w:pPr>
    <w:rPr>
      <w:rFonts w:ascii="Times New Roman" w:hAnsi="Times New Roman"/>
      <w:sz w:val="20"/>
      <w:szCs w:val="20"/>
    </w:rPr>
  </w:style>
  <w:style w:type="paragraph" w:customStyle="1" w:styleId="xl66">
    <w:name w:val="xl66"/>
    <w:basedOn w:val="a5"/>
    <w:rsid w:val="00B160DB"/>
    <w:pPr>
      <w:spacing w:before="100" w:beforeAutospacing="1" w:after="100" w:afterAutospacing="1" w:line="240" w:lineRule="auto"/>
    </w:pPr>
    <w:rPr>
      <w:rFonts w:ascii="Times New Roman" w:hAnsi="Times New Roman"/>
      <w:sz w:val="20"/>
      <w:szCs w:val="20"/>
    </w:rPr>
  </w:style>
  <w:style w:type="paragraph" w:customStyle="1" w:styleId="xl67">
    <w:name w:val="xl67"/>
    <w:basedOn w:val="a5"/>
    <w:rsid w:val="00B160DB"/>
    <w:pP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8">
    <w:name w:val="xl68"/>
    <w:basedOn w:val="a5"/>
    <w:rsid w:val="00B160DB"/>
    <w:pPr>
      <w:spacing w:before="100" w:beforeAutospacing="1" w:after="100" w:afterAutospacing="1" w:line="240" w:lineRule="auto"/>
    </w:pPr>
    <w:rPr>
      <w:rFonts w:ascii="Times New Roman" w:hAnsi="Times New Roman"/>
      <w:b/>
      <w:bCs/>
      <w:sz w:val="20"/>
      <w:szCs w:val="20"/>
    </w:rPr>
  </w:style>
  <w:style w:type="paragraph" w:customStyle="1" w:styleId="xl69">
    <w:name w:val="xl69"/>
    <w:basedOn w:val="a5"/>
    <w:rsid w:val="00B160DB"/>
    <w:pPr>
      <w:spacing w:before="100" w:beforeAutospacing="1" w:after="100" w:afterAutospacing="1" w:line="240" w:lineRule="auto"/>
      <w:textAlignment w:val="top"/>
    </w:pPr>
    <w:rPr>
      <w:rFonts w:ascii="Times New Roman" w:hAnsi="Times New Roman"/>
      <w:sz w:val="20"/>
      <w:szCs w:val="20"/>
    </w:rPr>
  </w:style>
  <w:style w:type="paragraph" w:customStyle="1" w:styleId="xl70">
    <w:name w:val="xl70"/>
    <w:basedOn w:val="a5"/>
    <w:rsid w:val="00B160DB"/>
    <w:pPr>
      <w:spacing w:before="100" w:beforeAutospacing="1" w:after="100" w:afterAutospacing="1" w:line="240" w:lineRule="auto"/>
      <w:jc w:val="center"/>
      <w:textAlignment w:val="center"/>
    </w:pPr>
    <w:rPr>
      <w:rFonts w:ascii="Times New Roman" w:hAnsi="Times New Roman"/>
      <w:b/>
      <w:bCs/>
      <w:sz w:val="20"/>
      <w:szCs w:val="20"/>
    </w:rPr>
  </w:style>
  <w:style w:type="numbering" w:customStyle="1" w:styleId="111">
    <w:name w:val="Нет списка111"/>
    <w:next w:val="a9"/>
    <w:semiHidden/>
    <w:rsid w:val="00B160DB"/>
  </w:style>
  <w:style w:type="character" w:customStyle="1" w:styleId="afffff0">
    <w:name w:val="Гипертекстовая ссылка"/>
    <w:rsid w:val="00B160DB"/>
    <w:rPr>
      <w:color w:val="008000"/>
    </w:rPr>
  </w:style>
  <w:style w:type="numbering" w:customStyle="1" w:styleId="2f4">
    <w:name w:val="Нет списка2"/>
    <w:next w:val="a9"/>
    <w:semiHidden/>
    <w:rsid w:val="00B160DB"/>
  </w:style>
  <w:style w:type="paragraph" w:customStyle="1" w:styleId="Style33">
    <w:name w:val="Style33"/>
    <w:basedOn w:val="a5"/>
    <w:rsid w:val="00B160DB"/>
    <w:pPr>
      <w:widowControl w:val="0"/>
      <w:spacing w:after="0" w:line="276" w:lineRule="exact"/>
      <w:ind w:firstLine="854"/>
    </w:pPr>
    <w:rPr>
      <w:rFonts w:ascii="Times New Roman" w:hAnsi="Times New Roman"/>
      <w:sz w:val="20"/>
      <w:szCs w:val="20"/>
    </w:rPr>
  </w:style>
  <w:style w:type="paragraph" w:customStyle="1" w:styleId="Style37">
    <w:name w:val="Style37"/>
    <w:basedOn w:val="a5"/>
    <w:rsid w:val="00B160DB"/>
    <w:pPr>
      <w:widowControl w:val="0"/>
      <w:spacing w:after="0" w:line="240" w:lineRule="auto"/>
    </w:pPr>
    <w:rPr>
      <w:rFonts w:ascii="Times New Roman" w:hAnsi="Times New Roman"/>
      <w:sz w:val="20"/>
      <w:szCs w:val="20"/>
    </w:rPr>
  </w:style>
  <w:style w:type="paragraph" w:customStyle="1" w:styleId="Style38">
    <w:name w:val="Style38"/>
    <w:basedOn w:val="a5"/>
    <w:rsid w:val="00B160DB"/>
    <w:pPr>
      <w:widowControl w:val="0"/>
      <w:spacing w:after="0" w:line="278" w:lineRule="exact"/>
    </w:pPr>
    <w:rPr>
      <w:rFonts w:ascii="Times New Roman" w:hAnsi="Times New Roman"/>
      <w:sz w:val="20"/>
      <w:szCs w:val="20"/>
    </w:rPr>
  </w:style>
  <w:style w:type="paragraph" w:customStyle="1" w:styleId="Iniiaiieoaenonionooiii2">
    <w:name w:val="Iniiaiie oaeno n ionooiii 2"/>
    <w:basedOn w:val="a5"/>
    <w:rsid w:val="00B160DB"/>
    <w:pPr>
      <w:widowControl w:val="0"/>
      <w:suppressAutoHyphens/>
      <w:spacing w:after="0" w:line="240" w:lineRule="auto"/>
    </w:pPr>
    <w:rPr>
      <w:rFonts w:ascii="Times New Roman" w:eastAsia="Arial" w:hAnsi="Times New Roman"/>
      <w:color w:val="000000"/>
      <w:sz w:val="20"/>
      <w:szCs w:val="20"/>
      <w:lang w:eastAsia="ar-SA"/>
    </w:rPr>
  </w:style>
  <w:style w:type="paragraph" w:customStyle="1" w:styleId="127">
    <w:name w:val="127 см"/>
    <w:basedOn w:val="a5"/>
    <w:rsid w:val="00B160DB"/>
    <w:pPr>
      <w:widowControl w:val="0"/>
      <w:spacing w:before="120" w:after="0" w:line="240" w:lineRule="auto"/>
      <w:ind w:left="720"/>
    </w:pPr>
    <w:rPr>
      <w:rFonts w:ascii="Times New Roman" w:hAnsi="Times New Roman"/>
      <w:sz w:val="26"/>
      <w:szCs w:val="20"/>
    </w:rPr>
  </w:style>
  <w:style w:type="paragraph" w:customStyle="1" w:styleId="1f">
    <w:name w:val="Знак Знак Знак Знак Знак Знак Знак Знак1 Знак"/>
    <w:basedOn w:val="a5"/>
    <w:rsid w:val="00B160DB"/>
    <w:pPr>
      <w:spacing w:after="160" w:line="240" w:lineRule="exact"/>
    </w:pPr>
    <w:rPr>
      <w:rFonts w:ascii="Verdana" w:hAnsi="Verdana" w:cs="Verdana"/>
      <w:sz w:val="20"/>
      <w:szCs w:val="20"/>
      <w:lang w:val="en-US" w:eastAsia="en-US"/>
    </w:rPr>
  </w:style>
  <w:style w:type="character" w:customStyle="1" w:styleId="aff3">
    <w:name w:val="Без интервала Знак"/>
    <w:link w:val="aff2"/>
    <w:uiPriority w:val="1"/>
    <w:rsid w:val="00B160DB"/>
    <w:rPr>
      <w:rFonts w:ascii="Times New Roman" w:eastAsia="Times New Roman" w:hAnsi="Times New Roman" w:cs="Times New Roman"/>
      <w:sz w:val="24"/>
      <w:szCs w:val="24"/>
      <w:lang w:eastAsia="ru-RU"/>
    </w:rPr>
  </w:style>
  <w:style w:type="paragraph" w:customStyle="1" w:styleId="S13">
    <w:name w:val="S_Обычный + 13 пт"/>
    <w:basedOn w:val="a5"/>
    <w:rsid w:val="00B160DB"/>
    <w:pPr>
      <w:suppressAutoHyphens/>
      <w:spacing w:after="0" w:line="240" w:lineRule="auto"/>
      <w:ind w:firstLine="708"/>
    </w:pPr>
    <w:rPr>
      <w:rFonts w:ascii="Times New Roman" w:hAnsi="Times New Roman"/>
      <w:kern w:val="1"/>
      <w:sz w:val="28"/>
      <w:szCs w:val="20"/>
      <w:lang w:eastAsia="ar-SA"/>
    </w:rPr>
  </w:style>
  <w:style w:type="table" w:customStyle="1" w:styleId="TableNormal">
    <w:name w:val="Table Normal"/>
    <w:uiPriority w:val="2"/>
    <w:semiHidden/>
    <w:unhideWhenUsed/>
    <w:qFormat/>
    <w:rsid w:val="00B160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5"/>
    <w:uiPriority w:val="1"/>
    <w:qFormat/>
    <w:rsid w:val="00B160DB"/>
    <w:pPr>
      <w:widowControl w:val="0"/>
      <w:spacing w:after="0" w:line="240" w:lineRule="auto"/>
    </w:pPr>
    <w:rPr>
      <w:rFonts w:eastAsia="Calibri"/>
      <w:lang w:val="en-US" w:eastAsia="en-US"/>
    </w:rPr>
  </w:style>
  <w:style w:type="paragraph" w:customStyle="1" w:styleId="formattext">
    <w:name w:val="formattext"/>
    <w:basedOn w:val="a5"/>
    <w:rsid w:val="00B160DB"/>
    <w:pPr>
      <w:spacing w:before="100" w:beforeAutospacing="1" w:after="100" w:afterAutospacing="1" w:line="240" w:lineRule="auto"/>
    </w:pPr>
    <w:rPr>
      <w:rFonts w:ascii="Times New Roman" w:hAnsi="Times New Roman"/>
      <w:sz w:val="20"/>
      <w:szCs w:val="20"/>
    </w:rPr>
  </w:style>
  <w:style w:type="character" w:customStyle="1" w:styleId="sharebannerclose">
    <w:name w:val="sharebanner_close"/>
    <w:basedOn w:val="a7"/>
    <w:rsid w:val="00B160DB"/>
  </w:style>
  <w:style w:type="character" w:customStyle="1" w:styleId="sharebannerbuy">
    <w:name w:val="sharebanner_buy"/>
    <w:basedOn w:val="a7"/>
    <w:rsid w:val="00B160DB"/>
  </w:style>
  <w:style w:type="character" w:customStyle="1" w:styleId="blk">
    <w:name w:val="blk"/>
    <w:rsid w:val="00B160DB"/>
  </w:style>
  <w:style w:type="character" w:customStyle="1" w:styleId="r">
    <w:name w:val="r"/>
    <w:rsid w:val="00B160DB"/>
  </w:style>
  <w:style w:type="numbering" w:customStyle="1" w:styleId="3b">
    <w:name w:val="Нет списка3"/>
    <w:next w:val="a9"/>
    <w:uiPriority w:val="99"/>
    <w:semiHidden/>
    <w:unhideWhenUsed/>
    <w:rsid w:val="00B160DB"/>
  </w:style>
  <w:style w:type="paragraph" w:customStyle="1" w:styleId="ConsNonformat">
    <w:name w:val="ConsNonformat"/>
    <w:rsid w:val="00B160DB"/>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5"/>
    <w:rsid w:val="00B160DB"/>
    <w:pPr>
      <w:snapToGrid w:val="0"/>
      <w:spacing w:after="0" w:line="240" w:lineRule="auto"/>
    </w:pPr>
    <w:rPr>
      <w:rFonts w:ascii="Courier New" w:hAnsi="Courier New" w:cs="Courier New"/>
      <w:sz w:val="20"/>
      <w:szCs w:val="20"/>
    </w:rPr>
  </w:style>
  <w:style w:type="paragraph" w:customStyle="1" w:styleId="ConsPlusTitle">
    <w:name w:val="ConsPlusTitle"/>
    <w:rsid w:val="00B160DB"/>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fff1">
    <w:name w:val="Знак Знак Знак Знак"/>
    <w:basedOn w:val="a5"/>
    <w:semiHidden/>
    <w:rsid w:val="00B160DB"/>
    <w:pPr>
      <w:tabs>
        <w:tab w:val="num" w:pos="360"/>
      </w:tabs>
      <w:spacing w:before="120" w:after="160" w:line="240" w:lineRule="exact"/>
      <w:jc w:val="both"/>
    </w:pPr>
    <w:rPr>
      <w:rFonts w:ascii="Verdana" w:hAnsi="Verdana"/>
      <w:sz w:val="20"/>
      <w:szCs w:val="20"/>
      <w:lang w:val="en-US" w:eastAsia="en-US"/>
    </w:rPr>
  </w:style>
  <w:style w:type="character" w:customStyle="1" w:styleId="afffff2">
    <w:name w:val="Не вступил в силу"/>
    <w:rsid w:val="00B160DB"/>
    <w:rPr>
      <w:rFonts w:ascii="Verdana" w:hAnsi="Verdana" w:hint="default"/>
      <w:color w:val="008080"/>
      <w:sz w:val="20"/>
      <w:szCs w:val="20"/>
      <w:lang w:val="en-US" w:eastAsia="en-US" w:bidi="ar-SA"/>
    </w:rPr>
  </w:style>
  <w:style w:type="table" w:customStyle="1" w:styleId="1f0">
    <w:name w:val="Сетка таблицы1"/>
    <w:basedOn w:val="a8"/>
    <w:next w:val="af5"/>
    <w:uiPriority w:val="59"/>
    <w:rsid w:val="00B16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9"/>
    <w:semiHidden/>
    <w:unhideWhenUsed/>
    <w:rsid w:val="00A121F0"/>
  </w:style>
  <w:style w:type="numbering" w:customStyle="1" w:styleId="52">
    <w:name w:val="Нет списка5"/>
    <w:next w:val="a9"/>
    <w:semiHidden/>
    <w:unhideWhenUsed/>
    <w:rsid w:val="00D2411E"/>
  </w:style>
  <w:style w:type="table" w:customStyle="1" w:styleId="2f5">
    <w:name w:val="Сетка таблицы2"/>
    <w:basedOn w:val="a8"/>
    <w:next w:val="af5"/>
    <w:rsid w:val="00D2411E"/>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043511">
      <w:bodyDiv w:val="1"/>
      <w:marLeft w:val="0"/>
      <w:marRight w:val="0"/>
      <w:marTop w:val="0"/>
      <w:marBottom w:val="0"/>
      <w:divBdr>
        <w:top w:val="none" w:sz="0" w:space="0" w:color="auto"/>
        <w:left w:val="none" w:sz="0" w:space="0" w:color="auto"/>
        <w:bottom w:val="none" w:sz="0" w:space="0" w:color="auto"/>
        <w:right w:val="none" w:sz="0" w:space="0" w:color="auto"/>
      </w:divBdr>
    </w:div>
    <w:div w:id="1396005217">
      <w:bodyDiv w:val="1"/>
      <w:marLeft w:val="0"/>
      <w:marRight w:val="0"/>
      <w:marTop w:val="0"/>
      <w:marBottom w:val="0"/>
      <w:divBdr>
        <w:top w:val="none" w:sz="0" w:space="0" w:color="auto"/>
        <w:left w:val="none" w:sz="0" w:space="0" w:color="auto"/>
        <w:bottom w:val="none" w:sz="0" w:space="0" w:color="auto"/>
        <w:right w:val="none" w:sz="0" w:space="0" w:color="auto"/>
      </w:divBdr>
    </w:div>
    <w:div w:id="163409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9B383258689925348FCD174D1E57A8E8DCB9CFC209BFD5927CCA204748A9145F77D22F6025D0t7A" TargetMode="External"/><Relationship Id="rId13" Type="http://schemas.openxmlformats.org/officeDocument/2006/relationships/hyperlink" Target="consultantplus://offline/ref=6BDE5B26BA2DC499708306FA60F744EBFB13BF8A65C0E4F3AB4842FE1129B47E008450F480i1TFJ" TargetMode="External"/><Relationship Id="rId18" Type="http://schemas.openxmlformats.org/officeDocument/2006/relationships/hyperlink" Target="garantF1://21563458.9991" TargetMode="External"/><Relationship Id="rId26" Type="http://schemas.openxmlformats.org/officeDocument/2006/relationships/hyperlink" Target="consultantplus://offline/ref=6867D35DF777C16FC08DA48018221710C727CC65F3EAF39972E5DEv9ZAJ"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6BDE5B26BA2DC499708306FA60F744EBFB13BF8A65C0E4F3AB4842FE1129B47E008450F480i1TCJ" TargetMode="External"/><Relationship Id="rId17" Type="http://schemas.openxmlformats.org/officeDocument/2006/relationships/hyperlink" Target="garantF1://86367.0" TargetMode="External"/><Relationship Id="rId25" Type="http://schemas.openxmlformats.org/officeDocument/2006/relationships/hyperlink" Target="consultantplus://offline/ref=6867D35DF777C16FC08DA48018221710C727CC65F3EAF39972E5DEv9ZAJ" TargetMode="External"/><Relationship Id="rId2" Type="http://schemas.openxmlformats.org/officeDocument/2006/relationships/styles" Target="styles.xml"/><Relationship Id="rId16" Type="http://schemas.openxmlformats.org/officeDocument/2006/relationships/hyperlink" Target="consultantplus://offline/ref=6BDE5B26BA2DC499708318F7769B1EE7FB1EE7856ECAE7A6F01719A34620BE2947CB09B4C41440AA12C9F6iCT9J"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A9B383258689925348FCD174D1E57A8E8DDB3C7C409BFD5927CCA2047D4t8A" TargetMode="External"/><Relationship Id="rId24" Type="http://schemas.openxmlformats.org/officeDocument/2006/relationships/hyperlink" Target="file:///C:\Users\&#1040;&#1076;&#1084;&#1080;&#1085;\Desktop\&#1059;&#1089;&#1090;&#1072;&#1074;%20&#1085;&#1072;%20&#1088;&#1077;&#1075;&#1080;&#1089;&#1090;&#1088;.%20&#1084;&#1072;&#1088;&#1090;%202014\&#1059;&#1089;&#1090;&#1072;&#1074;%20&#1085;&#1072;%20&#1092;&#1077;&#1074;&#1088;&#1072;&#1083;&#1100;%202014%20&#1075;&#1086;&#1076;&#1072;.doc" TargetMode="External"/><Relationship Id="rId5" Type="http://schemas.openxmlformats.org/officeDocument/2006/relationships/webSettings" Target="webSettings.xml"/><Relationship Id="rId15" Type="http://schemas.openxmlformats.org/officeDocument/2006/relationships/hyperlink" Target="consultantplus://offline/ref=6BDE5B26BA2DC499708318F7769B1EE7FB1EE7856ECAE7A6F01719A34620BE2947CB09B4C41440AA11CAF9iCT0J"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consultantplus://offline/ref=AA9B383258689925348FD31A5B720DA4E8D0E4C2C10BB780CC28CC771818AF411F37D47A20660A1489743154D6t3A" TargetMode="External"/><Relationship Id="rId19" Type="http://schemas.openxmlformats.org/officeDocument/2006/relationships/hyperlink" Target="garantF1://34758403.0" TargetMode="External"/><Relationship Id="rId4" Type="http://schemas.openxmlformats.org/officeDocument/2006/relationships/settings" Target="settings.xml"/><Relationship Id="rId9" Type="http://schemas.openxmlformats.org/officeDocument/2006/relationships/hyperlink" Target="consultantplus://offline/ref=AA9B383258689925348FCD174D1E57A8E8DCBDCDC502BFD5927CCA204748A9145F77D22F63220613D8tFA" TargetMode="External"/><Relationship Id="rId14" Type="http://schemas.openxmlformats.org/officeDocument/2006/relationships/hyperlink" Target="consultantplus://offline/ref=6BDE5B26BA2DC499708318F7769B1EE7FB1EE7856ECAE7A6F01719A34620BE2947CB09B4C41440AA11CAF9iCT1J" TargetMode="External"/><Relationship Id="rId22" Type="http://schemas.openxmlformats.org/officeDocument/2006/relationships/header" Target="header2.xml"/><Relationship Id="rId27" Type="http://schemas.openxmlformats.org/officeDocument/2006/relationships/hyperlink" Target="consultantplus://offline/ref=6867D35DF777C16FC08DA48018221710C727CC65F3EAF39972E5DEv9Z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57248</Words>
  <Characters>326320</Characters>
  <Application>Microsoft Office Word</Application>
  <DocSecurity>0</DocSecurity>
  <Lines>2719</Lines>
  <Paragraphs>765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10</cp:revision>
  <dcterms:created xsi:type="dcterms:W3CDTF">2016-01-01T03:27:00Z</dcterms:created>
  <dcterms:modified xsi:type="dcterms:W3CDTF">2016-01-28T03:44:00Z</dcterms:modified>
</cp:coreProperties>
</file>